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F4" w:rsidRDefault="000066F4"/>
    <w:p w:rsidR="000066F4" w:rsidRDefault="00AF1251" w:rsidP="004D4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</w:t>
      </w:r>
      <w:r w:rsidR="005604CB">
        <w:rPr>
          <w:b/>
          <w:sz w:val="28"/>
          <w:szCs w:val="28"/>
        </w:rPr>
        <w:t>правка</w:t>
      </w:r>
    </w:p>
    <w:p w:rsidR="00AF1251" w:rsidRDefault="005604CB" w:rsidP="004D4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эффективности использования оборудования</w:t>
      </w:r>
      <w:r w:rsidR="00E7142D">
        <w:rPr>
          <w:b/>
          <w:sz w:val="28"/>
          <w:szCs w:val="28"/>
        </w:rPr>
        <w:t xml:space="preserve"> сенсорной комнаты, приобретенного за счет средств Фонда поддержки детей, </w:t>
      </w:r>
    </w:p>
    <w:p w:rsidR="00AF1251" w:rsidRDefault="00E7142D" w:rsidP="004D434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находящихся</w:t>
      </w:r>
      <w:proofErr w:type="gramEnd"/>
      <w:r>
        <w:rPr>
          <w:b/>
          <w:sz w:val="28"/>
          <w:szCs w:val="28"/>
        </w:rPr>
        <w:t xml:space="preserve"> в трудной жизненной ситуации</w:t>
      </w:r>
      <w:r w:rsidR="00AF1251">
        <w:rPr>
          <w:b/>
          <w:sz w:val="28"/>
          <w:szCs w:val="28"/>
        </w:rPr>
        <w:t xml:space="preserve"> </w:t>
      </w:r>
    </w:p>
    <w:p w:rsidR="005604CB" w:rsidRPr="00152921" w:rsidRDefault="00AF1251" w:rsidP="004D4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ГКУСО «Георгиевский СРЦН «Аист»</w:t>
      </w:r>
    </w:p>
    <w:p w:rsidR="00E7142D" w:rsidRDefault="00E7142D" w:rsidP="009874E4">
      <w:pPr>
        <w:jc w:val="both"/>
      </w:pPr>
    </w:p>
    <w:p w:rsidR="00C8416E" w:rsidRDefault="0034351C" w:rsidP="003435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416E" w:rsidRPr="0034351C">
        <w:rPr>
          <w:sz w:val="28"/>
          <w:szCs w:val="28"/>
        </w:rPr>
        <w:t>15 октября 2019 в рамках реализации комплекса мер Ставропольского края по активной поддержке родителе</w:t>
      </w:r>
      <w:r>
        <w:rPr>
          <w:sz w:val="28"/>
          <w:szCs w:val="28"/>
        </w:rPr>
        <w:t>й детей-инвалидов для сохранения</w:t>
      </w:r>
      <w:r w:rsidR="00C8416E" w:rsidRPr="0034351C">
        <w:rPr>
          <w:sz w:val="28"/>
          <w:szCs w:val="28"/>
        </w:rPr>
        <w:t xml:space="preserve"> семейной среды развития и воспитания детей в ГКУСО «Георгиевский СРЦН «Аист» приобретено сенсорное оборудование за счет средств Фонда поддержки детей находящих</w:t>
      </w:r>
      <w:r w:rsidR="00EE0B82">
        <w:rPr>
          <w:sz w:val="28"/>
          <w:szCs w:val="28"/>
        </w:rPr>
        <w:t>ся в трудной жизненной ситуации в ко</w:t>
      </w:r>
      <w:r w:rsidR="00F30967">
        <w:rPr>
          <w:sz w:val="28"/>
          <w:szCs w:val="28"/>
        </w:rPr>
        <w:t>личестве 17</w:t>
      </w:r>
      <w:r w:rsidR="00EE0B82">
        <w:rPr>
          <w:sz w:val="28"/>
          <w:szCs w:val="28"/>
        </w:rPr>
        <w:t xml:space="preserve"> единиц.</w:t>
      </w:r>
    </w:p>
    <w:p w:rsidR="000066F4" w:rsidRPr="005F70F4" w:rsidRDefault="00F30967" w:rsidP="00987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проведения коррекционных занятий с использованием сенсорного оборудования педагогом </w:t>
      </w:r>
      <w:r w:rsidR="005D5723">
        <w:rPr>
          <w:sz w:val="28"/>
          <w:szCs w:val="28"/>
        </w:rPr>
        <w:t xml:space="preserve">– психологом Мельниковой Марией Алексеевной была разработана </w:t>
      </w:r>
      <w:proofErr w:type="spellStart"/>
      <w:r w:rsidR="005D5723">
        <w:rPr>
          <w:sz w:val="28"/>
          <w:szCs w:val="28"/>
        </w:rPr>
        <w:t>коррекционно</w:t>
      </w:r>
      <w:proofErr w:type="spellEnd"/>
      <w:r w:rsidR="005D5723">
        <w:rPr>
          <w:sz w:val="28"/>
          <w:szCs w:val="28"/>
        </w:rPr>
        <w:t xml:space="preserve"> – развивающая программа «Волшебный луч» для детей-инвалидов</w:t>
      </w:r>
      <w:r w:rsidR="000066F4" w:rsidRPr="005F70F4">
        <w:rPr>
          <w:sz w:val="28"/>
          <w:szCs w:val="28"/>
        </w:rPr>
        <w:t xml:space="preserve"> и детей с ограниченными возможностями здоровья (раннего возраста от 0 до 3 и дошкольного возраста от 3 до 5,5 лет).</w:t>
      </w:r>
    </w:p>
    <w:p w:rsidR="000066F4" w:rsidRPr="0066305A" w:rsidRDefault="005D5723" w:rsidP="0066305A">
      <w:pPr>
        <w:tabs>
          <w:tab w:val="left" w:pos="1134"/>
        </w:tabs>
        <w:autoSpaceDE/>
        <w:jc w:val="both"/>
        <w:rPr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066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Цели и з</w:t>
      </w:r>
      <w:r w:rsidR="000066F4">
        <w:rPr>
          <w:color w:val="000000"/>
          <w:sz w:val="28"/>
          <w:szCs w:val="28"/>
        </w:rPr>
        <w:t xml:space="preserve">адачи   программы: </w:t>
      </w:r>
      <w:r>
        <w:rPr>
          <w:spacing w:val="-1"/>
          <w:sz w:val="28"/>
          <w:szCs w:val="28"/>
        </w:rPr>
        <w:t>развитие и корректировка сенсомоторных навыков и чувствительности, зрительных, слуховых и тактильных ощущений, познавательных процессов. Кроме того, программа направлена на обучение родителей</w:t>
      </w:r>
      <w:r w:rsidR="0066305A">
        <w:rPr>
          <w:spacing w:val="-1"/>
          <w:sz w:val="28"/>
          <w:szCs w:val="28"/>
        </w:rPr>
        <w:t xml:space="preserve"> </w:t>
      </w:r>
      <w:proofErr w:type="spellStart"/>
      <w:r w:rsidR="0066305A">
        <w:rPr>
          <w:spacing w:val="-1"/>
          <w:sz w:val="28"/>
          <w:szCs w:val="28"/>
        </w:rPr>
        <w:t>коррекционно</w:t>
      </w:r>
      <w:proofErr w:type="spellEnd"/>
      <w:r w:rsidR="0066305A">
        <w:rPr>
          <w:spacing w:val="-1"/>
          <w:sz w:val="28"/>
          <w:szCs w:val="28"/>
        </w:rPr>
        <w:t xml:space="preserve"> – развивающему взаимодействию с детьми</w:t>
      </w:r>
      <w:r>
        <w:rPr>
          <w:spacing w:val="-1"/>
          <w:sz w:val="28"/>
          <w:szCs w:val="28"/>
        </w:rPr>
        <w:t xml:space="preserve"> </w:t>
      </w:r>
      <w:r w:rsidR="0066305A">
        <w:rPr>
          <w:spacing w:val="-1"/>
          <w:sz w:val="28"/>
          <w:szCs w:val="28"/>
        </w:rPr>
        <w:t xml:space="preserve">и формирование родительской компетенции и интереса к личностному развитию ребенка </w:t>
      </w:r>
      <w:r w:rsidR="000066F4" w:rsidRPr="004508C5">
        <w:rPr>
          <w:sz w:val="28"/>
          <w:szCs w:val="28"/>
        </w:rPr>
        <w:t>на основе его компенсаторных возможностей.</w:t>
      </w:r>
    </w:p>
    <w:p w:rsidR="000066F4" w:rsidRDefault="000066F4" w:rsidP="00E8204E">
      <w:pPr>
        <w:pStyle w:val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eastAsia="ru-RU"/>
        </w:rPr>
        <w:t xml:space="preserve">     В ходе реализации программы на базе сенсорной комнаты  проводились   мастер-класс «Путешествие в волшебную страну», в котором приняло участие  55 родителей, воспитывающих детей-инвалидов. Проведен круглый стол «Роль сенсорной интеграции в коррекционной работе с семьей, воспитывающих детей-инвалидов», в работе круглого стола приняло участие 50 родителей.</w:t>
      </w:r>
      <w:r>
        <w:rPr>
          <w:sz w:val="28"/>
          <w:szCs w:val="28"/>
        </w:rPr>
        <w:t xml:space="preserve">  </w:t>
      </w:r>
    </w:p>
    <w:p w:rsidR="00454124" w:rsidRDefault="00454124" w:rsidP="0045412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54124">
        <w:rPr>
          <w:sz w:val="28"/>
          <w:szCs w:val="28"/>
        </w:rPr>
        <w:t xml:space="preserve">В процессе социально-психологической реабилитации проводились индивидуальные консультации  родителей. </w:t>
      </w:r>
      <w:r>
        <w:rPr>
          <w:sz w:val="28"/>
          <w:szCs w:val="28"/>
        </w:rPr>
        <w:t>Анализ консультаций показал, что н</w:t>
      </w:r>
      <w:r w:rsidRPr="00454124">
        <w:rPr>
          <w:sz w:val="28"/>
          <w:szCs w:val="28"/>
        </w:rPr>
        <w:t xml:space="preserve">аиболее характерным  запросом со  стороны родителей был вопрос по проблемам поведения, эмоционально-волевой сферы, очень редко -  по обучению. С родителями детей с ОВЗ и детей - инвалидами, у которых наблюдалась тяжелая адаптация, проводилась разъяснительная работа, давались рекомендации по повышению уровня положительной установки по облегчению процесса адаптации. </w:t>
      </w:r>
      <w:r>
        <w:rPr>
          <w:sz w:val="28"/>
          <w:szCs w:val="28"/>
        </w:rPr>
        <w:t>В результате</w:t>
      </w:r>
      <w:r w:rsidRPr="00454124">
        <w:rPr>
          <w:sz w:val="28"/>
          <w:szCs w:val="28"/>
        </w:rPr>
        <w:t xml:space="preserve"> трудности адаптации были преодолены.</w:t>
      </w:r>
    </w:p>
    <w:p w:rsidR="000066F4" w:rsidRDefault="000066F4" w:rsidP="00E8204E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рамках реализации программы педагогом-психологом     разработаны  просветительские буклеты с информацией о возможности получения услуг с использованием сенсорного оборудования, приобретенного за счет средств Фонда поддержки детей, находящихся в трудной жизненной ситуации.</w:t>
      </w:r>
    </w:p>
    <w:p w:rsidR="000066F4" w:rsidRDefault="000066F4" w:rsidP="00454124">
      <w:pPr>
        <w:tabs>
          <w:tab w:val="left" w:pos="1134"/>
        </w:tabs>
        <w:autoSpaceDE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ходе реализации мероприятия </w:t>
      </w:r>
      <w:r w:rsidR="00AF1251">
        <w:rPr>
          <w:spacing w:val="-1"/>
          <w:sz w:val="28"/>
          <w:szCs w:val="28"/>
        </w:rPr>
        <w:t>педагогом – психологом  Мельниковой М.А.</w:t>
      </w:r>
      <w:r>
        <w:rPr>
          <w:spacing w:val="-1"/>
          <w:sz w:val="28"/>
          <w:szCs w:val="28"/>
        </w:rPr>
        <w:t xml:space="preserve"> </w:t>
      </w:r>
      <w:r w:rsidRPr="00C14796">
        <w:rPr>
          <w:spacing w:val="-1"/>
          <w:sz w:val="28"/>
          <w:szCs w:val="28"/>
        </w:rPr>
        <w:t xml:space="preserve">обслужено </w:t>
      </w:r>
      <w:r>
        <w:rPr>
          <w:spacing w:val="-1"/>
          <w:sz w:val="28"/>
          <w:szCs w:val="28"/>
        </w:rPr>
        <w:t xml:space="preserve">в </w:t>
      </w:r>
      <w:r w:rsidRPr="00C14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2019 году   62 ребенка-инвалида и ребенка с ОВЗ. Из них с диагнозом ЗПР 36 детей, с нарушениями опорно-двигательного аппарата 23 </w:t>
      </w:r>
      <w:r>
        <w:rPr>
          <w:sz w:val="28"/>
          <w:szCs w:val="28"/>
        </w:rPr>
        <w:lastRenderedPageBreak/>
        <w:t xml:space="preserve">детей, с синдромом Дауна 2 ребенка, с ВПС 1 ребенок. </w:t>
      </w:r>
    </w:p>
    <w:p w:rsidR="00454124" w:rsidRPr="00454124" w:rsidRDefault="00454124" w:rsidP="00454124">
      <w:pPr>
        <w:tabs>
          <w:tab w:val="left" w:pos="1134"/>
        </w:tabs>
        <w:autoSpaceDE/>
        <w:jc w:val="both"/>
        <w:rPr>
          <w:sz w:val="28"/>
          <w:szCs w:val="28"/>
        </w:rPr>
      </w:pPr>
    </w:p>
    <w:p w:rsidR="000066F4" w:rsidRDefault="000066F4" w:rsidP="00FF037F">
      <w:pPr>
        <w:tabs>
          <w:tab w:val="left" w:pos="47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</w:t>
      </w:r>
      <w:r w:rsidRPr="006C40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эффективности коррекционно-развивающей работы по программе «Волшебный луч» получателями</w:t>
      </w:r>
      <w:r w:rsidRPr="006C40C6">
        <w:rPr>
          <w:b/>
          <w:sz w:val="28"/>
          <w:szCs w:val="28"/>
        </w:rPr>
        <w:t xml:space="preserve"> социальных услуг, количество обслуженных детей-инвалидов,</w:t>
      </w:r>
    </w:p>
    <w:p w:rsidR="000066F4" w:rsidRDefault="000066F4" w:rsidP="00FF037F">
      <w:pPr>
        <w:tabs>
          <w:tab w:val="left" w:pos="4722"/>
        </w:tabs>
        <w:jc w:val="center"/>
        <w:rPr>
          <w:b/>
          <w:sz w:val="28"/>
          <w:szCs w:val="28"/>
        </w:rPr>
      </w:pPr>
      <w:r w:rsidRPr="006C40C6">
        <w:rPr>
          <w:b/>
          <w:sz w:val="28"/>
          <w:szCs w:val="28"/>
        </w:rPr>
        <w:t>детей с ограниченными возможностями здоровья с использованием сенсорного оборудования, приобретенного за счет средств Фонда поддержки детей, находящихся в трудной жизненной ситуации</w:t>
      </w:r>
      <w:r>
        <w:rPr>
          <w:b/>
          <w:sz w:val="28"/>
          <w:szCs w:val="28"/>
        </w:rPr>
        <w:t xml:space="preserve"> </w:t>
      </w:r>
    </w:p>
    <w:p w:rsidR="000066F4" w:rsidRPr="00FD1963" w:rsidRDefault="000066F4" w:rsidP="00FF037F">
      <w:pPr>
        <w:tabs>
          <w:tab w:val="left" w:pos="4722"/>
        </w:tabs>
        <w:jc w:val="center"/>
      </w:pPr>
      <w:r>
        <w:rPr>
          <w:b/>
          <w:sz w:val="28"/>
          <w:szCs w:val="28"/>
        </w:rPr>
        <w:t>за 4 квартал 2019года</w:t>
      </w:r>
      <w:r w:rsidRPr="006C40C6">
        <w:rPr>
          <w:b/>
          <w:sz w:val="28"/>
          <w:szCs w:val="28"/>
        </w:rPr>
        <w:t>.</w:t>
      </w:r>
    </w:p>
    <w:p w:rsidR="000066F4" w:rsidRDefault="000066F4" w:rsidP="00FF037F">
      <w:pPr>
        <w:tabs>
          <w:tab w:val="left" w:pos="4722"/>
        </w:tabs>
      </w:pPr>
    </w:p>
    <w:p w:rsidR="000066F4" w:rsidRDefault="000066F4" w:rsidP="00FF037F">
      <w:pPr>
        <w:tabs>
          <w:tab w:val="left" w:pos="4722"/>
        </w:tabs>
      </w:pPr>
    </w:p>
    <w:p w:rsidR="000066F4" w:rsidRDefault="000066F4" w:rsidP="00FF037F">
      <w:pPr>
        <w:tabs>
          <w:tab w:val="left" w:pos="4722"/>
        </w:tabs>
      </w:pPr>
      <w:r w:rsidRPr="009756FA">
        <w:rPr>
          <w:noProof/>
        </w:rPr>
        <w:object w:dxaOrig="9486" w:dyaOrig="5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431.2pt;height:212.05pt;visibility:visible" o:ole="">
            <v:imagedata r:id="rId6" o:title="" cropbottom="-44f"/>
            <o:lock v:ext="edit" aspectratio="f"/>
          </v:shape>
          <o:OLEObject Type="Embed" ProgID="Excel.Sheet.8" ShapeID="Диаграмма 2" DrawAspect="Content" ObjectID="_1645539593" r:id="rId7"/>
        </w:object>
      </w:r>
    </w:p>
    <w:p w:rsidR="000066F4" w:rsidRPr="00FD1963" w:rsidRDefault="000066F4" w:rsidP="00FF037F">
      <w:pPr>
        <w:tabs>
          <w:tab w:val="left" w:pos="4722"/>
        </w:tabs>
      </w:pPr>
    </w:p>
    <w:p w:rsidR="000066F4" w:rsidRDefault="000066F4" w:rsidP="00155E2D">
      <w:pPr>
        <w:tabs>
          <w:tab w:val="left" w:pos="1134"/>
        </w:tabs>
        <w:autoSpaceDE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Pr="00D956EE">
        <w:rPr>
          <w:bCs/>
          <w:color w:val="000000"/>
          <w:sz w:val="28"/>
          <w:szCs w:val="28"/>
        </w:rPr>
        <w:t xml:space="preserve">В процессе реализации программы </w:t>
      </w:r>
      <w:r>
        <w:rPr>
          <w:sz w:val="28"/>
          <w:szCs w:val="28"/>
        </w:rPr>
        <w:t>по результатам проведенного диагностического обследования и анкетирование родителей</w:t>
      </w:r>
      <w:r w:rsidRPr="00D956EE">
        <w:rPr>
          <w:bCs/>
          <w:color w:val="000000"/>
          <w:sz w:val="28"/>
          <w:szCs w:val="28"/>
        </w:rPr>
        <w:t xml:space="preserve"> наблюдается положительная</w:t>
      </w:r>
      <w:r>
        <w:rPr>
          <w:b/>
          <w:bCs/>
          <w:color w:val="000000"/>
          <w:sz w:val="28"/>
          <w:szCs w:val="28"/>
        </w:rPr>
        <w:t xml:space="preserve"> д</w:t>
      </w:r>
      <w:r w:rsidRPr="00D956EE">
        <w:rPr>
          <w:bCs/>
          <w:color w:val="000000"/>
          <w:sz w:val="28"/>
          <w:szCs w:val="28"/>
        </w:rPr>
        <w:t>инамика</w:t>
      </w:r>
      <w:r>
        <w:rPr>
          <w:sz w:val="28"/>
          <w:szCs w:val="28"/>
        </w:rPr>
        <w:t xml:space="preserve">: </w:t>
      </w:r>
    </w:p>
    <w:p w:rsidR="000066F4" w:rsidRDefault="000066F4" w:rsidP="00155E2D">
      <w:pPr>
        <w:tabs>
          <w:tab w:val="left" w:pos="1134"/>
        </w:tabs>
        <w:autoSpaceDE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у 55% детей </w:t>
      </w:r>
      <w:r>
        <w:rPr>
          <w:spacing w:val="-1"/>
          <w:sz w:val="28"/>
          <w:szCs w:val="28"/>
        </w:rPr>
        <w:t>снизилось</w:t>
      </w:r>
      <w:r w:rsidRPr="00197E44">
        <w:rPr>
          <w:spacing w:val="-1"/>
          <w:sz w:val="28"/>
          <w:szCs w:val="28"/>
        </w:rPr>
        <w:t xml:space="preserve"> эмоциональное и мышечное напряжение</w:t>
      </w:r>
      <w:r>
        <w:rPr>
          <w:spacing w:val="-1"/>
          <w:sz w:val="28"/>
          <w:szCs w:val="28"/>
        </w:rPr>
        <w:t>;</w:t>
      </w:r>
    </w:p>
    <w:p w:rsidR="000066F4" w:rsidRDefault="000066F4" w:rsidP="00155E2D">
      <w:pPr>
        <w:tabs>
          <w:tab w:val="left" w:pos="1134"/>
        </w:tabs>
        <w:autoSpaceDE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 25% детей улучшился ночной сон;</w:t>
      </w:r>
    </w:p>
    <w:p w:rsidR="000066F4" w:rsidRDefault="000066F4" w:rsidP="00155E2D">
      <w:pPr>
        <w:tabs>
          <w:tab w:val="left" w:pos="1134"/>
        </w:tabs>
        <w:autoSpaceDE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 34% детей возросла скорость развития</w:t>
      </w:r>
      <w:r w:rsidRPr="00B91D1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сенсорно-перцептивных процессов;</w:t>
      </w:r>
    </w:p>
    <w:p w:rsidR="000066F4" w:rsidRDefault="000066F4" w:rsidP="00155E2D">
      <w:pPr>
        <w:tabs>
          <w:tab w:val="left" w:pos="1134"/>
        </w:tabs>
        <w:autoSpaceDE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 80% детей улучшилась социальная адаптация и взаимодействие со специалистами (повысился интерес к занятиям);</w:t>
      </w:r>
    </w:p>
    <w:p w:rsidR="000066F4" w:rsidRPr="00C14796" w:rsidRDefault="000066F4" w:rsidP="00155E2D">
      <w:pPr>
        <w:tabs>
          <w:tab w:val="left" w:pos="1134"/>
        </w:tabs>
        <w:autoSpaceDE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у 60% детей снизился уровень тревожности. </w:t>
      </w:r>
    </w:p>
    <w:p w:rsidR="000066F4" w:rsidRDefault="000066F4" w:rsidP="00155E2D">
      <w:pPr>
        <w:pStyle w:val="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ходе совместных коррекционных занятий родителей и детей:</w:t>
      </w:r>
    </w:p>
    <w:p w:rsidR="000066F4" w:rsidRDefault="000066F4" w:rsidP="00155E2D">
      <w:pPr>
        <w:pStyle w:val="1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у 90% родителей повысился</w:t>
      </w:r>
      <w:r w:rsidRPr="00B91D17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 w:rsidRPr="00197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7E44">
        <w:rPr>
          <w:sz w:val="28"/>
          <w:szCs w:val="28"/>
        </w:rPr>
        <w:t xml:space="preserve"> к личностному развитию ребенка на основе его компенсаторных возможностей</w:t>
      </w:r>
      <w:r>
        <w:rPr>
          <w:sz w:val="28"/>
          <w:szCs w:val="28"/>
        </w:rPr>
        <w:t>;</w:t>
      </w:r>
    </w:p>
    <w:p w:rsidR="000066F4" w:rsidRDefault="000066F4" w:rsidP="00155E2D">
      <w:pPr>
        <w:pStyle w:val="1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100% родителей в ходе занятий с использованием сенсорного оборудования прошли о</w:t>
      </w:r>
      <w:r w:rsidRPr="00197E44">
        <w:rPr>
          <w:sz w:val="28"/>
          <w:szCs w:val="28"/>
        </w:rPr>
        <w:t xml:space="preserve">бучение </w:t>
      </w:r>
      <w:r>
        <w:rPr>
          <w:sz w:val="28"/>
          <w:szCs w:val="28"/>
        </w:rPr>
        <w:t xml:space="preserve"> </w:t>
      </w:r>
      <w:r w:rsidRPr="00197E44">
        <w:rPr>
          <w:sz w:val="28"/>
          <w:szCs w:val="28"/>
        </w:rPr>
        <w:t xml:space="preserve"> коррекционно-развивающему взаимодействию с ребенком;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улучшился психологический климат в семьях; способствовало формированию конструктивного и эффективного взаимодействия в диаде «родитель-ребенок».</w:t>
      </w:r>
    </w:p>
    <w:p w:rsidR="000066F4" w:rsidRDefault="000066F4" w:rsidP="00BE1F91">
      <w:pPr>
        <w:tabs>
          <w:tab w:val="left" w:pos="4722"/>
        </w:tabs>
        <w:jc w:val="center"/>
        <w:rPr>
          <w:b/>
          <w:sz w:val="28"/>
          <w:szCs w:val="28"/>
        </w:rPr>
      </w:pPr>
    </w:p>
    <w:p w:rsidR="00454124" w:rsidRDefault="00454124" w:rsidP="00BE1F91">
      <w:pPr>
        <w:tabs>
          <w:tab w:val="left" w:pos="4722"/>
        </w:tabs>
        <w:jc w:val="center"/>
        <w:rPr>
          <w:b/>
          <w:sz w:val="28"/>
          <w:szCs w:val="28"/>
        </w:rPr>
      </w:pPr>
    </w:p>
    <w:p w:rsidR="00454124" w:rsidRDefault="00454124" w:rsidP="00BE1F91">
      <w:pPr>
        <w:tabs>
          <w:tab w:val="left" w:pos="4722"/>
        </w:tabs>
        <w:jc w:val="center"/>
        <w:rPr>
          <w:b/>
          <w:sz w:val="28"/>
          <w:szCs w:val="28"/>
        </w:rPr>
      </w:pPr>
    </w:p>
    <w:p w:rsidR="00454124" w:rsidRDefault="00454124" w:rsidP="00BE1F91">
      <w:pPr>
        <w:tabs>
          <w:tab w:val="left" w:pos="4722"/>
        </w:tabs>
        <w:jc w:val="center"/>
        <w:rPr>
          <w:b/>
          <w:sz w:val="28"/>
          <w:szCs w:val="28"/>
        </w:rPr>
      </w:pPr>
    </w:p>
    <w:p w:rsidR="000066F4" w:rsidRDefault="000066F4" w:rsidP="00BE1F91">
      <w:pPr>
        <w:tabs>
          <w:tab w:val="left" w:pos="47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Мониторинг</w:t>
      </w:r>
      <w:r w:rsidRPr="006C40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когнитивной и эмоционально-волевой сферы </w:t>
      </w:r>
    </w:p>
    <w:p w:rsidR="000066F4" w:rsidRDefault="000066F4" w:rsidP="00BE1F91">
      <w:pPr>
        <w:tabs>
          <w:tab w:val="left" w:pos="47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</w:t>
      </w:r>
      <w:r w:rsidRPr="006C40C6">
        <w:rPr>
          <w:b/>
          <w:sz w:val="28"/>
          <w:szCs w:val="28"/>
        </w:rPr>
        <w:t>детей-инвалидов,</w:t>
      </w:r>
    </w:p>
    <w:p w:rsidR="000066F4" w:rsidRPr="00454124" w:rsidRDefault="000066F4" w:rsidP="00454124">
      <w:pPr>
        <w:tabs>
          <w:tab w:val="left" w:pos="4722"/>
        </w:tabs>
        <w:jc w:val="center"/>
      </w:pPr>
      <w:r w:rsidRPr="006C40C6">
        <w:rPr>
          <w:b/>
          <w:sz w:val="28"/>
          <w:szCs w:val="28"/>
        </w:rPr>
        <w:t>детей с ограниченными возможностями здоровья</w:t>
      </w:r>
      <w:r>
        <w:rPr>
          <w:b/>
          <w:sz w:val="28"/>
          <w:szCs w:val="28"/>
        </w:rPr>
        <w:t xml:space="preserve"> в период реабилитации (начало реабилитации, конец реабилитации)</w:t>
      </w:r>
    </w:p>
    <w:p w:rsidR="000066F4" w:rsidRPr="0028412F" w:rsidRDefault="000066F4" w:rsidP="00917A02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066F4" w:rsidRDefault="000066F4" w:rsidP="00152921">
      <w:pPr>
        <w:jc w:val="both"/>
        <w:rPr>
          <w:sz w:val="28"/>
          <w:szCs w:val="28"/>
        </w:rPr>
      </w:pPr>
    </w:p>
    <w:p w:rsidR="000066F4" w:rsidRDefault="000066F4" w:rsidP="00152921">
      <w:pPr>
        <w:jc w:val="both"/>
        <w:rPr>
          <w:sz w:val="28"/>
          <w:szCs w:val="28"/>
        </w:rPr>
      </w:pPr>
      <w:r w:rsidRPr="00700D65">
        <w:rPr>
          <w:noProof/>
          <w:sz w:val="28"/>
          <w:szCs w:val="28"/>
        </w:rPr>
        <w:object w:dxaOrig="8670" w:dyaOrig="5050">
          <v:shape id="Диаграмма 1" o:spid="_x0000_i1026" type="#_x0000_t75" style="width:433.6pt;height:252.4pt;visibility:visible" o:ole="">
            <v:imagedata r:id="rId8" o:title=""/>
            <o:lock v:ext="edit" aspectratio="f"/>
          </v:shape>
          <o:OLEObject Type="Embed" ProgID="Excel.Sheet.8" ShapeID="Диаграмма 1" DrawAspect="Content" ObjectID="_1645539594" r:id="rId9">
            <o:FieldCodes>\s</o:FieldCodes>
          </o:OLEObject>
        </w:object>
      </w:r>
    </w:p>
    <w:p w:rsidR="000066F4" w:rsidRDefault="000066F4" w:rsidP="00152921">
      <w:pPr>
        <w:jc w:val="both"/>
        <w:rPr>
          <w:sz w:val="28"/>
          <w:szCs w:val="28"/>
        </w:rPr>
      </w:pPr>
    </w:p>
    <w:p w:rsidR="000066F4" w:rsidRDefault="000066F4" w:rsidP="00152921">
      <w:pPr>
        <w:jc w:val="both"/>
        <w:rPr>
          <w:sz w:val="28"/>
          <w:szCs w:val="28"/>
        </w:rPr>
      </w:pPr>
    </w:p>
    <w:p w:rsidR="000066F4" w:rsidRDefault="00454124" w:rsidP="0015292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  <w:r w:rsidR="000066F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</w:t>
      </w:r>
      <w:r w:rsidR="000066F4">
        <w:rPr>
          <w:sz w:val="28"/>
          <w:szCs w:val="28"/>
        </w:rPr>
        <w:t xml:space="preserve"> </w:t>
      </w:r>
      <w:r>
        <w:rPr>
          <w:sz w:val="28"/>
          <w:szCs w:val="28"/>
        </w:rPr>
        <w:t>Е.А. Дубровская</w:t>
      </w:r>
    </w:p>
    <w:p w:rsidR="0099163B" w:rsidRDefault="0099163B" w:rsidP="00152921">
      <w:pPr>
        <w:jc w:val="both"/>
        <w:rPr>
          <w:sz w:val="28"/>
          <w:szCs w:val="28"/>
        </w:rPr>
      </w:pPr>
    </w:p>
    <w:p w:rsidR="0099163B" w:rsidRDefault="0099163B" w:rsidP="00152921">
      <w:pPr>
        <w:jc w:val="both"/>
        <w:rPr>
          <w:sz w:val="28"/>
          <w:szCs w:val="28"/>
        </w:rPr>
      </w:pPr>
    </w:p>
    <w:p w:rsidR="0099163B" w:rsidRDefault="0099163B" w:rsidP="00152921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ГКУСО</w:t>
      </w:r>
    </w:p>
    <w:p w:rsidR="0099163B" w:rsidRPr="00152921" w:rsidRDefault="0099163B" w:rsidP="001529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«Георгиевский СРЦН «Аист»                            </w:t>
      </w:r>
      <w:r w:rsidR="0045412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Жураховская</w:t>
      </w:r>
      <w:proofErr w:type="spellEnd"/>
    </w:p>
    <w:sectPr w:rsidR="0099163B" w:rsidRPr="00152921" w:rsidSect="00B46EE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4D16"/>
    <w:multiLevelType w:val="hybridMultilevel"/>
    <w:tmpl w:val="FD4280FC"/>
    <w:lvl w:ilvl="0" w:tplc="9712044C">
      <w:start w:val="1"/>
      <w:numFmt w:val="decimal"/>
      <w:lvlText w:val="%1."/>
      <w:lvlJc w:val="left"/>
      <w:pPr>
        <w:tabs>
          <w:tab w:val="num" w:pos="392"/>
        </w:tabs>
        <w:ind w:left="392" w:hanging="39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">
    <w:nsid w:val="54D0059C"/>
    <w:multiLevelType w:val="hybridMultilevel"/>
    <w:tmpl w:val="A606DD2A"/>
    <w:lvl w:ilvl="0" w:tplc="9712044C">
      <w:start w:val="1"/>
      <w:numFmt w:val="decimal"/>
      <w:lvlText w:val="%1."/>
      <w:lvlJc w:val="left"/>
      <w:pPr>
        <w:tabs>
          <w:tab w:val="num" w:pos="107"/>
        </w:tabs>
        <w:ind w:left="107" w:hanging="39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>
    <w:nsid w:val="6B777A68"/>
    <w:multiLevelType w:val="hybridMultilevel"/>
    <w:tmpl w:val="59BE3FB4"/>
    <w:lvl w:ilvl="0" w:tplc="65A834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340"/>
    <w:rsid w:val="000066F4"/>
    <w:rsid w:val="00070101"/>
    <w:rsid w:val="000B0AB4"/>
    <w:rsid w:val="000D6F92"/>
    <w:rsid w:val="001214FB"/>
    <w:rsid w:val="00152921"/>
    <w:rsid w:val="00155E2D"/>
    <w:rsid w:val="00197E44"/>
    <w:rsid w:val="001B751C"/>
    <w:rsid w:val="001D4658"/>
    <w:rsid w:val="002553EE"/>
    <w:rsid w:val="00260E51"/>
    <w:rsid w:val="0028412F"/>
    <w:rsid w:val="002C799F"/>
    <w:rsid w:val="0034351C"/>
    <w:rsid w:val="00370F40"/>
    <w:rsid w:val="003835FE"/>
    <w:rsid w:val="003E2828"/>
    <w:rsid w:val="004508C5"/>
    <w:rsid w:val="00454124"/>
    <w:rsid w:val="0046156D"/>
    <w:rsid w:val="0046496F"/>
    <w:rsid w:val="004C6233"/>
    <w:rsid w:val="004D182F"/>
    <w:rsid w:val="004D4340"/>
    <w:rsid w:val="005604CB"/>
    <w:rsid w:val="005D5723"/>
    <w:rsid w:val="005F70F4"/>
    <w:rsid w:val="00606BF2"/>
    <w:rsid w:val="00616995"/>
    <w:rsid w:val="006623C8"/>
    <w:rsid w:val="0066305A"/>
    <w:rsid w:val="00692FB9"/>
    <w:rsid w:val="006B7A99"/>
    <w:rsid w:val="006C40C6"/>
    <w:rsid w:val="006C6939"/>
    <w:rsid w:val="00700D65"/>
    <w:rsid w:val="00714199"/>
    <w:rsid w:val="007632CD"/>
    <w:rsid w:val="00782EF4"/>
    <w:rsid w:val="00835D0A"/>
    <w:rsid w:val="00843842"/>
    <w:rsid w:val="00917A02"/>
    <w:rsid w:val="00945230"/>
    <w:rsid w:val="009756FA"/>
    <w:rsid w:val="009874E4"/>
    <w:rsid w:val="0099163B"/>
    <w:rsid w:val="009A12B3"/>
    <w:rsid w:val="009B6D25"/>
    <w:rsid w:val="00A14E57"/>
    <w:rsid w:val="00A47C53"/>
    <w:rsid w:val="00A77A03"/>
    <w:rsid w:val="00AB4E16"/>
    <w:rsid w:val="00AB7D6A"/>
    <w:rsid w:val="00AE1305"/>
    <w:rsid w:val="00AF1251"/>
    <w:rsid w:val="00B172BD"/>
    <w:rsid w:val="00B46EE4"/>
    <w:rsid w:val="00B91D17"/>
    <w:rsid w:val="00BC18F8"/>
    <w:rsid w:val="00BE1F91"/>
    <w:rsid w:val="00C14796"/>
    <w:rsid w:val="00C8416E"/>
    <w:rsid w:val="00CD012B"/>
    <w:rsid w:val="00D956EE"/>
    <w:rsid w:val="00DA36ED"/>
    <w:rsid w:val="00DB0232"/>
    <w:rsid w:val="00DE4731"/>
    <w:rsid w:val="00DF4020"/>
    <w:rsid w:val="00E11260"/>
    <w:rsid w:val="00E460E9"/>
    <w:rsid w:val="00E7142D"/>
    <w:rsid w:val="00E7711C"/>
    <w:rsid w:val="00E8204E"/>
    <w:rsid w:val="00EE0B82"/>
    <w:rsid w:val="00F0293E"/>
    <w:rsid w:val="00F06A25"/>
    <w:rsid w:val="00F30967"/>
    <w:rsid w:val="00F46BC3"/>
    <w:rsid w:val="00F70545"/>
    <w:rsid w:val="00F84884"/>
    <w:rsid w:val="00FD0DA7"/>
    <w:rsid w:val="00FD1963"/>
    <w:rsid w:val="00FF037F"/>
    <w:rsid w:val="00FF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B0A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0B0AB4"/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E8204E"/>
    <w:pPr>
      <w:widowControl/>
      <w:suppressAutoHyphens/>
      <w:autoSpaceDN/>
      <w:adjustRightInd/>
      <w:ind w:left="708"/>
    </w:pPr>
    <w:rPr>
      <w:rFonts w:eastAsia="Calibri"/>
      <w:sz w:val="24"/>
      <w:szCs w:val="24"/>
      <w:lang w:eastAsia="ar-SA"/>
    </w:rPr>
  </w:style>
  <w:style w:type="paragraph" w:customStyle="1" w:styleId="10">
    <w:name w:val="Без интервала1"/>
    <w:uiPriority w:val="99"/>
    <w:rsid w:val="00E8204E"/>
    <w:pPr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454124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_____Microsoft_Office_Excel_97-20031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2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B16FC-9517-4C64-A49C-C8AE9DFE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Рефлексивный отчет</vt:lpstr>
    </vt:vector>
  </TitlesOfParts>
  <Company>RePack by SPecialiST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Рефлексивный отчет</dc:title>
  <dc:subject/>
  <dc:creator>User</dc:creator>
  <cp:keywords/>
  <dc:description/>
  <cp:lastModifiedBy>aistgeo@outlook.com</cp:lastModifiedBy>
  <cp:revision>8</cp:revision>
  <cp:lastPrinted>2015-04-23T13:12:00Z</cp:lastPrinted>
  <dcterms:created xsi:type="dcterms:W3CDTF">2020-02-26T18:43:00Z</dcterms:created>
  <dcterms:modified xsi:type="dcterms:W3CDTF">2020-03-12T14:33:00Z</dcterms:modified>
</cp:coreProperties>
</file>