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F" w:rsidRDefault="00941B7F" w:rsidP="00941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1 </w:t>
      </w:r>
    </w:p>
    <w:p w:rsidR="00941B7F" w:rsidRDefault="00941B7F" w:rsidP="00941B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941B7F" w:rsidRDefault="00941B7F" w:rsidP="00941B7F">
      <w:pPr>
        <w:jc w:val="center"/>
        <w:rPr>
          <w:sz w:val="28"/>
          <w:szCs w:val="28"/>
        </w:rPr>
      </w:pPr>
    </w:p>
    <w:p w:rsidR="00941B7F" w:rsidRDefault="00C86C5E" w:rsidP="00941B7F">
      <w:pPr>
        <w:rPr>
          <w:sz w:val="28"/>
          <w:szCs w:val="28"/>
        </w:rPr>
      </w:pPr>
      <w:r>
        <w:rPr>
          <w:sz w:val="28"/>
          <w:szCs w:val="28"/>
        </w:rPr>
        <w:t>24 марта 2017</w:t>
      </w:r>
      <w:r w:rsidR="00941B7F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941B7F">
        <w:rPr>
          <w:sz w:val="28"/>
          <w:szCs w:val="28"/>
        </w:rPr>
        <w:t xml:space="preserve"> г. </w:t>
      </w:r>
      <w:r>
        <w:rPr>
          <w:sz w:val="28"/>
          <w:szCs w:val="28"/>
        </w:rPr>
        <w:t>Георгиевск</w:t>
      </w:r>
    </w:p>
    <w:p w:rsidR="00941B7F" w:rsidRDefault="00941B7F" w:rsidP="00941B7F">
      <w:pPr>
        <w:rPr>
          <w:sz w:val="28"/>
          <w:szCs w:val="28"/>
        </w:rPr>
      </w:pPr>
    </w:p>
    <w:p w:rsidR="00C86C5E" w:rsidRDefault="00C86C5E" w:rsidP="00C86C5E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C86C5E" w:rsidRDefault="00C86C5E" w:rsidP="00C86C5E">
      <w:pPr>
        <w:rPr>
          <w:sz w:val="28"/>
          <w:szCs w:val="28"/>
        </w:rPr>
      </w:pPr>
      <w:r>
        <w:rPr>
          <w:sz w:val="28"/>
          <w:szCs w:val="28"/>
        </w:rPr>
        <w:t>О.Н. Шевченко – директор – председатель комиссии;</w:t>
      </w:r>
    </w:p>
    <w:p w:rsidR="00C86C5E" w:rsidRDefault="00C86C5E" w:rsidP="00C86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Мусихина</w:t>
      </w:r>
      <w:proofErr w:type="spellEnd"/>
      <w:r>
        <w:rPr>
          <w:sz w:val="28"/>
          <w:szCs w:val="28"/>
        </w:rPr>
        <w:t xml:space="preserve"> – зам. директора по АХЧ – зам. председателя комиссии;</w:t>
      </w:r>
    </w:p>
    <w:p w:rsidR="00C86C5E" w:rsidRDefault="00092BAF" w:rsidP="00C86C5E">
      <w:pPr>
        <w:rPr>
          <w:sz w:val="28"/>
          <w:szCs w:val="28"/>
        </w:rPr>
      </w:pPr>
      <w:r>
        <w:rPr>
          <w:sz w:val="28"/>
          <w:szCs w:val="28"/>
        </w:rPr>
        <w:t>Л.Г. Воронцова</w:t>
      </w:r>
      <w:r w:rsidR="00C86C5E">
        <w:rPr>
          <w:sz w:val="28"/>
          <w:szCs w:val="28"/>
        </w:rPr>
        <w:t xml:space="preserve"> – инспектор отдела кадров – секретарь комиссии;</w:t>
      </w:r>
    </w:p>
    <w:p w:rsidR="00C86C5E" w:rsidRDefault="00C86C5E" w:rsidP="00C86C5E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86C5E" w:rsidRPr="00BC4784" w:rsidRDefault="00C86C5E" w:rsidP="00C86C5E">
      <w:pPr>
        <w:jc w:val="both"/>
        <w:rPr>
          <w:sz w:val="28"/>
          <w:szCs w:val="28"/>
        </w:rPr>
      </w:pPr>
      <w:r>
        <w:rPr>
          <w:sz w:val="28"/>
          <w:szCs w:val="28"/>
        </w:rPr>
        <w:t>Е.А. Дубровская</w:t>
      </w:r>
      <w:r w:rsidRPr="00BC4784">
        <w:rPr>
          <w:sz w:val="28"/>
          <w:szCs w:val="28"/>
        </w:rPr>
        <w:t xml:space="preserve"> — </w:t>
      </w:r>
      <w:r>
        <w:rPr>
          <w:sz w:val="28"/>
          <w:szCs w:val="28"/>
        </w:rPr>
        <w:t>зам. директора;</w:t>
      </w:r>
    </w:p>
    <w:p w:rsidR="00C86C5E" w:rsidRDefault="00C86C5E" w:rsidP="00C86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Айрапетян </w:t>
      </w:r>
      <w:r w:rsidRPr="00BC4784">
        <w:rPr>
          <w:sz w:val="28"/>
          <w:szCs w:val="28"/>
        </w:rPr>
        <w:t xml:space="preserve">— </w:t>
      </w:r>
      <w:r>
        <w:rPr>
          <w:sz w:val="28"/>
          <w:szCs w:val="28"/>
        </w:rPr>
        <w:t>зав. отделением социально – правовой помощи;</w:t>
      </w:r>
    </w:p>
    <w:p w:rsidR="00C86C5E" w:rsidRPr="00401DED" w:rsidRDefault="00C86C5E" w:rsidP="00C86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Е.Н. Арсентьева – ведущий специалист отдела опеки и попечительства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Георгиевска.</w:t>
      </w:r>
    </w:p>
    <w:p w:rsidR="00C86C5E" w:rsidRPr="00401DED" w:rsidRDefault="00C86C5E" w:rsidP="00C86C5E">
      <w:pPr>
        <w:jc w:val="both"/>
        <w:rPr>
          <w:sz w:val="28"/>
          <w:szCs w:val="28"/>
        </w:rPr>
      </w:pPr>
    </w:p>
    <w:p w:rsidR="00C86C5E" w:rsidRDefault="00C86C5E" w:rsidP="00C86C5E">
      <w:pPr>
        <w:rPr>
          <w:sz w:val="28"/>
          <w:szCs w:val="28"/>
        </w:rPr>
      </w:pPr>
      <w:r>
        <w:rPr>
          <w:sz w:val="28"/>
          <w:szCs w:val="28"/>
        </w:rPr>
        <w:t>Отсутствовавшие: нет.</w:t>
      </w:r>
    </w:p>
    <w:p w:rsidR="00941B7F" w:rsidRDefault="00941B7F" w:rsidP="00941B7F">
      <w:pPr>
        <w:rPr>
          <w:sz w:val="28"/>
          <w:szCs w:val="28"/>
        </w:rPr>
      </w:pPr>
    </w:p>
    <w:p w:rsidR="00941B7F" w:rsidRDefault="00941B7F" w:rsidP="00941B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41B7F" w:rsidRDefault="00941B7F" w:rsidP="00941B7F">
      <w:pPr>
        <w:rPr>
          <w:sz w:val="28"/>
          <w:szCs w:val="28"/>
        </w:rPr>
      </w:pPr>
    </w:p>
    <w:p w:rsidR="00941B7F" w:rsidRDefault="00941B7F" w:rsidP="00941B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нормативно - правовых актах, регулирующих отношения по противодействию коррупции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А.М. Айрапетян)</w:t>
      </w:r>
      <w:proofErr w:type="gramEnd"/>
    </w:p>
    <w:p w:rsidR="00941B7F" w:rsidRDefault="00941B7F" w:rsidP="00941B7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плане мероприятий ГКУСО «Георгиевский СРЦН «Аист» по противодействию коррупции на 2017 г. (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О.Н. Шевченко)</w:t>
      </w:r>
      <w:proofErr w:type="gramEnd"/>
    </w:p>
    <w:p w:rsidR="00941B7F" w:rsidRDefault="00941B7F" w:rsidP="00941B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положении о деятельности комиссии по противодействию коррупции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</w:t>
      </w:r>
      <w:proofErr w:type="spellEnd"/>
      <w:r>
        <w:rPr>
          <w:sz w:val="28"/>
          <w:szCs w:val="28"/>
        </w:rPr>
        <w:t xml:space="preserve">. </w:t>
      </w:r>
      <w:r w:rsidR="006842A1">
        <w:rPr>
          <w:sz w:val="28"/>
          <w:szCs w:val="28"/>
        </w:rPr>
        <w:t xml:space="preserve"> </w:t>
      </w:r>
      <w:proofErr w:type="gramStart"/>
      <w:r w:rsidR="00092BAF">
        <w:rPr>
          <w:sz w:val="28"/>
          <w:szCs w:val="28"/>
        </w:rPr>
        <w:t xml:space="preserve">Т.А. </w:t>
      </w:r>
      <w:proofErr w:type="spellStart"/>
      <w:r w:rsidR="00092BAF">
        <w:rPr>
          <w:sz w:val="28"/>
          <w:szCs w:val="28"/>
        </w:rPr>
        <w:t>Мусихина</w:t>
      </w:r>
      <w:proofErr w:type="spellEnd"/>
      <w:r>
        <w:rPr>
          <w:sz w:val="28"/>
          <w:szCs w:val="28"/>
        </w:rPr>
        <w:t>)</w:t>
      </w:r>
      <w:proofErr w:type="gramEnd"/>
    </w:p>
    <w:p w:rsidR="00941B7F" w:rsidRDefault="00941B7F" w:rsidP="00941B7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размещении информации на сайте ГКУСО «Георгиевский СРЦН «Аист» (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</w:t>
      </w:r>
      <w:r w:rsidR="006842A1">
        <w:rPr>
          <w:sz w:val="28"/>
          <w:szCs w:val="28"/>
        </w:rPr>
        <w:t xml:space="preserve"> </w:t>
      </w:r>
      <w:r>
        <w:rPr>
          <w:sz w:val="28"/>
          <w:szCs w:val="28"/>
        </w:rPr>
        <w:t>Н. Шевченко)</w:t>
      </w:r>
      <w:proofErr w:type="gramEnd"/>
    </w:p>
    <w:p w:rsidR="00941B7F" w:rsidRDefault="00941B7F" w:rsidP="00941B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соблюдения положений Кодекса этики и служебного помещения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Е.</w:t>
      </w:r>
      <w:r w:rsidR="0068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r w:rsidR="006842A1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Дубровская)</w:t>
      </w:r>
      <w:proofErr w:type="gramEnd"/>
    </w:p>
    <w:p w:rsidR="00941B7F" w:rsidRDefault="00941B7F" w:rsidP="00941B7F">
      <w:pPr>
        <w:jc w:val="both"/>
        <w:rPr>
          <w:sz w:val="28"/>
          <w:szCs w:val="28"/>
        </w:rPr>
      </w:pPr>
    </w:p>
    <w:p w:rsidR="00941B7F" w:rsidRDefault="00941B7F" w:rsidP="00941B7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повестке дня замечаний и предложений не поступило.</w:t>
      </w:r>
    </w:p>
    <w:p w:rsidR="00941B7F" w:rsidRDefault="00941B7F" w:rsidP="00941B7F">
      <w:pPr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первому вопросу слушали </w:t>
      </w:r>
      <w:r w:rsidR="00C86C5E">
        <w:rPr>
          <w:sz w:val="28"/>
          <w:szCs w:val="28"/>
        </w:rPr>
        <w:t>Айрапетян А.М.</w:t>
      </w:r>
      <w:r>
        <w:rPr>
          <w:sz w:val="28"/>
          <w:szCs w:val="28"/>
        </w:rPr>
        <w:t xml:space="preserve">, которая сообщила присутствующим, что </w:t>
      </w:r>
      <w:proofErr w:type="gramStart"/>
      <w:r>
        <w:rPr>
          <w:sz w:val="28"/>
          <w:szCs w:val="28"/>
        </w:rPr>
        <w:t>основным законом, регулирующим отношения по противодействию коррупции является</w:t>
      </w:r>
      <w:proofErr w:type="gramEnd"/>
      <w:r>
        <w:rPr>
          <w:sz w:val="28"/>
          <w:szCs w:val="28"/>
        </w:rPr>
        <w:t xml:space="preserve"> федеральный закон от 25.12.2008 г. № 273-ФЗ «О противодействии коррупции», который раскрывает основные понятия и принципы противодействия коррупции, а также организационные основы противодействия коррупции. </w:t>
      </w:r>
    </w:p>
    <w:p w:rsidR="00941B7F" w:rsidRDefault="00941B7F" w:rsidP="00941B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уделено мерам по противодействию коррупции и основным направлениям деятельности по повышению эффективности противодействия коррупции.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 ответственности изложены в Уголовном Кодексе РФ, где предусматривается ответственность не только за дачу взятки и получение взятки, а также посредничество и коммерческий подкуп.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в учреждении действует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политика, основной целью которой является создание и внедрение организационно-правового механизма, нравственно-психологической атмосферы, направленных на эффективную профилактику и пресечение коррупционных правонарушений в деятельности учреждения. </w:t>
      </w:r>
    </w:p>
    <w:p w:rsidR="00941B7F" w:rsidRDefault="00941B7F" w:rsidP="00C86C5E">
      <w:pPr>
        <w:ind w:firstLine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определяет ключевые принципы и требования, направленные на предотвращение коррупции и соблюдение норм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как руководством учреждения, так и всеми его сотрудниками.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C5E">
        <w:rPr>
          <w:sz w:val="28"/>
          <w:szCs w:val="28"/>
        </w:rPr>
        <w:t xml:space="preserve">О.Н. </w:t>
      </w:r>
      <w:proofErr w:type="spellStart"/>
      <w:r w:rsidR="00C86C5E">
        <w:rPr>
          <w:sz w:val="28"/>
          <w:szCs w:val="28"/>
        </w:rPr>
        <w:t>Шевчнко</w:t>
      </w:r>
      <w:proofErr w:type="spellEnd"/>
      <w:r>
        <w:rPr>
          <w:sz w:val="28"/>
          <w:szCs w:val="28"/>
        </w:rPr>
        <w:t xml:space="preserve">: в рамках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учреждении уделяется особое внимание </w:t>
      </w:r>
      <w:proofErr w:type="spellStart"/>
      <w:r>
        <w:rPr>
          <w:sz w:val="28"/>
          <w:szCs w:val="28"/>
        </w:rPr>
        <w:t>антикоррупционному</w:t>
      </w:r>
      <w:proofErr w:type="spellEnd"/>
      <w:r>
        <w:rPr>
          <w:sz w:val="28"/>
          <w:szCs w:val="28"/>
        </w:rPr>
        <w:t xml:space="preserve"> образованию сотрудников, направленному на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мировоззрения, повышения уровня правосознания и правовой культуры.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информацию принять к сведению, усилить разъяснительную работу среди сотрудников учреждения, направленную на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мировоззрения, повышение уровня правосознания и правовой культуры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второму вопросу слушали </w:t>
      </w:r>
      <w:r w:rsidR="00C86C5E">
        <w:rPr>
          <w:sz w:val="28"/>
          <w:szCs w:val="28"/>
        </w:rPr>
        <w:t>О.Н. Шевченко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ознакомила присутствующих с планом мероприятий</w:t>
      </w:r>
      <w:r w:rsidRPr="0086783E">
        <w:rPr>
          <w:sz w:val="28"/>
          <w:szCs w:val="28"/>
        </w:rPr>
        <w:t xml:space="preserve"> </w:t>
      </w:r>
      <w:r>
        <w:rPr>
          <w:sz w:val="28"/>
          <w:szCs w:val="28"/>
        </w:rPr>
        <w:t>по п</w:t>
      </w:r>
      <w:r w:rsidR="00C86C5E">
        <w:rPr>
          <w:sz w:val="28"/>
          <w:szCs w:val="28"/>
        </w:rPr>
        <w:t>ротиводействию коррупции на 2017 г. (П</w:t>
      </w:r>
      <w:r>
        <w:rPr>
          <w:sz w:val="28"/>
          <w:szCs w:val="28"/>
        </w:rPr>
        <w:t>рилагается).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информацию принять к сведению, принять меры к активизации работы по повышению информационной доступности учреждения, выявления и сведения к минимуму коррупционных рисков.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092BAF">
        <w:rPr>
          <w:sz w:val="28"/>
          <w:szCs w:val="28"/>
        </w:rPr>
        <w:t>Мусихина</w:t>
      </w:r>
      <w:proofErr w:type="spellEnd"/>
      <w:r w:rsidR="00092BAF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ознакомила присутствующих с положением о деятельности комиссии (прилагается),  целями ее создания.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информацию принять к сведению, по мере необходимости (но не реже одного раза в полугодие) проводить заседания комиссии, вопросы на повестку дня подавать секретарю.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B2409">
        <w:rPr>
          <w:sz w:val="28"/>
          <w:szCs w:val="28"/>
        </w:rPr>
        <w:t>Шевченко О.Н.</w:t>
      </w:r>
      <w:r>
        <w:rPr>
          <w:sz w:val="28"/>
          <w:szCs w:val="28"/>
        </w:rPr>
        <w:t xml:space="preserve"> сообщила всем присутствующим, что на сайте учреждения в разде</w:t>
      </w:r>
      <w:r w:rsidR="001B2409">
        <w:rPr>
          <w:sz w:val="28"/>
          <w:szCs w:val="28"/>
        </w:rPr>
        <w:t>ле меню предусмотрена вкладка «П</w:t>
      </w:r>
      <w:r>
        <w:rPr>
          <w:sz w:val="28"/>
          <w:szCs w:val="28"/>
        </w:rPr>
        <w:t>ротиводействие коррупции» и имеется вся необходимая информация, отражающая работу учреждения в области противодействия коррупции с возможностью анонимно заявить о факте коррупции</w:t>
      </w:r>
      <w:r w:rsidR="00C86C5E">
        <w:rPr>
          <w:sz w:val="28"/>
          <w:szCs w:val="28"/>
        </w:rPr>
        <w:t xml:space="preserve"> в разделе «Контакты»</w:t>
      </w:r>
      <w:r>
        <w:rPr>
          <w:sz w:val="28"/>
          <w:szCs w:val="28"/>
        </w:rPr>
        <w:t xml:space="preserve">, </w:t>
      </w:r>
      <w:r w:rsidR="00C86C5E">
        <w:rPr>
          <w:sz w:val="28"/>
          <w:szCs w:val="28"/>
        </w:rPr>
        <w:t xml:space="preserve">но необходимо </w:t>
      </w:r>
      <w:r w:rsidR="00C86C5E">
        <w:rPr>
          <w:sz w:val="28"/>
          <w:szCs w:val="28"/>
        </w:rPr>
        <w:lastRenderedPageBreak/>
        <w:t xml:space="preserve">сделать вкладку новую «Порядок подачи жалобы», подключить к этой работе </w:t>
      </w:r>
      <w:r w:rsidR="001B2409">
        <w:rPr>
          <w:sz w:val="28"/>
          <w:szCs w:val="28"/>
        </w:rPr>
        <w:t xml:space="preserve">программиста </w:t>
      </w:r>
      <w:r w:rsidR="00C86C5E">
        <w:rPr>
          <w:sz w:val="28"/>
          <w:szCs w:val="28"/>
        </w:rPr>
        <w:t>Иванова А.</w:t>
      </w:r>
      <w:proofErr w:type="gramEnd"/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размещена подробная информация для граждан, а именно контактные данные государственных структур, куда граждане могут обратиться в случае </w:t>
      </w:r>
      <w:proofErr w:type="gramStart"/>
      <w:r>
        <w:rPr>
          <w:sz w:val="28"/>
          <w:szCs w:val="28"/>
        </w:rPr>
        <w:t>выявления нарушений этики служебного поведения сотрудников</w:t>
      </w:r>
      <w:proofErr w:type="gramEnd"/>
      <w:r>
        <w:rPr>
          <w:sz w:val="28"/>
          <w:szCs w:val="28"/>
        </w:rPr>
        <w:t xml:space="preserve"> учреждения, а также о фактах их личной заинтересованности при исполнении служебных обязанностей.</w:t>
      </w:r>
    </w:p>
    <w:p w:rsidR="00941B7F" w:rsidRDefault="00941B7F" w:rsidP="001B2409">
      <w:pPr>
        <w:jc w:val="both"/>
        <w:rPr>
          <w:sz w:val="28"/>
          <w:szCs w:val="28"/>
        </w:rPr>
      </w:pPr>
    </w:p>
    <w:p w:rsidR="00941B7F" w:rsidRDefault="00941B7F" w:rsidP="00941B7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 информацию принять к сведению, постоянно поддерживать в актуальном состоянии информацию, размеще</w:t>
      </w:r>
      <w:r w:rsidR="001B2409">
        <w:rPr>
          <w:sz w:val="28"/>
          <w:szCs w:val="28"/>
        </w:rPr>
        <w:t>нную в разделе «П</w:t>
      </w:r>
      <w:r>
        <w:rPr>
          <w:sz w:val="28"/>
          <w:szCs w:val="28"/>
        </w:rPr>
        <w:t xml:space="preserve">ротиводействие коррупции» на сайте учреждения </w:t>
      </w:r>
      <w:r w:rsidR="001B2409">
        <w:rPr>
          <w:sz w:val="28"/>
          <w:szCs w:val="28"/>
        </w:rPr>
        <w:t>и сайте министерства.</w:t>
      </w:r>
    </w:p>
    <w:p w:rsidR="00941B7F" w:rsidRDefault="00941B7F" w:rsidP="00941B7F">
      <w:pPr>
        <w:ind w:firstLine="600"/>
        <w:jc w:val="both"/>
        <w:rPr>
          <w:sz w:val="28"/>
          <w:szCs w:val="28"/>
        </w:rPr>
      </w:pPr>
    </w:p>
    <w:p w:rsidR="00C86C5E" w:rsidRDefault="00941B7F" w:rsidP="00C86C5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2409">
        <w:rPr>
          <w:sz w:val="28"/>
          <w:szCs w:val="28"/>
        </w:rPr>
        <w:t>Дубровская Е.А.</w:t>
      </w:r>
      <w:r w:rsidR="00C86C5E">
        <w:rPr>
          <w:sz w:val="28"/>
          <w:szCs w:val="28"/>
        </w:rPr>
        <w:t xml:space="preserve"> сообщила присутствующим, что Кодекс этики и служебного поведения (далее – Кодекс) разработан и применяется для повышения эффективности выполнения работниками Центра своей профессиональной деятельности, а также содействия укреплению авторитета работника Центра, повышения доверия граждан. Знание и соблюдение работником Центра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C86C5E" w:rsidRDefault="00C86C5E" w:rsidP="00C86C5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1B2409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г. </w:t>
      </w:r>
      <w:r w:rsidR="001B2409">
        <w:rPr>
          <w:sz w:val="28"/>
          <w:szCs w:val="28"/>
        </w:rPr>
        <w:t>в марте 2017 г. наблюдались факты</w:t>
      </w:r>
      <w:r>
        <w:rPr>
          <w:sz w:val="28"/>
          <w:szCs w:val="28"/>
        </w:rPr>
        <w:t xml:space="preserve"> несоблюдения требований Кодекса</w:t>
      </w:r>
      <w:r w:rsidR="001B2409">
        <w:rPr>
          <w:sz w:val="28"/>
          <w:szCs w:val="28"/>
        </w:rPr>
        <w:t xml:space="preserve"> со стороны ночного социального работника </w:t>
      </w:r>
      <w:proofErr w:type="spellStart"/>
      <w:r w:rsidR="001B2409">
        <w:rPr>
          <w:sz w:val="28"/>
          <w:szCs w:val="28"/>
        </w:rPr>
        <w:t>Клыша</w:t>
      </w:r>
      <w:proofErr w:type="spellEnd"/>
      <w:r w:rsidR="001B2409">
        <w:rPr>
          <w:sz w:val="28"/>
          <w:szCs w:val="28"/>
        </w:rPr>
        <w:t xml:space="preserve"> А.Н. и воспитателя Соколовой Т. С. </w:t>
      </w:r>
    </w:p>
    <w:p w:rsidR="001B2409" w:rsidRDefault="001B2409" w:rsidP="00C86C5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Отразить этот факт при стимулирующих выплатах за март месяц, наложить административное взыскание.</w:t>
      </w:r>
    </w:p>
    <w:p w:rsidR="00C86C5E" w:rsidRPr="00DA77E5" w:rsidRDefault="00C86C5E" w:rsidP="00C86C5E">
      <w:pPr>
        <w:ind w:firstLine="600"/>
        <w:jc w:val="both"/>
        <w:rPr>
          <w:sz w:val="16"/>
          <w:szCs w:val="16"/>
        </w:rPr>
      </w:pPr>
    </w:p>
    <w:p w:rsidR="00C86C5E" w:rsidRDefault="00C86C5E" w:rsidP="00C86C5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информацию принять к сведению, усилить работу по повышению уровня правосознания работников Центра путем проведения бесед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направленности, где Кодекс служит основой для формирования должностной морали в сфере социального обслуживания населения.</w:t>
      </w:r>
    </w:p>
    <w:p w:rsidR="00C86C5E" w:rsidRPr="00DA77E5" w:rsidRDefault="00C86C5E" w:rsidP="00C86C5E">
      <w:pPr>
        <w:ind w:firstLine="600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3"/>
        <w:gridCol w:w="3274"/>
        <w:gridCol w:w="3135"/>
      </w:tblGrid>
      <w:tr w:rsidR="00C86C5E" w:rsidTr="00A544C2">
        <w:tc>
          <w:tcPr>
            <w:tcW w:w="3284" w:type="dxa"/>
          </w:tcPr>
          <w:p w:rsidR="00C86C5E" w:rsidRDefault="00C86C5E" w:rsidP="00A5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285" w:type="dxa"/>
          </w:tcPr>
          <w:p w:rsidR="00C86C5E" w:rsidRDefault="00C86C5E" w:rsidP="00A5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C86C5E" w:rsidRDefault="001B2409" w:rsidP="00A5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Шевченко</w:t>
            </w:r>
          </w:p>
        </w:tc>
      </w:tr>
      <w:tr w:rsidR="00C86C5E" w:rsidTr="00A544C2">
        <w:tc>
          <w:tcPr>
            <w:tcW w:w="3284" w:type="dxa"/>
          </w:tcPr>
          <w:p w:rsidR="00C86C5E" w:rsidRDefault="00C86C5E" w:rsidP="00A5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285" w:type="dxa"/>
          </w:tcPr>
          <w:p w:rsidR="00C86C5E" w:rsidRDefault="00C86C5E" w:rsidP="00A5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C86C5E" w:rsidRDefault="001B2409" w:rsidP="00A54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Воронцова</w:t>
            </w:r>
          </w:p>
        </w:tc>
      </w:tr>
    </w:tbl>
    <w:p w:rsidR="00C86C5E" w:rsidRDefault="00C86C5E" w:rsidP="00C86C5E">
      <w:pPr>
        <w:jc w:val="both"/>
      </w:pPr>
    </w:p>
    <w:p w:rsidR="00374A42" w:rsidRDefault="00374A42" w:rsidP="00374A42">
      <w:pPr>
        <w:pStyle w:val="Style4"/>
        <w:widowControl/>
        <w:spacing w:before="48" w:line="240" w:lineRule="auto"/>
        <w:rPr>
          <w:rFonts w:eastAsia="Times New Roman"/>
        </w:rPr>
      </w:pPr>
    </w:p>
    <w:p w:rsidR="00374A42" w:rsidRDefault="00374A42" w:rsidP="00374A42">
      <w:pPr>
        <w:pStyle w:val="Style4"/>
        <w:widowControl/>
        <w:spacing w:before="48" w:line="240" w:lineRule="auto"/>
        <w:rPr>
          <w:rFonts w:eastAsia="Times New Roman"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Default="00374A42" w:rsidP="00374A42">
      <w:pPr>
        <w:pStyle w:val="Style4"/>
        <w:widowControl/>
        <w:spacing w:before="48" w:line="240" w:lineRule="auto"/>
        <w:jc w:val="center"/>
        <w:rPr>
          <w:rStyle w:val="FontStyle11"/>
          <w:b/>
        </w:rPr>
      </w:pPr>
    </w:p>
    <w:p w:rsidR="00374A42" w:rsidRPr="00DD52E9" w:rsidRDefault="00374A42" w:rsidP="00DD52E9">
      <w:pPr>
        <w:pStyle w:val="a6"/>
        <w:jc w:val="center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lastRenderedPageBreak/>
        <w:t>Протокол № 2</w:t>
      </w:r>
    </w:p>
    <w:p w:rsidR="00374A42" w:rsidRPr="00DD52E9" w:rsidRDefault="00374A42" w:rsidP="00DD52E9">
      <w:pPr>
        <w:pStyle w:val="a6"/>
        <w:jc w:val="center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center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заседания комиссии по противодействию коррупции</w:t>
      </w: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25 мая 2017 г.</w:t>
      </w:r>
      <w:r w:rsidRPr="00DD52E9">
        <w:rPr>
          <w:rStyle w:val="FontStyle11"/>
          <w:sz w:val="28"/>
          <w:szCs w:val="28"/>
        </w:rPr>
        <w:tab/>
        <w:t xml:space="preserve">   </w:t>
      </w:r>
      <w:r w:rsidR="00DD52E9">
        <w:rPr>
          <w:rStyle w:val="FontStyle11"/>
          <w:sz w:val="28"/>
          <w:szCs w:val="28"/>
        </w:rPr>
        <w:t xml:space="preserve">                                                               </w:t>
      </w:r>
      <w:r w:rsidRPr="00DD52E9">
        <w:rPr>
          <w:rStyle w:val="FontStyle11"/>
          <w:sz w:val="28"/>
          <w:szCs w:val="28"/>
        </w:rPr>
        <w:tab/>
        <w:t>г. Георгиевск</w:t>
      </w:r>
    </w:p>
    <w:p w:rsidR="00DD52E9" w:rsidRPr="00DD52E9" w:rsidRDefault="00DD52E9" w:rsidP="00DD52E9">
      <w:pPr>
        <w:pStyle w:val="a6"/>
        <w:jc w:val="both"/>
        <w:rPr>
          <w:rStyle w:val="FontStyle11"/>
          <w:sz w:val="28"/>
          <w:szCs w:val="28"/>
        </w:rPr>
      </w:pP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Присутствовали:</w:t>
      </w:r>
    </w:p>
    <w:p w:rsidR="00301B34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О.Н. Шевченко - директор - председатель комиссии; </w:t>
      </w:r>
    </w:p>
    <w:p w:rsidR="00301B34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Т.А. </w:t>
      </w:r>
      <w:proofErr w:type="spellStart"/>
      <w:r w:rsidRPr="00DD52E9">
        <w:rPr>
          <w:rStyle w:val="FontStyle11"/>
          <w:sz w:val="28"/>
          <w:szCs w:val="28"/>
        </w:rPr>
        <w:t>Мусихина</w:t>
      </w:r>
      <w:proofErr w:type="spellEnd"/>
      <w:r w:rsidRPr="00DD52E9">
        <w:rPr>
          <w:rStyle w:val="FontStyle11"/>
          <w:sz w:val="28"/>
          <w:szCs w:val="28"/>
        </w:rPr>
        <w:t xml:space="preserve"> - зам. директора по АХЧ   зам. председателя комиссии; </w:t>
      </w:r>
    </w:p>
    <w:p w:rsidR="00301B34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Л.Г.Воронцова - инспектор отдела кадров - секретарь комиссии: 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Члены комиссии: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Е.А. Дубровская — зам. директора;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  <w:lang w:eastAsia="en-US"/>
        </w:rPr>
      </w:pPr>
      <w:proofErr w:type="gramStart"/>
      <w:r w:rsidRPr="00DD52E9">
        <w:rPr>
          <w:rStyle w:val="FontStyle11"/>
          <w:sz w:val="28"/>
          <w:szCs w:val="28"/>
          <w:lang w:val="en-US" w:eastAsia="en-US"/>
        </w:rPr>
        <w:t>A</w:t>
      </w:r>
      <w:r w:rsidRPr="00DD52E9">
        <w:rPr>
          <w:rStyle w:val="FontStyle11"/>
          <w:sz w:val="28"/>
          <w:szCs w:val="28"/>
          <w:lang w:eastAsia="en-US"/>
        </w:rPr>
        <w:t>.</w:t>
      </w:r>
      <w:r w:rsidRPr="00DD52E9">
        <w:rPr>
          <w:rStyle w:val="FontStyle11"/>
          <w:sz w:val="28"/>
          <w:szCs w:val="28"/>
          <w:lang w:val="en-US" w:eastAsia="en-US"/>
        </w:rPr>
        <w:t>M</w:t>
      </w:r>
      <w:r w:rsidRPr="00DD52E9">
        <w:rPr>
          <w:rStyle w:val="FontStyle11"/>
          <w:sz w:val="28"/>
          <w:szCs w:val="28"/>
          <w:lang w:eastAsia="en-US"/>
        </w:rPr>
        <w:t>. Айрапет</w:t>
      </w:r>
      <w:r w:rsidR="00301B34" w:rsidRPr="00DD52E9">
        <w:rPr>
          <w:rStyle w:val="FontStyle11"/>
          <w:sz w:val="28"/>
          <w:szCs w:val="28"/>
          <w:lang w:eastAsia="en-US"/>
        </w:rPr>
        <w:t>ян — зав.</w:t>
      </w:r>
      <w:proofErr w:type="gramEnd"/>
      <w:r w:rsidR="00301B34" w:rsidRPr="00DD52E9">
        <w:rPr>
          <w:rStyle w:val="FontStyle11"/>
          <w:sz w:val="28"/>
          <w:szCs w:val="28"/>
          <w:lang w:eastAsia="en-US"/>
        </w:rPr>
        <w:t xml:space="preserve"> отделением социально - </w:t>
      </w:r>
      <w:r w:rsidRPr="00DD52E9">
        <w:rPr>
          <w:rStyle w:val="FontStyle11"/>
          <w:sz w:val="28"/>
          <w:szCs w:val="28"/>
          <w:lang w:eastAsia="en-US"/>
        </w:rPr>
        <w:t>правовой помощи;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Работники учреждения в количестве 47 человек.</w:t>
      </w: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center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ПОВЕСТКА ДНЯ:</w:t>
      </w: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DD52E9" w:rsidP="00DD52E9">
      <w:pPr>
        <w:pStyle w:val="a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="00374A42" w:rsidRPr="00DD52E9">
        <w:rPr>
          <w:rStyle w:val="FontStyle11"/>
          <w:sz w:val="28"/>
          <w:szCs w:val="28"/>
        </w:rPr>
        <w:t>Проведение с работниками учреждения разъяснительной</w:t>
      </w:r>
      <w:r>
        <w:rPr>
          <w:rStyle w:val="FontStyle11"/>
          <w:sz w:val="28"/>
          <w:szCs w:val="28"/>
        </w:rPr>
        <w:t xml:space="preserve"> </w:t>
      </w:r>
      <w:r w:rsidR="00374A42" w:rsidRPr="00DD52E9">
        <w:rPr>
          <w:rStyle w:val="FontStyle11"/>
          <w:sz w:val="28"/>
          <w:szCs w:val="28"/>
        </w:rPr>
        <w:t>работы о недопущении поведения, которое может восприниматься окружающими как обещание или предложение дачи взятки или как просьба о даче взятки, (</w:t>
      </w:r>
      <w:proofErr w:type="spellStart"/>
      <w:r w:rsidR="00374A42" w:rsidRPr="00DD52E9">
        <w:rPr>
          <w:rStyle w:val="FontStyle11"/>
          <w:sz w:val="28"/>
          <w:szCs w:val="28"/>
        </w:rPr>
        <w:t>докл</w:t>
      </w:r>
      <w:proofErr w:type="spellEnd"/>
      <w:r w:rsidR="00374A42" w:rsidRPr="00DD52E9">
        <w:rPr>
          <w:rStyle w:val="FontStyle11"/>
          <w:sz w:val="28"/>
          <w:szCs w:val="28"/>
        </w:rPr>
        <w:t>. зам. директора Мусихиной Т.А.)</w:t>
      </w:r>
      <w:r>
        <w:rPr>
          <w:rStyle w:val="FontStyle11"/>
          <w:sz w:val="28"/>
          <w:szCs w:val="28"/>
        </w:rPr>
        <w:t>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2.</w:t>
      </w:r>
      <w:r w:rsidRPr="00DD52E9">
        <w:rPr>
          <w:rStyle w:val="FontStyle11"/>
          <w:sz w:val="28"/>
          <w:szCs w:val="28"/>
        </w:rPr>
        <w:tab/>
      </w:r>
      <w:proofErr w:type="gramStart"/>
      <w:r w:rsidRPr="00DD52E9">
        <w:rPr>
          <w:rStyle w:val="FontStyle11"/>
          <w:sz w:val="28"/>
          <w:szCs w:val="28"/>
        </w:rPr>
        <w:t>Доведение     до     сведения     сотрудников     положений</w:t>
      </w:r>
      <w:r w:rsidR="00DD52E9">
        <w:rPr>
          <w:rStyle w:val="FontStyle11"/>
          <w:sz w:val="28"/>
          <w:szCs w:val="28"/>
        </w:rPr>
        <w:t xml:space="preserve"> </w:t>
      </w:r>
      <w:r w:rsidRPr="00DD52E9">
        <w:rPr>
          <w:rStyle w:val="FontStyle11"/>
          <w:sz w:val="28"/>
          <w:szCs w:val="28"/>
        </w:rPr>
        <w:t>действующего законодательства о противодействии коррупции (</w:t>
      </w:r>
      <w:proofErr w:type="spellStart"/>
      <w:r w:rsidRPr="00DD52E9">
        <w:rPr>
          <w:rStyle w:val="FontStyle11"/>
          <w:sz w:val="28"/>
          <w:szCs w:val="28"/>
        </w:rPr>
        <w:t>докл</w:t>
      </w:r>
      <w:proofErr w:type="spellEnd"/>
      <w:r w:rsidRPr="00DD52E9">
        <w:rPr>
          <w:rStyle w:val="FontStyle11"/>
          <w:sz w:val="28"/>
          <w:szCs w:val="28"/>
        </w:rPr>
        <w:t>.</w:t>
      </w:r>
      <w:proofErr w:type="gramEnd"/>
      <w:r w:rsidRPr="00DD52E9">
        <w:rPr>
          <w:rStyle w:val="FontStyle11"/>
          <w:sz w:val="28"/>
          <w:szCs w:val="28"/>
        </w:rPr>
        <w:t xml:space="preserve"> </w:t>
      </w:r>
      <w:proofErr w:type="gramStart"/>
      <w:r w:rsidRPr="00DD52E9">
        <w:rPr>
          <w:rStyle w:val="FontStyle11"/>
          <w:sz w:val="28"/>
          <w:szCs w:val="28"/>
        </w:rPr>
        <w:t>О.Н. Шевченко)</w:t>
      </w:r>
      <w:r w:rsidR="00DD52E9">
        <w:rPr>
          <w:rStyle w:val="FontStyle11"/>
          <w:sz w:val="28"/>
          <w:szCs w:val="28"/>
        </w:rPr>
        <w:t>.</w:t>
      </w:r>
      <w:proofErr w:type="gramEnd"/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По повестке дня замечаний и предложений не поступило.</w:t>
      </w: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1. По первому </w:t>
      </w:r>
      <w:r w:rsidR="00301B34" w:rsidRPr="00DD52E9">
        <w:rPr>
          <w:rStyle w:val="FontStyle11"/>
          <w:sz w:val="28"/>
          <w:szCs w:val="28"/>
        </w:rPr>
        <w:t xml:space="preserve">вопросу выступила </w:t>
      </w:r>
      <w:proofErr w:type="spellStart"/>
      <w:r w:rsidR="00301B34" w:rsidRPr="00DD52E9">
        <w:rPr>
          <w:rStyle w:val="FontStyle11"/>
          <w:sz w:val="28"/>
          <w:szCs w:val="28"/>
        </w:rPr>
        <w:t>Мусихина</w:t>
      </w:r>
      <w:proofErr w:type="spellEnd"/>
      <w:r w:rsidR="00301B34" w:rsidRPr="00DD52E9">
        <w:rPr>
          <w:rStyle w:val="FontStyle11"/>
          <w:sz w:val="28"/>
          <w:szCs w:val="28"/>
        </w:rPr>
        <w:t xml:space="preserve"> Т.А.</w:t>
      </w:r>
      <w:r w:rsidRPr="00DD52E9">
        <w:rPr>
          <w:rStyle w:val="FontStyle11"/>
          <w:sz w:val="28"/>
          <w:szCs w:val="28"/>
        </w:rPr>
        <w:t xml:space="preserve">, </w:t>
      </w:r>
      <w:proofErr w:type="gramStart"/>
      <w:r w:rsidRPr="00DD52E9">
        <w:rPr>
          <w:rStyle w:val="FontStyle11"/>
          <w:sz w:val="28"/>
          <w:szCs w:val="28"/>
        </w:rPr>
        <w:t>кот</w:t>
      </w:r>
      <w:r w:rsidR="00301B34" w:rsidRPr="00DD52E9">
        <w:rPr>
          <w:rStyle w:val="FontStyle11"/>
          <w:sz w:val="28"/>
          <w:szCs w:val="28"/>
        </w:rPr>
        <w:t>орая</w:t>
      </w:r>
      <w:proofErr w:type="gramEnd"/>
      <w:r w:rsidR="00301B34" w:rsidRPr="00DD52E9">
        <w:rPr>
          <w:rStyle w:val="FontStyle11"/>
          <w:sz w:val="28"/>
          <w:szCs w:val="28"/>
        </w:rPr>
        <w:t xml:space="preserve"> разъяснила</w:t>
      </w:r>
      <w:r w:rsidRPr="00DD52E9">
        <w:rPr>
          <w:rStyle w:val="FontStyle11"/>
          <w:sz w:val="28"/>
          <w:szCs w:val="28"/>
        </w:rPr>
        <w:t xml:space="preserve"> работникам учреждения об ответственности </w:t>
      </w:r>
      <w:r w:rsidRPr="00DD52E9">
        <w:rPr>
          <w:rStyle w:val="FontStyle12"/>
          <w:rFonts w:ascii="Times New Roman" w:hAnsi="Times New Roman" w:cs="Times New Roman"/>
          <w:sz w:val="28"/>
          <w:szCs w:val="28"/>
        </w:rPr>
        <w:t xml:space="preserve">за  </w:t>
      </w:r>
      <w:r w:rsidRPr="00DD52E9">
        <w:rPr>
          <w:rStyle w:val="FontStyle11"/>
          <w:sz w:val="28"/>
          <w:szCs w:val="28"/>
        </w:rPr>
        <w:t>дачу и получение взятки.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3"/>
          <w:sz w:val="28"/>
          <w:szCs w:val="28"/>
        </w:rPr>
        <w:t xml:space="preserve">Получение взятки </w:t>
      </w:r>
      <w:r w:rsidRPr="00DD52E9">
        <w:rPr>
          <w:rStyle w:val="FontStyle11"/>
          <w:sz w:val="28"/>
          <w:szCs w:val="28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374A42" w:rsidRPr="00DD52E9" w:rsidRDefault="00374A42" w:rsidP="00DD52E9">
      <w:pPr>
        <w:pStyle w:val="a6"/>
        <w:jc w:val="both"/>
        <w:rPr>
          <w:sz w:val="28"/>
          <w:szCs w:val="28"/>
        </w:rPr>
      </w:pP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3"/>
          <w:sz w:val="28"/>
          <w:szCs w:val="28"/>
        </w:rPr>
        <w:t xml:space="preserve">Дача взятки </w:t>
      </w:r>
      <w:r w:rsidRPr="00DD52E9">
        <w:rPr>
          <w:rStyle w:val="FontStyle11"/>
          <w:sz w:val="28"/>
          <w:szCs w:val="28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размер взятки для наступления уголовной ответственности значения не имеет. Взяткой могут являться как непосредственно сами деньги, так и другое имущество (недвижимость, ценные бумаги, изделия из драгоценных </w:t>
      </w:r>
      <w:r w:rsidRPr="00DD52E9">
        <w:rPr>
          <w:rStyle w:val="FontStyle11"/>
          <w:sz w:val="28"/>
          <w:szCs w:val="28"/>
        </w:rPr>
        <w:lastRenderedPageBreak/>
        <w:t>металлов и др.) так и различные услуги и выгоды. Взятка может носить завуалированный характер: подарок, погашение имеющегося долга, заключение трудовых договоров со взяточником, с последующей выплатой финансовых средств.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уголовно наказуемым деянием является не только заранее оговоренное получение ценностей либо имущественных выгод (взятка - подкуп), но и взятка, следующая за совершением должностным лицом действий (бездействий) в пользу взяткодателя, даже если передающий и получающий средства заранее не договаривались и взятка последним не предполагалась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(взятка благодарность).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-</w:t>
      </w:r>
      <w:r w:rsidRPr="00DD52E9">
        <w:rPr>
          <w:rStyle w:val="FontStyle11"/>
          <w:sz w:val="28"/>
          <w:szCs w:val="28"/>
        </w:rPr>
        <w:tab/>
        <w:t>лицо, давшее взятку, освобождается от ответственности в случае вымогательства взятки и если лицо добровольно сообщило в соответствующие органы о предстоящей передаче материальных ценностей.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-</w:t>
      </w:r>
      <w:r w:rsidRPr="00DD52E9">
        <w:rPr>
          <w:rStyle w:val="FontStyle11"/>
          <w:sz w:val="28"/>
          <w:szCs w:val="28"/>
        </w:rPr>
        <w:tab/>
        <w:t>уголовным законодательством предусмотрено наказание за дачу взятки 12 лет лишения свободы, за получение взятки - 15 лет.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Обратите внимание, что, </w:t>
      </w:r>
      <w:r w:rsidRPr="00DD52E9">
        <w:rPr>
          <w:rStyle w:val="FontStyle13"/>
          <w:sz w:val="28"/>
          <w:szCs w:val="28"/>
        </w:rPr>
        <w:t xml:space="preserve">низший предел взятки не установлен законодателем, </w:t>
      </w:r>
      <w:r w:rsidRPr="00DD52E9">
        <w:rPr>
          <w:rStyle w:val="FontStyle11"/>
          <w:sz w:val="28"/>
          <w:szCs w:val="28"/>
        </w:rPr>
        <w:t xml:space="preserve">таковой может быть тысяча рублей, подарочный сертификат на оплату услуг, бутылка алкогольного напитка, банка дорогостоящего кофе, коробка элитных конфет, банка черной икры и т.п., если эти «подарки» предназначались за совершение должностным липом какого-либо </w:t>
      </w:r>
      <w:r w:rsidRPr="00DD52E9">
        <w:rPr>
          <w:rStyle w:val="FontStyle13"/>
          <w:sz w:val="28"/>
          <w:szCs w:val="28"/>
        </w:rPr>
        <w:t>действ</w:t>
      </w:r>
      <w:r w:rsidRPr="00DD52E9">
        <w:rPr>
          <w:rStyle w:val="FontStyle11"/>
          <w:b/>
          <w:sz w:val="28"/>
          <w:szCs w:val="28"/>
        </w:rPr>
        <w:t>ия</w:t>
      </w:r>
      <w:r w:rsidRPr="00DD52E9">
        <w:rPr>
          <w:rStyle w:val="FontStyle11"/>
          <w:sz w:val="28"/>
          <w:szCs w:val="28"/>
        </w:rPr>
        <w:t xml:space="preserve"> </w:t>
      </w:r>
      <w:r w:rsidRPr="00DD52E9">
        <w:rPr>
          <w:rStyle w:val="FontStyle13"/>
          <w:sz w:val="28"/>
          <w:szCs w:val="28"/>
        </w:rPr>
        <w:t>(бездейст</w:t>
      </w:r>
      <w:r w:rsidRPr="00DD52E9">
        <w:rPr>
          <w:rStyle w:val="FontStyle11"/>
          <w:b/>
          <w:sz w:val="28"/>
          <w:szCs w:val="28"/>
        </w:rPr>
        <w:t>вия)</w:t>
      </w:r>
      <w:r w:rsidRPr="00DD52E9">
        <w:rPr>
          <w:rStyle w:val="FontStyle11"/>
          <w:sz w:val="28"/>
          <w:szCs w:val="28"/>
        </w:rPr>
        <w:t>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2. По второму вопросу слушали О.Н. Шевченко, </w:t>
      </w:r>
      <w:proofErr w:type="gramStart"/>
      <w:r w:rsidRPr="00DD52E9">
        <w:rPr>
          <w:rStyle w:val="FontStyle11"/>
          <w:sz w:val="28"/>
          <w:szCs w:val="28"/>
        </w:rPr>
        <w:t>которая</w:t>
      </w:r>
      <w:proofErr w:type="gramEnd"/>
      <w:r w:rsidRPr="00DD52E9">
        <w:rPr>
          <w:rStyle w:val="FontStyle11"/>
          <w:sz w:val="28"/>
          <w:szCs w:val="28"/>
        </w:rPr>
        <w:t xml:space="preserve"> ознакомила присутствующих о положении действующего законодательства по противодействию коррупции.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В соответствии со ст. 13 Федерального закона «О противодействии коррупции» от 25.12.2008 N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Уголовным кодексом Российской Федерации (дале</w:t>
      </w:r>
      <w:proofErr w:type="gramStart"/>
      <w:r w:rsidRPr="00DD52E9">
        <w:rPr>
          <w:rStyle w:val="FontStyle11"/>
          <w:sz w:val="28"/>
          <w:szCs w:val="28"/>
        </w:rPr>
        <w:t>е-</w:t>
      </w:r>
      <w:proofErr w:type="gramEnd"/>
      <w:r w:rsidRPr="00DD52E9">
        <w:rPr>
          <w:rStyle w:val="FontStyle11"/>
          <w:sz w:val="28"/>
          <w:szCs w:val="28"/>
        </w:rPr>
        <w:t xml:space="preserve"> УК РФ) к коррупционным преступлениям отнесены составы о взяточничестве (статьи 290, 291 и 291,1 УК РФ) и об иных связанных с ним преступлениях, в том числе коррупционных (в частности, предусмотренных статьями 159 — мошенничество, 160- присвоение или растрата, 204 - коммерческий подкуп.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proofErr w:type="gramStart"/>
      <w:r w:rsidRPr="00DD52E9">
        <w:rPr>
          <w:rStyle w:val="FontStyle11"/>
          <w:sz w:val="28"/>
          <w:szCs w:val="28"/>
        </w:rPr>
        <w:t>292 - служебный подлог, 304 - провокация взятки</w:t>
      </w:r>
      <w:r w:rsidR="00301B34" w:rsidRPr="00DD52E9">
        <w:rPr>
          <w:rStyle w:val="FontStyle11"/>
          <w:sz w:val="28"/>
          <w:szCs w:val="28"/>
        </w:rPr>
        <w:t xml:space="preserve">, </w:t>
      </w:r>
      <w:r w:rsidRPr="00DD52E9">
        <w:rPr>
          <w:rStyle w:val="FontStyle11"/>
          <w:sz w:val="28"/>
          <w:szCs w:val="28"/>
        </w:rPr>
        <w:t xml:space="preserve"> либо коммерческого подкупа УК РФ).</w:t>
      </w:r>
      <w:proofErr w:type="gramEnd"/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proofErr w:type="gramStart"/>
      <w:r w:rsidRPr="00DD52E9">
        <w:rPr>
          <w:rStyle w:val="FontStyle11"/>
          <w:sz w:val="28"/>
          <w:szCs w:val="28"/>
        </w:rPr>
        <w:t xml:space="preserve">Так, в соответствии с ч.1 ст. 19.28 </w:t>
      </w:r>
      <w:proofErr w:type="spellStart"/>
      <w:r w:rsidRPr="00DD52E9">
        <w:rPr>
          <w:rStyle w:val="FontStyle11"/>
          <w:sz w:val="28"/>
          <w:szCs w:val="28"/>
        </w:rPr>
        <w:t>КоАП</w:t>
      </w:r>
      <w:proofErr w:type="spellEnd"/>
      <w:r w:rsidRPr="00DD52E9">
        <w:rPr>
          <w:rStyle w:val="FontStyle11"/>
          <w:sz w:val="28"/>
          <w:szCs w:val="28"/>
        </w:rPr>
        <w:t xml:space="preserve"> РФ 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</w:t>
      </w:r>
      <w:r w:rsidRPr="00DD52E9">
        <w:rPr>
          <w:rStyle w:val="FontStyle11"/>
          <w:sz w:val="28"/>
          <w:szCs w:val="28"/>
        </w:rPr>
        <w:lastRenderedPageBreak/>
        <w:t>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</w:t>
      </w:r>
      <w:proofErr w:type="gramEnd"/>
      <w:r w:rsidRPr="00DD52E9">
        <w:rPr>
          <w:rStyle w:val="FontStyle11"/>
          <w:sz w:val="28"/>
          <w:szCs w:val="28"/>
        </w:rPr>
        <w:t xml:space="preserve"> </w:t>
      </w:r>
      <w:proofErr w:type="gramStart"/>
      <w:r w:rsidRPr="00DD52E9">
        <w:rPr>
          <w:rStyle w:val="FontStyle11"/>
          <w:sz w:val="28"/>
          <w:szCs w:val="28"/>
        </w:rPr>
        <w:t xml:space="preserve">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— влечет </w:t>
      </w:r>
      <w:r w:rsidRPr="00DD52E9">
        <w:rPr>
          <w:rStyle w:val="FontStyle14"/>
          <w:sz w:val="28"/>
          <w:szCs w:val="28"/>
        </w:rPr>
        <w:t xml:space="preserve">наложение </w:t>
      </w:r>
      <w:r w:rsidRPr="00DD52E9">
        <w:rPr>
          <w:rStyle w:val="FontStyle11"/>
          <w:sz w:val="28"/>
          <w:szCs w:val="28"/>
        </w:rPr>
        <w:t xml:space="preserve">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нрав, незаконно </w:t>
      </w:r>
      <w:r w:rsidRPr="00DD52E9">
        <w:rPr>
          <w:rStyle w:val="FontStyle14"/>
          <w:sz w:val="28"/>
          <w:szCs w:val="28"/>
        </w:rPr>
        <w:t xml:space="preserve">переданных </w:t>
      </w:r>
      <w:r w:rsidRPr="00DD52E9">
        <w:rPr>
          <w:rStyle w:val="FontStyle11"/>
          <w:sz w:val="28"/>
          <w:szCs w:val="28"/>
        </w:rPr>
        <w:t>или оказанных либо</w:t>
      </w:r>
      <w:proofErr w:type="gramEnd"/>
      <w:r w:rsidRPr="00DD52E9">
        <w:rPr>
          <w:rStyle w:val="FontStyle11"/>
          <w:sz w:val="28"/>
          <w:szCs w:val="28"/>
        </w:rPr>
        <w:t xml:space="preserve">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Постановили: информацию принять к сведению, принять меры к активизации работы по повышению информационной доступности учреждения, выявления и сведения к минимуму коррупционных рисков.</w:t>
      </w:r>
    </w:p>
    <w:p w:rsidR="00374A42" w:rsidRPr="00DD52E9" w:rsidRDefault="00374A42" w:rsidP="00DD52E9">
      <w:pPr>
        <w:pStyle w:val="a6"/>
        <w:jc w:val="both"/>
        <w:rPr>
          <w:rStyle w:val="FontStyle11"/>
          <w:sz w:val="28"/>
          <w:szCs w:val="28"/>
        </w:rPr>
        <w:sectPr w:rsidR="00374A42" w:rsidRPr="00DD52E9" w:rsidSect="00374A42">
          <w:pgSz w:w="11905" w:h="16837"/>
          <w:pgMar w:top="1418" w:right="1273" w:bottom="1440" w:left="1276" w:header="720" w:footer="720" w:gutter="0"/>
          <w:cols w:space="60"/>
          <w:noEndnote/>
        </w:sectPr>
      </w:pPr>
    </w:p>
    <w:p w:rsidR="00301B34" w:rsidRPr="00DD52E9" w:rsidRDefault="00301B34" w:rsidP="00DD52E9">
      <w:pPr>
        <w:pStyle w:val="a6"/>
        <w:jc w:val="both"/>
        <w:rPr>
          <w:sz w:val="28"/>
          <w:szCs w:val="28"/>
        </w:rPr>
      </w:pPr>
    </w:p>
    <w:p w:rsidR="00301B34" w:rsidRPr="00DD52E9" w:rsidRDefault="00301B34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Председатель комиссии                                                                О.Н. Шевченко</w:t>
      </w:r>
    </w:p>
    <w:p w:rsidR="00301B34" w:rsidRPr="00DD52E9" w:rsidRDefault="00301B34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Секретарь комиссии                                                                      Л.Г. Воронцова</w:t>
      </w:r>
    </w:p>
    <w:p w:rsidR="00301B34" w:rsidRPr="00DD52E9" w:rsidRDefault="00301B34" w:rsidP="00DD52E9">
      <w:pPr>
        <w:pStyle w:val="a6"/>
        <w:jc w:val="both"/>
        <w:rPr>
          <w:rStyle w:val="FontStyle11"/>
          <w:sz w:val="28"/>
          <w:szCs w:val="28"/>
        </w:rPr>
      </w:pPr>
    </w:p>
    <w:p w:rsidR="00301B34" w:rsidRPr="00DD52E9" w:rsidRDefault="00301B34" w:rsidP="00DD52E9">
      <w:pPr>
        <w:pStyle w:val="a6"/>
        <w:jc w:val="both"/>
        <w:rPr>
          <w:rStyle w:val="FontStyle11"/>
          <w:sz w:val="28"/>
          <w:szCs w:val="28"/>
        </w:rPr>
      </w:pPr>
    </w:p>
    <w:p w:rsidR="00301B34" w:rsidRPr="00DD52E9" w:rsidRDefault="00301B34" w:rsidP="00DD52E9">
      <w:pPr>
        <w:pStyle w:val="a6"/>
        <w:jc w:val="both"/>
        <w:rPr>
          <w:rStyle w:val="FontStyle11"/>
          <w:sz w:val="28"/>
          <w:szCs w:val="28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Default="00DD52E9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Pr="00DD52E9" w:rsidRDefault="00301B34" w:rsidP="00DD52E9">
      <w:pPr>
        <w:pStyle w:val="a6"/>
        <w:rPr>
          <w:rStyle w:val="FontStyle11"/>
          <w:sz w:val="28"/>
          <w:szCs w:val="28"/>
        </w:rPr>
      </w:pPr>
    </w:p>
    <w:p w:rsidR="00301B34" w:rsidRPr="00DD52E9" w:rsidRDefault="00301B34" w:rsidP="00DD52E9">
      <w:pPr>
        <w:pStyle w:val="a6"/>
        <w:jc w:val="center"/>
        <w:rPr>
          <w:rStyle w:val="FontStyle18"/>
          <w:rFonts w:ascii="Times New Roman" w:hAnsi="Times New Roman" w:cs="Times New Roman"/>
          <w:spacing w:val="-20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 xml:space="preserve">Протокол № </w:t>
      </w:r>
      <w:r w:rsidRPr="00DD52E9">
        <w:rPr>
          <w:rStyle w:val="FontStyle18"/>
          <w:rFonts w:ascii="Times New Roman" w:hAnsi="Times New Roman" w:cs="Times New Roman"/>
          <w:spacing w:val="-20"/>
          <w:sz w:val="28"/>
          <w:szCs w:val="28"/>
        </w:rPr>
        <w:t>3</w:t>
      </w:r>
    </w:p>
    <w:p w:rsidR="00301B34" w:rsidRPr="00DD52E9" w:rsidRDefault="00301B34" w:rsidP="00DD52E9">
      <w:pPr>
        <w:pStyle w:val="a6"/>
        <w:jc w:val="center"/>
        <w:rPr>
          <w:sz w:val="28"/>
          <w:szCs w:val="28"/>
        </w:rPr>
      </w:pPr>
    </w:p>
    <w:p w:rsidR="00301B34" w:rsidRPr="00DD52E9" w:rsidRDefault="00301B34" w:rsidP="00DD52E9">
      <w:pPr>
        <w:pStyle w:val="a6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301B34" w:rsidRPr="00DD52E9" w:rsidRDefault="00301B34" w:rsidP="00DD52E9">
      <w:pPr>
        <w:pStyle w:val="a6"/>
        <w:rPr>
          <w:sz w:val="28"/>
          <w:szCs w:val="28"/>
        </w:rPr>
      </w:pPr>
    </w:p>
    <w:p w:rsidR="00301B34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28 сентября 2017 г.</w:t>
      </w: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ab/>
      </w: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ab/>
      </w:r>
      <w:r w:rsid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г. Георгиевск</w:t>
      </w:r>
    </w:p>
    <w:p w:rsidR="00DD52E9" w:rsidRPr="00DD52E9" w:rsidRDefault="00DD52E9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Присутствовали: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О.</w:t>
      </w:r>
      <w:r w:rsidRPr="00DD52E9">
        <w:rPr>
          <w:rStyle w:val="FontStyle18"/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DD52E9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. Шевченко - директор - председатель комиссии;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Мусихииа</w:t>
      </w:r>
      <w:proofErr w:type="spellEnd"/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- </w:t>
      </w: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 зам. директора по </w:t>
      </w:r>
      <w:r w:rsidRPr="00DD52E9">
        <w:rPr>
          <w:rStyle w:val="FontStyle18"/>
          <w:rFonts w:ascii="Times New Roman" w:hAnsi="Times New Roman" w:cs="Times New Roman"/>
          <w:spacing w:val="30"/>
          <w:sz w:val="28"/>
          <w:szCs w:val="28"/>
        </w:rPr>
        <w:t>АХЧ, зам</w:t>
      </w: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. председателя комиссии;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Постернак</w:t>
      </w:r>
      <w:proofErr w:type="spellEnd"/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- инспектор отдела кадров - секретарь комиссии; 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Члены комиссии: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Е.А. Дубровская — зам. директора;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DD52E9">
        <w:rPr>
          <w:rStyle w:val="FontStyle18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DD52E9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.</w:t>
      </w:r>
      <w:r w:rsidRPr="00DD52E9">
        <w:rPr>
          <w:rStyle w:val="FontStyle18"/>
          <w:rFonts w:ascii="Times New Roman" w:hAnsi="Times New Roman" w:cs="Times New Roman"/>
          <w:sz w:val="28"/>
          <w:szCs w:val="28"/>
          <w:lang w:val="en-US" w:eastAsia="en-US"/>
        </w:rPr>
        <w:t>M</w:t>
      </w:r>
      <w:r w:rsidRPr="00DD52E9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. Айрапетян — зав.</w:t>
      </w:r>
      <w:proofErr w:type="gramEnd"/>
      <w:r w:rsidRPr="00DD52E9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 xml:space="preserve"> отделением социально - правовой помощи: 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Работники учреждения в количестве 35 человек.</w:t>
      </w:r>
    </w:p>
    <w:p w:rsidR="00301B34" w:rsidRPr="00DD52E9" w:rsidRDefault="00301B34" w:rsidP="00DD52E9">
      <w:pPr>
        <w:pStyle w:val="a6"/>
        <w:rPr>
          <w:sz w:val="28"/>
          <w:szCs w:val="28"/>
        </w:rPr>
      </w:pPr>
    </w:p>
    <w:p w:rsidR="00301B34" w:rsidRPr="00DD52E9" w:rsidRDefault="00301B34" w:rsidP="00DD52E9">
      <w:pPr>
        <w:pStyle w:val="a6"/>
        <w:rPr>
          <w:sz w:val="28"/>
          <w:szCs w:val="28"/>
        </w:rPr>
      </w:pPr>
    </w:p>
    <w:p w:rsidR="00301B34" w:rsidRPr="00DD52E9" w:rsidRDefault="00301B34" w:rsidP="00DD52E9">
      <w:pPr>
        <w:pStyle w:val="a6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ПОВЕСТКА ДНЯ:</w:t>
      </w:r>
    </w:p>
    <w:p w:rsidR="00301B34" w:rsidRPr="00DD52E9" w:rsidRDefault="009157E7" w:rsidP="00DD52E9">
      <w:pPr>
        <w:pStyle w:val="a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1.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Анализ и уточнение должностных обязанностей, исполнение </w:t>
      </w:r>
      <w:r w:rsidR="00301B34" w:rsidRPr="00DD52E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которых</w:t>
      </w:r>
      <w:r w:rsidR="00301B34" w:rsidRPr="00DD52E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в наибольшей </w:t>
      </w:r>
      <w:r w:rsidR="00301B34" w:rsidRPr="00DD52E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степени</w:t>
      </w:r>
      <w:r w:rsidR="00301B34" w:rsidRPr="00DD52E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01B34" w:rsidRPr="00DD52E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подвержено риску</w:t>
      </w:r>
      <w:r w:rsidR="00301B34" w:rsidRPr="00DD52E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коррупционных проявлений </w:t>
      </w:r>
      <w:r w:rsidR="00301B34" w:rsidRPr="00DD52E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(</w:t>
      </w:r>
      <w:proofErr w:type="spellStart"/>
      <w:r w:rsidR="00301B34" w:rsidRPr="00DD52E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докл</w:t>
      </w:r>
      <w:proofErr w:type="spellEnd"/>
      <w:r w:rsidR="00301B34" w:rsidRPr="00DD52E9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директор </w:t>
      </w:r>
      <w:r w:rsidR="00301B34" w:rsidRPr="00DD52E9">
        <w:rPr>
          <w:rStyle w:val="FontStyle18"/>
          <w:rFonts w:ascii="Times New Roman" w:hAnsi="Times New Roman" w:cs="Times New Roman"/>
          <w:spacing w:val="30"/>
          <w:sz w:val="28"/>
          <w:szCs w:val="28"/>
        </w:rPr>
        <w:t xml:space="preserve">ОН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Шевченко)</w:t>
      </w:r>
    </w:p>
    <w:p w:rsidR="00301B34" w:rsidRPr="00DD52E9" w:rsidRDefault="009157E7" w:rsidP="00DD52E9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Разработать и утвердить порядок проведения </w:t>
      </w:r>
      <w:proofErr w:type="spellStart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ГКУСО «Георгиевский СРЦН «Аист» (</w:t>
      </w:r>
      <w:proofErr w:type="spellStart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докл</w:t>
      </w:r>
      <w:proofErr w:type="spellEnd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.</w:t>
      </w:r>
      <w:proofErr w:type="gramEnd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A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.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M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  <w:r w:rsidR="00DD52E9">
        <w:rPr>
          <w:rStyle w:val="FontStyle18"/>
          <w:rFonts w:ascii="Times New Roman" w:hAnsi="Times New Roman" w:cs="Times New Roman"/>
          <w:sz w:val="28"/>
          <w:szCs w:val="28"/>
        </w:rPr>
        <w:t>Айра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петян)</w:t>
      </w:r>
    </w:p>
    <w:p w:rsidR="00301B34" w:rsidRPr="00DD52E9" w:rsidRDefault="00301B34" w:rsidP="00DD52E9">
      <w:pPr>
        <w:pStyle w:val="a6"/>
        <w:jc w:val="both"/>
        <w:rPr>
          <w:sz w:val="28"/>
          <w:szCs w:val="28"/>
        </w:rPr>
      </w:pPr>
    </w:p>
    <w:p w:rsidR="00301B34" w:rsidRPr="00DD52E9" w:rsidRDefault="00301B34" w:rsidP="00DD52E9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DD52E9">
        <w:rPr>
          <w:rStyle w:val="FontStyle18"/>
          <w:rFonts w:ascii="Times New Roman" w:hAnsi="Times New Roman" w:cs="Times New Roman"/>
          <w:sz w:val="28"/>
          <w:szCs w:val="28"/>
        </w:rPr>
        <w:t>По повестке дня замечаний и предложений не поступило.</w:t>
      </w:r>
    </w:p>
    <w:p w:rsidR="00301B34" w:rsidRPr="00DD52E9" w:rsidRDefault="00DD52E9" w:rsidP="00DD52E9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1.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По первому вопросу выступила Шевченко </w:t>
      </w:r>
      <w:r w:rsidR="009157E7" w:rsidRPr="00DD52E9">
        <w:rPr>
          <w:rStyle w:val="FontStyle13"/>
          <w:b w:val="0"/>
          <w:sz w:val="28"/>
          <w:szCs w:val="28"/>
        </w:rPr>
        <w:t>О.Н.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ознакомила работников учреждения о должностных обязанностях, исполнение которых в наибольшей степени подвержено риску коррупционных проявлений. В перечень таких должностей входят должности с непосредственным предоставл</w:t>
      </w:r>
      <w:r w:rsidR="009157E7" w:rsidRPr="00DD52E9">
        <w:rPr>
          <w:rStyle w:val="FontStyle18"/>
          <w:rFonts w:ascii="Times New Roman" w:hAnsi="Times New Roman" w:cs="Times New Roman"/>
          <w:sz w:val="28"/>
          <w:szCs w:val="28"/>
        </w:rPr>
        <w:t>ением услуг клиентам учреждения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, а также непосредственными контактами с поставщиками. Анализ должностных обязанностей подверженных риску коррупционных проявлений </w:t>
      </w:r>
      <w:r w:rsidR="00301B34" w:rsidRPr="00DD52E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показал</w:t>
      </w:r>
      <w:r w:rsidR="00301B34" w:rsidRPr="00DD52E9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что все сотрудники выполняют свою работу в соответствии со своими обязанностями, нарушений и замечаний не выявлено.</w:t>
      </w:r>
    </w:p>
    <w:p w:rsidR="00301B34" w:rsidRPr="00DD52E9" w:rsidRDefault="00DD52E9" w:rsidP="00DD52E9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2.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П</w:t>
      </w:r>
      <w:r>
        <w:rPr>
          <w:rStyle w:val="FontStyle18"/>
          <w:rFonts w:ascii="Times New Roman" w:hAnsi="Times New Roman" w:cs="Times New Roman"/>
          <w:sz w:val="28"/>
          <w:szCs w:val="28"/>
        </w:rPr>
        <w:t>о второму вопросу выступила Айра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петян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A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.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M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. сообщив все</w:t>
      </w:r>
      <w:r w:rsidR="009157E7" w:rsidRPr="00DD52E9">
        <w:rPr>
          <w:rStyle w:val="FontStyle18"/>
          <w:rFonts w:ascii="Times New Roman" w:hAnsi="Times New Roman" w:cs="Times New Roman"/>
          <w:sz w:val="28"/>
          <w:szCs w:val="28"/>
        </w:rPr>
        <w:t>м присутствующим коллегам о том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,</w:t>
      </w:r>
      <w:r w:rsidR="009157E7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что в учреждении разработан и утвержден порядок проведения </w:t>
      </w:r>
      <w:proofErr w:type="spellStart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экспертизы нормативно правовых </w:t>
      </w:r>
      <w:r w:rsidR="009157E7" w:rsidRPr="00DD52E9">
        <w:rPr>
          <w:rStyle w:val="FontStyle18"/>
          <w:rFonts w:ascii="Times New Roman" w:hAnsi="Times New Roman" w:cs="Times New Roman"/>
          <w:sz w:val="28"/>
          <w:szCs w:val="28"/>
        </w:rPr>
        <w:t>а</w:t>
      </w:r>
      <w:r w:rsidR="00301B34" w:rsidRPr="00DD52E9">
        <w:rPr>
          <w:rStyle w:val="FontStyle18"/>
          <w:rFonts w:ascii="Times New Roman" w:hAnsi="Times New Roman" w:cs="Times New Roman"/>
          <w:sz w:val="28"/>
          <w:szCs w:val="28"/>
        </w:rPr>
        <w:t>ктов.</w:t>
      </w:r>
    </w:p>
    <w:p w:rsidR="00301B34" w:rsidRPr="00DD52E9" w:rsidRDefault="00301B34" w:rsidP="00DD52E9">
      <w:pPr>
        <w:pStyle w:val="a6"/>
        <w:rPr>
          <w:rStyle w:val="FontStyle18"/>
          <w:rFonts w:ascii="Times New Roman" w:hAnsi="Times New Roman" w:cs="Times New Roman"/>
          <w:sz w:val="28"/>
          <w:szCs w:val="28"/>
        </w:rPr>
        <w:sectPr w:rsidR="00301B34" w:rsidRPr="00DD52E9" w:rsidSect="009157E7">
          <w:type w:val="continuous"/>
          <w:pgSz w:w="11905" w:h="16837"/>
          <w:pgMar w:top="1276" w:right="1273" w:bottom="1440" w:left="1276" w:header="720" w:footer="720" w:gutter="0"/>
          <w:cols w:space="60"/>
          <w:noEndnote/>
        </w:sectPr>
      </w:pPr>
    </w:p>
    <w:p w:rsidR="009157E7" w:rsidRDefault="009157E7" w:rsidP="00301B34">
      <w:pPr>
        <w:pStyle w:val="Style4"/>
        <w:widowControl/>
        <w:spacing w:before="14" w:line="240" w:lineRule="exact"/>
        <w:rPr>
          <w:rStyle w:val="FontStyle18"/>
        </w:rPr>
      </w:pPr>
    </w:p>
    <w:p w:rsidR="00DD52E9" w:rsidRDefault="00DD52E9" w:rsidP="00301B34">
      <w:pPr>
        <w:pStyle w:val="Style4"/>
        <w:widowControl/>
        <w:spacing w:before="14" w:line="240" w:lineRule="exact"/>
        <w:rPr>
          <w:rStyle w:val="FontStyle18"/>
        </w:rPr>
      </w:pPr>
    </w:p>
    <w:p w:rsidR="00DD52E9" w:rsidRPr="00DD52E9" w:rsidRDefault="00DD52E9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Предсе</w:t>
      </w:r>
      <w:r>
        <w:rPr>
          <w:rStyle w:val="FontStyle11"/>
          <w:sz w:val="28"/>
          <w:szCs w:val="28"/>
        </w:rPr>
        <w:t xml:space="preserve">датель </w:t>
      </w:r>
      <w:r w:rsidRPr="00DD52E9">
        <w:rPr>
          <w:rStyle w:val="FontStyle11"/>
          <w:sz w:val="28"/>
          <w:szCs w:val="28"/>
        </w:rPr>
        <w:t xml:space="preserve">комиссии                              </w:t>
      </w:r>
      <w:r>
        <w:rPr>
          <w:rStyle w:val="FontStyle11"/>
          <w:sz w:val="28"/>
          <w:szCs w:val="28"/>
        </w:rPr>
        <w:t xml:space="preserve">                       </w:t>
      </w:r>
      <w:r w:rsidRPr="00DD52E9">
        <w:rPr>
          <w:rStyle w:val="FontStyle11"/>
          <w:sz w:val="28"/>
          <w:szCs w:val="28"/>
        </w:rPr>
        <w:t>О.Н. Шевченко</w:t>
      </w:r>
    </w:p>
    <w:p w:rsidR="00DD52E9" w:rsidRPr="00DD52E9" w:rsidRDefault="00DD52E9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Секретарь комиссии                                                          </w:t>
      </w:r>
      <w:r>
        <w:rPr>
          <w:rStyle w:val="FontStyle11"/>
          <w:sz w:val="28"/>
          <w:szCs w:val="28"/>
        </w:rPr>
        <w:t xml:space="preserve">Г.В. </w:t>
      </w:r>
      <w:proofErr w:type="spellStart"/>
      <w:r>
        <w:rPr>
          <w:rStyle w:val="FontStyle11"/>
          <w:sz w:val="28"/>
          <w:szCs w:val="28"/>
        </w:rPr>
        <w:t>Постернак</w:t>
      </w:r>
      <w:proofErr w:type="spellEnd"/>
    </w:p>
    <w:p w:rsidR="00DD52E9" w:rsidRDefault="00DD52E9" w:rsidP="00301B34">
      <w:pPr>
        <w:pStyle w:val="Style4"/>
        <w:widowControl/>
        <w:spacing w:before="14" w:line="240" w:lineRule="exact"/>
        <w:rPr>
          <w:rStyle w:val="FontStyle18"/>
        </w:rPr>
      </w:pPr>
    </w:p>
    <w:p w:rsidR="00DD52E9" w:rsidRDefault="00DD52E9" w:rsidP="00301B34">
      <w:pPr>
        <w:pStyle w:val="Style4"/>
        <w:widowControl/>
        <w:spacing w:before="14" w:line="240" w:lineRule="exact"/>
        <w:rPr>
          <w:rStyle w:val="FontStyle18"/>
        </w:rPr>
      </w:pPr>
    </w:p>
    <w:p w:rsidR="009157E7" w:rsidRDefault="009157E7" w:rsidP="00301B34">
      <w:pPr>
        <w:pStyle w:val="Style4"/>
        <w:widowControl/>
        <w:spacing w:before="14" w:line="240" w:lineRule="exact"/>
        <w:rPr>
          <w:rStyle w:val="FontStyle18"/>
        </w:rPr>
        <w:sectPr w:rsidR="009157E7" w:rsidSect="00DD52E9">
          <w:type w:val="continuous"/>
          <w:pgSz w:w="11905" w:h="16837"/>
          <w:pgMar w:top="2189" w:right="1699" w:bottom="1440" w:left="1701" w:header="720" w:footer="720" w:gutter="0"/>
          <w:cols w:space="60"/>
          <w:noEndnote/>
        </w:sectPr>
      </w:pPr>
    </w:p>
    <w:p w:rsidR="00301B34" w:rsidRPr="009157E7" w:rsidRDefault="009157E7" w:rsidP="009157E7">
      <w:pPr>
        <w:pStyle w:val="a6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4"/>
          <w:b w:val="0"/>
          <w:sz w:val="28"/>
          <w:szCs w:val="28"/>
        </w:rPr>
        <w:lastRenderedPageBreak/>
        <w:t xml:space="preserve">Протокол </w:t>
      </w:r>
      <w:r w:rsidR="00301B34" w:rsidRPr="009157E7">
        <w:rPr>
          <w:rStyle w:val="FontStyle14"/>
          <w:b w:val="0"/>
          <w:sz w:val="28"/>
          <w:szCs w:val="28"/>
        </w:rPr>
        <w:t xml:space="preserve"> № </w:t>
      </w:r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>4</w:t>
      </w:r>
    </w:p>
    <w:p w:rsidR="00301B34" w:rsidRPr="009157E7" w:rsidRDefault="00301B34" w:rsidP="009157E7">
      <w:pPr>
        <w:pStyle w:val="a6"/>
        <w:jc w:val="center"/>
        <w:rPr>
          <w:sz w:val="28"/>
          <w:szCs w:val="28"/>
        </w:rPr>
      </w:pPr>
    </w:p>
    <w:p w:rsidR="00301B34" w:rsidRPr="009157E7" w:rsidRDefault="00301B34" w:rsidP="009157E7">
      <w:pPr>
        <w:pStyle w:val="a6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301B34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22 ноября 2017 г.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ab/>
      </w:r>
      <w:r w:rsidR="00DD52E9"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157E7" w:rsidRPr="009157E7">
        <w:rPr>
          <w:rStyle w:val="FontStyle18"/>
          <w:rFonts w:ascii="Times New Roman" w:hAnsi="Times New Roman" w:cs="Times New Roman"/>
          <w:sz w:val="28"/>
          <w:szCs w:val="28"/>
        </w:rPr>
        <w:t>г. Георги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евск</w:t>
      </w:r>
    </w:p>
    <w:p w:rsidR="00DD52E9" w:rsidRPr="009157E7" w:rsidRDefault="00DD52E9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301B34" w:rsidRPr="009157E7" w:rsidRDefault="00DD52E9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Присутс</w:t>
      </w:r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>твовали:</w:t>
      </w:r>
    </w:p>
    <w:p w:rsidR="009157E7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О.Н. Шевченко-директор - председатель комиссии; </w:t>
      </w:r>
    </w:p>
    <w:p w:rsidR="009157E7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- зам. директора по </w:t>
      </w:r>
      <w:r w:rsidRPr="009157E7">
        <w:rPr>
          <w:rStyle w:val="FontStyle18"/>
          <w:rFonts w:ascii="Times New Roman" w:hAnsi="Times New Roman" w:cs="Times New Roman"/>
          <w:spacing w:val="30"/>
          <w:sz w:val="28"/>
          <w:szCs w:val="28"/>
        </w:rPr>
        <w:t>АХЧ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- зам. председателя комиссии;</w:t>
      </w:r>
    </w:p>
    <w:p w:rsidR="009157E7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Постернак</w:t>
      </w:r>
      <w:proofErr w:type="spellEnd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- инспектор отдела кадров - секретарь комиссии; </w:t>
      </w:r>
    </w:p>
    <w:p w:rsidR="00301B34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Члены комиссии:</w:t>
      </w:r>
    </w:p>
    <w:p w:rsidR="00301B34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Е.А. Дубровская — зам. директора;</w:t>
      </w:r>
    </w:p>
    <w:p w:rsidR="009157E7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9157E7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.</w:t>
      </w:r>
      <w:r w:rsidRPr="009157E7">
        <w:rPr>
          <w:rStyle w:val="FontStyle18"/>
          <w:rFonts w:ascii="Times New Roman" w:hAnsi="Times New Roman" w:cs="Times New Roman"/>
          <w:sz w:val="28"/>
          <w:szCs w:val="28"/>
          <w:lang w:val="en-US" w:eastAsia="en-US"/>
        </w:rPr>
        <w:t>M</w:t>
      </w:r>
      <w:r w:rsidRPr="009157E7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. Айрапетян -— зав. отделением социально - правовой помощи;</w:t>
      </w:r>
    </w:p>
    <w:p w:rsidR="00301B34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 xml:space="preserve"> Работники учреждения в количестве 40 человек.</w:t>
      </w: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301B34" w:rsidRPr="009157E7" w:rsidRDefault="00301B34" w:rsidP="00DD52E9">
      <w:pPr>
        <w:pStyle w:val="a6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ПОВЕСТКА ДНЯ:</w:t>
      </w: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301B34" w:rsidRPr="009157E7" w:rsidRDefault="009157E7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Рассмотреть вопрос исполнения законодательства </w:t>
      </w:r>
      <w:r w:rsidR="000552A6">
        <w:rPr>
          <w:rStyle w:val="FontStyle18"/>
          <w:rFonts w:ascii="Times New Roman" w:hAnsi="Times New Roman" w:cs="Times New Roman"/>
          <w:sz w:val="28"/>
          <w:szCs w:val="28"/>
        </w:rPr>
        <w:t>п</w:t>
      </w:r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>о борьбе с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>коррупцией на общем собрании, (док.</w:t>
      </w:r>
      <w:proofErr w:type="gramEnd"/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="00301B34"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Т.А.)</w:t>
      </w:r>
    </w:p>
    <w:p w:rsidR="00301B34" w:rsidRPr="009157E7" w:rsidRDefault="00301B34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По повестке дня замечаний и предложений не поступило.</w:t>
      </w:r>
    </w:p>
    <w:p w:rsidR="009157E7" w:rsidRPr="009157E7" w:rsidRDefault="009157E7" w:rsidP="009157E7">
      <w:pPr>
        <w:pStyle w:val="a6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301B34" w:rsidRPr="009157E7" w:rsidRDefault="00301B34" w:rsidP="009157E7">
      <w:pPr>
        <w:pStyle w:val="a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В</w:t>
      </w:r>
      <w:r w:rsidR="000552A6">
        <w:rPr>
          <w:rStyle w:val="FontStyle18"/>
          <w:rFonts w:ascii="Times New Roman" w:hAnsi="Times New Roman" w:cs="Times New Roman"/>
          <w:sz w:val="28"/>
          <w:szCs w:val="28"/>
        </w:rPr>
        <w:t>ы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ступила Т.А. </w:t>
      </w:r>
      <w:proofErr w:type="spellStart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Мусихина</w:t>
      </w:r>
      <w:proofErr w:type="spellEnd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ознакомила работников учреждения со</w:t>
      </w:r>
      <w:r w:rsidR="009157E7"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статьей 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 xml:space="preserve">№1 </w:t>
      </w:r>
      <w:r w:rsidR="000552A6">
        <w:rPr>
          <w:rStyle w:val="FontStyle18"/>
          <w:rFonts w:ascii="Times New Roman" w:hAnsi="Times New Roman" w:cs="Times New Roman"/>
          <w:sz w:val="28"/>
          <w:szCs w:val="28"/>
        </w:rPr>
        <w:t>Ф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от</w:t>
      </w:r>
      <w:r w:rsidR="009157E7" w:rsidRPr="009157E7">
        <w:rPr>
          <w:rStyle w:val="FontStyle16"/>
          <w:rFonts w:ascii="Times New Roman" w:hAnsi="Times New Roman" w:cs="Times New Roman"/>
          <w:sz w:val="28"/>
          <w:szCs w:val="28"/>
        </w:rPr>
        <w:t xml:space="preserve"> 25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декабря 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 xml:space="preserve">2008 </w:t>
      </w:r>
      <w:r w:rsidRPr="009157E7">
        <w:rPr>
          <w:rStyle w:val="FontStyle18"/>
          <w:rFonts w:ascii="Times New Roman" w:hAnsi="Times New Roman" w:cs="Times New Roman"/>
          <w:sz w:val="28"/>
          <w:szCs w:val="28"/>
        </w:rPr>
        <w:t xml:space="preserve">года </w:t>
      </w:r>
      <w:r w:rsidR="009157E7" w:rsidRPr="009157E7">
        <w:rPr>
          <w:rStyle w:val="FontStyle15"/>
          <w:rFonts w:ascii="Times New Roman" w:hAnsi="Times New Roman" w:cs="Times New Roman"/>
          <w:sz w:val="28"/>
          <w:szCs w:val="28"/>
        </w:rPr>
        <w:t>№</w:t>
      </w:r>
      <w:r w:rsidRPr="009157E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273 - ФЗ</w:t>
      </w: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0552A6" w:rsidRDefault="00301B34" w:rsidP="009157E7">
      <w:pPr>
        <w:pStyle w:val="a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 xml:space="preserve">Для  целей  настоящего  Федерального  закона  используются следующие основные понятия: </w:t>
      </w:r>
    </w:p>
    <w:p w:rsidR="00301B34" w:rsidRPr="009157E7" w:rsidRDefault="00301B34" w:rsidP="009157E7">
      <w:pPr>
        <w:pStyle w:val="a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1)коррупция:</w:t>
      </w:r>
    </w:p>
    <w:p w:rsidR="00301B34" w:rsidRPr="009157E7" w:rsidRDefault="00301B34" w:rsidP="009157E7">
      <w:pPr>
        <w:pStyle w:val="a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proofErr w:type="gramStart"/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а)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ab/>
        <w:t>злоупотребление служебным положением, дача взятки,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>получение взятки, злоупотребление полномочиями, коммерческий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>подкуп либо иное незаконное использование физическим лицом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>своего должностного положения вопреки законным интересам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>общества и государства в целях получения выгоды в виде денег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>ценностей, иного имущества или услуг имущественного характера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>иных имущественных прав для себя или для третьих лиц либо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br/>
        <w:t xml:space="preserve">незаконное предоставление такой </w:t>
      </w:r>
      <w:r w:rsidR="000552A6">
        <w:rPr>
          <w:rStyle w:val="FontStyle16"/>
          <w:rFonts w:ascii="Times New Roman" w:hAnsi="Times New Roman" w:cs="Times New Roman"/>
          <w:sz w:val="28"/>
          <w:szCs w:val="28"/>
        </w:rPr>
        <w:t>выгоды указанному лицу другими</w:t>
      </w:r>
      <w:r w:rsidR="000552A6">
        <w:rPr>
          <w:rStyle w:val="FontStyle16"/>
          <w:rFonts w:ascii="Times New Roman" w:hAnsi="Times New Roman" w:cs="Times New Roman"/>
          <w:sz w:val="28"/>
          <w:szCs w:val="28"/>
        </w:rPr>
        <w:br/>
        <w:t>ф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изическими лицами;</w:t>
      </w:r>
      <w:proofErr w:type="gramEnd"/>
    </w:p>
    <w:p w:rsidR="00301B34" w:rsidRPr="009157E7" w:rsidRDefault="00301B34" w:rsidP="009157E7">
      <w:pPr>
        <w:pStyle w:val="a6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б)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ab/>
        <w:t xml:space="preserve">совершение деяний, указанных в </w:t>
      </w:r>
      <w:r w:rsidR="009157E7" w:rsidRPr="009157E7">
        <w:rPr>
          <w:rStyle w:val="FontStyle16"/>
          <w:rFonts w:ascii="Times New Roman" w:hAnsi="Times New Roman" w:cs="Times New Roman"/>
          <w:sz w:val="28"/>
          <w:szCs w:val="28"/>
        </w:rPr>
        <w:t>подпункт «а»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9157E7" w:rsidRPr="009157E7">
        <w:rPr>
          <w:rStyle w:val="FontStyle16"/>
          <w:rFonts w:ascii="Times New Roman" w:hAnsi="Times New Roman" w:cs="Times New Roman"/>
          <w:sz w:val="28"/>
          <w:szCs w:val="28"/>
        </w:rPr>
        <w:t xml:space="preserve">настоящего </w:t>
      </w:r>
      <w:r w:rsidRPr="009157E7">
        <w:rPr>
          <w:rStyle w:val="FontStyle16"/>
          <w:rFonts w:ascii="Times New Roman" w:hAnsi="Times New Roman" w:cs="Times New Roman"/>
          <w:sz w:val="28"/>
          <w:szCs w:val="28"/>
        </w:rPr>
        <w:t>пункта, от имени или в интересах юридического лица;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2)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противодействие коррупции - деятельность федеральных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органов государственной власти, органов государственной власти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субъектов Российской Федерации, органов местного самоуправления,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институтов гражданского общества, организаций и физических лиц в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пределах их полномочий: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а)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по предупреждению коррупции, в том числе по выявлению и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последующему устранению причин коррупции (профилактика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коррупции);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б)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по выявлению, предупреждению, пресечению, раскрытию и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 xml:space="preserve">расследованию коррупционных правонарушений (борьба </w:t>
      </w:r>
      <w:r w:rsidRPr="009157E7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9157E7">
        <w:rPr>
          <w:rStyle w:val="FontStyle12"/>
          <w:rFonts w:ascii="Times New Roman" w:hAnsi="Times New Roman" w:cs="Times New Roman"/>
          <w:sz w:val="28"/>
          <w:szCs w:val="28"/>
        </w:rPr>
        <w:br/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коррупцией);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в)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по минимизации и (или) ликвидации последствий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коррупционных правонарушений.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3)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нормативные правовые акты Российской Федерации: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а)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федеральные нормативные правовые акты (федеральные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конституционные законы, федеральные законы, нормативные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правовые акты Президента Российской Федерации, нормативные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правовые акты Правительства Российской Федерации, нормативные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правовые акты федеральных органов исполнительной власти и иных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федеральных органов);</w:t>
      </w:r>
    </w:p>
    <w:p w:rsidR="00301B34" w:rsidRPr="009157E7" w:rsidRDefault="009157E7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 xml:space="preserve">      </w:t>
      </w:r>
      <w:r w:rsidR="00301B34" w:rsidRPr="009157E7">
        <w:rPr>
          <w:rStyle w:val="FontStyle17"/>
          <w:rFonts w:ascii="Times New Roman" w:hAnsi="Times New Roman" w:cs="Times New Roman"/>
          <w:sz w:val="28"/>
          <w:szCs w:val="28"/>
        </w:rPr>
        <w:t>б)</w:t>
      </w:r>
      <w:r w:rsidR="00301B34"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законы и иные нормативные правовые акты органов</w:t>
      </w:r>
      <w:r w:rsidR="00301B34"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государственной власти субъектов Российской Федерации;</w:t>
      </w:r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в)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муниципальные правовые акты;</w:t>
      </w:r>
      <w:r w:rsidR="009157E7" w:rsidRPr="009157E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(п. 3 введен Федеральным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.</w:t>
      </w:r>
      <w:r w:rsidR="009157E7" w:rsidRPr="009157E7">
        <w:rPr>
          <w:rStyle w:val="FontStyle17"/>
          <w:rFonts w:ascii="Times New Roman" w:hAnsi="Times New Roman" w:cs="Times New Roman"/>
          <w:sz w:val="28"/>
          <w:szCs w:val="28"/>
        </w:rPr>
        <w:t xml:space="preserve">закон  от 21.11.2011 N 329 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ФЗ)</w:t>
      </w:r>
      <w:r w:rsidR="000552A6">
        <w:rPr>
          <w:rStyle w:val="FontStyle17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4)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  <w:t>функции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0552A6">
        <w:rPr>
          <w:rStyle w:val="FontStyle17"/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0552A6">
        <w:rPr>
          <w:rStyle w:val="FontStyle17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t>(административного) управления организацией - полномочия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государственного или муниципального служащего принимать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обязательные для исполнения решения по кадровым,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организационно-техническим, финансовым, материально-техническим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или иным вопросам в отношении данной организации, в том числе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решения, связанные с выдачей разрешений (лицензий) на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осуществление определенного вида деятельности и (или) отдельных</w:t>
      </w:r>
      <w:r w:rsidRPr="009157E7">
        <w:rPr>
          <w:rStyle w:val="FontStyle17"/>
          <w:rFonts w:ascii="Times New Roman" w:hAnsi="Times New Roman" w:cs="Times New Roman"/>
          <w:sz w:val="28"/>
          <w:szCs w:val="28"/>
        </w:rPr>
        <w:br/>
        <w:t>действий данной организацией, либо готовить проекты таких решений.</w:t>
      </w:r>
      <w:proofErr w:type="gramEnd"/>
    </w:p>
    <w:p w:rsidR="00301B34" w:rsidRPr="009157E7" w:rsidRDefault="00301B34" w:rsidP="009157E7">
      <w:pPr>
        <w:pStyle w:val="a6"/>
        <w:jc w:val="both"/>
        <w:rPr>
          <w:rStyle w:val="FontStyle17"/>
          <w:rFonts w:ascii="Times New Roman" w:hAnsi="Times New Roman" w:cs="Times New Roman"/>
          <w:sz w:val="28"/>
          <w:szCs w:val="28"/>
        </w:rPr>
        <w:sectPr w:rsidR="00301B34" w:rsidRPr="009157E7" w:rsidSect="009157E7">
          <w:type w:val="continuous"/>
          <w:pgSz w:w="11905" w:h="16837"/>
          <w:pgMar w:top="993" w:right="1132" w:bottom="1440" w:left="1560" w:header="720" w:footer="720" w:gutter="0"/>
          <w:cols w:space="60"/>
          <w:noEndnote/>
        </w:sectPr>
      </w:pPr>
    </w:p>
    <w:p w:rsidR="00301B34" w:rsidRPr="009157E7" w:rsidRDefault="00301B34" w:rsidP="009157E7">
      <w:pPr>
        <w:pStyle w:val="a6"/>
        <w:jc w:val="both"/>
        <w:rPr>
          <w:sz w:val="28"/>
          <w:szCs w:val="28"/>
        </w:rPr>
      </w:pPr>
    </w:p>
    <w:p w:rsidR="00301B34" w:rsidRDefault="00301B34" w:rsidP="00301B34">
      <w:pPr>
        <w:rPr>
          <w:rStyle w:val="FontStyle12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</w:pPr>
    </w:p>
    <w:p w:rsidR="00DD52E9" w:rsidRPr="00DD52E9" w:rsidRDefault="00DD52E9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>Предсе</w:t>
      </w:r>
      <w:r>
        <w:rPr>
          <w:rStyle w:val="FontStyle11"/>
          <w:sz w:val="28"/>
          <w:szCs w:val="28"/>
        </w:rPr>
        <w:t xml:space="preserve">датель </w:t>
      </w:r>
      <w:r w:rsidRPr="00DD52E9">
        <w:rPr>
          <w:rStyle w:val="FontStyle11"/>
          <w:sz w:val="28"/>
          <w:szCs w:val="28"/>
        </w:rPr>
        <w:t xml:space="preserve">комиссии                            </w:t>
      </w:r>
      <w:r>
        <w:rPr>
          <w:rStyle w:val="FontStyle11"/>
          <w:sz w:val="28"/>
          <w:szCs w:val="28"/>
        </w:rPr>
        <w:t xml:space="preserve">                       </w:t>
      </w:r>
      <w:r w:rsidRPr="00DD52E9">
        <w:rPr>
          <w:rStyle w:val="FontStyle11"/>
          <w:sz w:val="28"/>
          <w:szCs w:val="28"/>
        </w:rPr>
        <w:t>О.Н. Шевченко</w:t>
      </w:r>
    </w:p>
    <w:p w:rsidR="00DD52E9" w:rsidRPr="00DD52E9" w:rsidRDefault="00DD52E9" w:rsidP="00DD52E9">
      <w:pPr>
        <w:pStyle w:val="a6"/>
        <w:jc w:val="both"/>
        <w:rPr>
          <w:rStyle w:val="FontStyle11"/>
          <w:sz w:val="28"/>
          <w:szCs w:val="28"/>
        </w:rPr>
      </w:pPr>
      <w:r w:rsidRPr="00DD52E9">
        <w:rPr>
          <w:rStyle w:val="FontStyle11"/>
          <w:sz w:val="28"/>
          <w:szCs w:val="28"/>
        </w:rPr>
        <w:t xml:space="preserve">Секретарь комиссии                                                          </w:t>
      </w:r>
      <w:r>
        <w:rPr>
          <w:rStyle w:val="FontStyle11"/>
          <w:sz w:val="28"/>
          <w:szCs w:val="28"/>
        </w:rPr>
        <w:t xml:space="preserve">Г.В. </w:t>
      </w:r>
      <w:proofErr w:type="spellStart"/>
      <w:r>
        <w:rPr>
          <w:rStyle w:val="FontStyle11"/>
          <w:sz w:val="28"/>
          <w:szCs w:val="28"/>
        </w:rPr>
        <w:t>Постернак</w:t>
      </w:r>
      <w:proofErr w:type="spellEnd"/>
    </w:p>
    <w:p w:rsidR="00301B34" w:rsidRDefault="00301B34" w:rsidP="00374A42">
      <w:pPr>
        <w:pStyle w:val="Style4"/>
        <w:widowControl/>
        <w:spacing w:before="115" w:line="245" w:lineRule="exact"/>
        <w:rPr>
          <w:rStyle w:val="FontStyle11"/>
        </w:rPr>
        <w:sectPr w:rsidR="00301B34" w:rsidSect="00DD52E9">
          <w:type w:val="continuous"/>
          <w:pgSz w:w="11905" w:h="16837"/>
          <w:pgMar w:top="2129" w:right="1699" w:bottom="1440" w:left="1843" w:header="720" w:footer="720" w:gutter="0"/>
          <w:cols w:space="720"/>
          <w:noEndnote/>
        </w:sectPr>
      </w:pPr>
    </w:p>
    <w:p w:rsidR="00374A42" w:rsidRDefault="00374A42" w:rsidP="00DD52E9">
      <w:pPr>
        <w:rPr>
          <w:rStyle w:val="FontStyle11"/>
        </w:rPr>
      </w:pPr>
    </w:p>
    <w:sectPr w:rsidR="00374A42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C81F8"/>
    <w:lvl w:ilvl="0">
      <w:numFmt w:val="bullet"/>
      <w:lvlText w:val="*"/>
      <w:lvlJc w:val="left"/>
    </w:lvl>
  </w:abstractNum>
  <w:abstractNum w:abstractNumId="1">
    <w:nsid w:val="22EB3E26"/>
    <w:multiLevelType w:val="hybridMultilevel"/>
    <w:tmpl w:val="CE148098"/>
    <w:lvl w:ilvl="0" w:tplc="4674444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34429E"/>
    <w:multiLevelType w:val="singleLevel"/>
    <w:tmpl w:val="D2103500"/>
    <w:lvl w:ilvl="0">
      <w:start w:val="1"/>
      <w:numFmt w:val="decimal"/>
      <w:lvlText w:val="%1."/>
      <w:legacy w:legacy="1" w:legacySpace="0" w:legacyIndent="936"/>
      <w:lvlJc w:val="left"/>
      <w:rPr>
        <w:rFonts w:ascii="Arial" w:hAnsi="Arial" w:cs="Arial" w:hint="default"/>
      </w:rPr>
    </w:lvl>
  </w:abstractNum>
  <w:abstractNum w:abstractNumId="3">
    <w:nsid w:val="63F04481"/>
    <w:multiLevelType w:val="singleLevel"/>
    <w:tmpl w:val="BB589EF8"/>
    <w:lvl w:ilvl="0">
      <w:start w:val="1"/>
      <w:numFmt w:val="decimal"/>
      <w:lvlText w:val="%1."/>
      <w:legacy w:legacy="1" w:legacySpace="0" w:legacyIndent="331"/>
      <w:lvlJc w:val="left"/>
      <w:rPr>
        <w:rFonts w:ascii="Bookman Old Style" w:hAnsi="Bookman Old Style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936"/>
        <w:lvlJc w:val="left"/>
        <w:rPr>
          <w:rFonts w:ascii="Bookman Old Style" w:hAnsi="Bookman Old Style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7F"/>
    <w:rsid w:val="000552A6"/>
    <w:rsid w:val="00092BAF"/>
    <w:rsid w:val="001B2409"/>
    <w:rsid w:val="00301B34"/>
    <w:rsid w:val="00366EE1"/>
    <w:rsid w:val="00374A42"/>
    <w:rsid w:val="00456201"/>
    <w:rsid w:val="006842A1"/>
    <w:rsid w:val="009157E7"/>
    <w:rsid w:val="00941B7F"/>
    <w:rsid w:val="00945230"/>
    <w:rsid w:val="00C76EE0"/>
    <w:rsid w:val="00C86C5E"/>
    <w:rsid w:val="00D303C7"/>
    <w:rsid w:val="00DD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74A42"/>
    <w:pPr>
      <w:widowControl w:val="0"/>
      <w:autoSpaceDE w:val="0"/>
      <w:autoSpaceDN w:val="0"/>
      <w:adjustRightInd w:val="0"/>
      <w:spacing w:line="244" w:lineRule="exact"/>
      <w:ind w:firstLine="45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74A42"/>
    <w:pPr>
      <w:widowControl w:val="0"/>
      <w:autoSpaceDE w:val="0"/>
      <w:autoSpaceDN w:val="0"/>
      <w:adjustRightInd w:val="0"/>
      <w:spacing w:line="246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74A42"/>
    <w:pPr>
      <w:widowControl w:val="0"/>
      <w:autoSpaceDE w:val="0"/>
      <w:autoSpaceDN w:val="0"/>
      <w:adjustRightInd w:val="0"/>
      <w:spacing w:line="243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74A42"/>
    <w:pPr>
      <w:widowControl w:val="0"/>
      <w:autoSpaceDE w:val="0"/>
      <w:autoSpaceDN w:val="0"/>
      <w:adjustRightInd w:val="0"/>
      <w:spacing w:line="246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74A42"/>
    <w:pPr>
      <w:widowControl w:val="0"/>
      <w:autoSpaceDE w:val="0"/>
      <w:autoSpaceDN w:val="0"/>
      <w:adjustRightInd w:val="0"/>
      <w:spacing w:line="243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74A4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374A42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74A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74A42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4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A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01B34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7">
    <w:name w:val="Style7"/>
    <w:basedOn w:val="a"/>
    <w:uiPriority w:val="99"/>
    <w:rsid w:val="00301B34"/>
    <w:pPr>
      <w:widowControl w:val="0"/>
      <w:autoSpaceDE w:val="0"/>
      <w:autoSpaceDN w:val="0"/>
      <w:adjustRightInd w:val="0"/>
      <w:spacing w:line="295" w:lineRule="exact"/>
      <w:ind w:firstLine="418"/>
      <w:jc w:val="both"/>
    </w:pPr>
    <w:rPr>
      <w:rFonts w:ascii="Bookman Old Style" w:eastAsiaTheme="minorEastAsia" w:hAnsi="Bookman Old Style" w:cstheme="minorBidi"/>
    </w:rPr>
  </w:style>
  <w:style w:type="paragraph" w:customStyle="1" w:styleId="Style8">
    <w:name w:val="Style8"/>
    <w:basedOn w:val="a"/>
    <w:uiPriority w:val="99"/>
    <w:rsid w:val="00301B34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9">
    <w:name w:val="Style9"/>
    <w:basedOn w:val="a"/>
    <w:uiPriority w:val="99"/>
    <w:rsid w:val="00301B34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0">
    <w:name w:val="Style10"/>
    <w:basedOn w:val="a"/>
    <w:uiPriority w:val="99"/>
    <w:rsid w:val="00301B34"/>
    <w:pPr>
      <w:widowControl w:val="0"/>
      <w:autoSpaceDE w:val="0"/>
      <w:autoSpaceDN w:val="0"/>
      <w:adjustRightInd w:val="0"/>
      <w:spacing w:line="296" w:lineRule="exact"/>
      <w:ind w:firstLine="422"/>
      <w:jc w:val="both"/>
    </w:pPr>
    <w:rPr>
      <w:rFonts w:ascii="Bookman Old Style" w:eastAsiaTheme="minorEastAsia" w:hAnsi="Bookman Old Style" w:cstheme="minorBidi"/>
    </w:rPr>
  </w:style>
  <w:style w:type="character" w:customStyle="1" w:styleId="FontStyle15">
    <w:name w:val="Font Style15"/>
    <w:basedOn w:val="a0"/>
    <w:uiPriority w:val="99"/>
    <w:rsid w:val="00301B34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301B34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301B34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301B34"/>
    <w:rPr>
      <w:rFonts w:ascii="Bookman Old Style" w:hAnsi="Bookman Old Style" w:cs="Bookman Old Style"/>
      <w:sz w:val="18"/>
      <w:szCs w:val="18"/>
    </w:rPr>
  </w:style>
  <w:style w:type="paragraph" w:styleId="a6">
    <w:name w:val="No Spacing"/>
    <w:uiPriority w:val="1"/>
    <w:qFormat/>
    <w:rsid w:val="0091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2017-03-21T11:17:00Z</cp:lastPrinted>
  <dcterms:created xsi:type="dcterms:W3CDTF">2017-03-21T07:32:00Z</dcterms:created>
  <dcterms:modified xsi:type="dcterms:W3CDTF">2018-04-19T16:05:00Z</dcterms:modified>
</cp:coreProperties>
</file>