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F32" w:rsidRPr="005248EF" w:rsidRDefault="00DF42A2" w:rsidP="00444CCD">
      <w:pPr>
        <w:keepNext/>
        <w:keepLines/>
        <w:ind w:firstLine="0"/>
        <w:jc w:val="right"/>
      </w:pPr>
      <w:r w:rsidRPr="005248EF">
        <w:t xml:space="preserve">Утверждена </w:t>
      </w:r>
    </w:p>
    <w:p w:rsidR="00DF42A2" w:rsidRPr="00E7470E" w:rsidRDefault="00DF42A2" w:rsidP="00444CCD">
      <w:pPr>
        <w:keepNext/>
        <w:keepLines/>
        <w:ind w:firstLine="0"/>
        <w:jc w:val="right"/>
      </w:pPr>
      <w:r w:rsidRPr="00E7470E">
        <w:t>приказом директора</w:t>
      </w:r>
    </w:p>
    <w:p w:rsidR="00DF42A2" w:rsidRPr="005248EF" w:rsidRDefault="00DF42A2" w:rsidP="00444CCD">
      <w:pPr>
        <w:keepNext/>
        <w:keepLines/>
        <w:ind w:firstLine="0"/>
        <w:jc w:val="right"/>
      </w:pPr>
      <w:r w:rsidRPr="00E7470E">
        <w:t xml:space="preserve">от </w:t>
      </w:r>
      <w:r w:rsidR="00952B64">
        <w:t>27</w:t>
      </w:r>
      <w:r w:rsidR="00C91F61" w:rsidRPr="00E7470E">
        <w:t>.12.20</w:t>
      </w:r>
      <w:r w:rsidR="008E7EF6" w:rsidRPr="00E7470E">
        <w:t>2</w:t>
      </w:r>
      <w:r w:rsidR="00952B64">
        <w:t>3</w:t>
      </w:r>
      <w:r w:rsidR="00C91F61" w:rsidRPr="00E7470E">
        <w:t xml:space="preserve"> </w:t>
      </w:r>
      <w:r w:rsidR="00601278" w:rsidRPr="00E7470E">
        <w:t>г №</w:t>
      </w:r>
      <w:r w:rsidR="00952B64">
        <w:t xml:space="preserve"> 174</w:t>
      </w:r>
      <w:bookmarkStart w:id="0" w:name="_GoBack"/>
      <w:bookmarkEnd w:id="0"/>
      <w:r w:rsidR="00C91F61" w:rsidRPr="00E7470E">
        <w:t>-</w:t>
      </w:r>
      <w:r w:rsidR="00601278" w:rsidRPr="00E7470E">
        <w:t>од</w:t>
      </w:r>
    </w:p>
    <w:p w:rsidR="007A4727" w:rsidRPr="005248EF" w:rsidRDefault="002C596D" w:rsidP="007A4727">
      <w:pPr>
        <w:pStyle w:val="a4"/>
      </w:pPr>
      <w:bookmarkStart w:id="1" w:name="_docStart_2"/>
      <w:bookmarkStart w:id="2" w:name="_title_2"/>
      <w:bookmarkStart w:id="3" w:name="_ref_1-7e103fc1367240"/>
      <w:bookmarkEnd w:id="1"/>
      <w:r w:rsidRPr="005248EF">
        <w:t>Учетная политика</w:t>
      </w:r>
      <w:r w:rsidRPr="005248EF">
        <w:br/>
      </w:r>
      <w:r w:rsidR="007A4727" w:rsidRPr="005248EF">
        <w:t>    ГКУСО «Георгиевский СРЦН «Аист»</w:t>
      </w:r>
      <w:r w:rsidRPr="005248EF">
        <w:t xml:space="preserve">      </w:t>
      </w:r>
      <w:r w:rsidRPr="005248EF">
        <w:br/>
      </w:r>
      <w:bookmarkStart w:id="4" w:name="_ref_1-e72ca710d79345"/>
      <w:bookmarkEnd w:id="2"/>
      <w:bookmarkEnd w:id="3"/>
    </w:p>
    <w:p w:rsidR="00672F32" w:rsidRPr="005248EF" w:rsidRDefault="002C596D" w:rsidP="007A4727">
      <w:pPr>
        <w:pStyle w:val="a4"/>
      </w:pPr>
      <w:r w:rsidRPr="005248EF">
        <w:t>Организационные положения</w:t>
      </w:r>
      <w:bookmarkEnd w:id="4"/>
    </w:p>
    <w:p w:rsidR="00672F32" w:rsidRPr="005248EF" w:rsidRDefault="002C596D">
      <w:pPr>
        <w:pStyle w:val="2"/>
      </w:pPr>
      <w:bookmarkStart w:id="5" w:name="_ref_1-c8082797e1ee4d"/>
      <w:r w:rsidRPr="005248EF">
        <w:t>Настоящая Учетная политика разработана в соответствии с требованиями следующих документов:</w:t>
      </w:r>
      <w:bookmarkEnd w:id="5"/>
    </w:p>
    <w:p w:rsidR="00672F32" w:rsidRPr="005248EF" w:rsidRDefault="002C596D" w:rsidP="004F4A95">
      <w:pPr>
        <w:pStyle w:val="ab"/>
        <w:numPr>
          <w:ilvl w:val="1"/>
          <w:numId w:val="3"/>
        </w:numPr>
        <w:spacing w:after="0"/>
        <w:jc w:val="both"/>
      </w:pPr>
      <w:r w:rsidRPr="005248EF">
        <w:t xml:space="preserve">Бюджетный </w:t>
      </w:r>
      <w:hyperlink r:id="rId8" w:history="1">
        <w:r w:rsidRPr="005248EF">
          <w:rPr>
            <w:rStyle w:val="afc"/>
          </w:rPr>
          <w:t>кодекс</w:t>
        </w:r>
      </w:hyperlink>
      <w:r w:rsidRPr="005248EF">
        <w:t xml:space="preserve"> РФ (далее - БК РФ);</w:t>
      </w:r>
    </w:p>
    <w:p w:rsidR="00672F32" w:rsidRPr="005248EF" w:rsidRDefault="002C596D" w:rsidP="004F4A95">
      <w:pPr>
        <w:pStyle w:val="ab"/>
        <w:numPr>
          <w:ilvl w:val="1"/>
          <w:numId w:val="3"/>
        </w:numPr>
        <w:spacing w:after="0"/>
        <w:jc w:val="both"/>
      </w:pPr>
      <w:r w:rsidRPr="005248EF">
        <w:t xml:space="preserve">Федеральный </w:t>
      </w:r>
      <w:hyperlink r:id="rId9" w:history="1">
        <w:r w:rsidRPr="005248EF">
          <w:rPr>
            <w:rStyle w:val="afc"/>
          </w:rPr>
          <w:t>закон</w:t>
        </w:r>
      </w:hyperlink>
      <w:r w:rsidRPr="005248EF">
        <w:t xml:space="preserve"> от 06.12.2011 № 402-ФЗ "О бухгалтерском учете" (далее - Закон № 402-ФЗ);</w:t>
      </w:r>
    </w:p>
    <w:p w:rsidR="00672F32" w:rsidRPr="005248EF" w:rsidRDefault="002C596D" w:rsidP="004F4A95">
      <w:pPr>
        <w:pStyle w:val="ab"/>
        <w:numPr>
          <w:ilvl w:val="1"/>
          <w:numId w:val="3"/>
        </w:numPr>
        <w:spacing w:after="0"/>
        <w:jc w:val="both"/>
      </w:pPr>
      <w:r w:rsidRPr="005248EF">
        <w:t xml:space="preserve">Федеральный </w:t>
      </w:r>
      <w:hyperlink r:id="rId10" w:history="1">
        <w:r w:rsidRPr="005248EF">
          <w:rPr>
            <w:rStyle w:val="afc"/>
          </w:rPr>
          <w:t>закон</w:t>
        </w:r>
      </w:hyperlink>
      <w:r w:rsidRPr="005248EF">
        <w:t xml:space="preserve"> от 12.01.1996 № 7-ФЗ "О некоммерческих организациях" (далее - Закон № 7-ФЗ);</w:t>
      </w:r>
    </w:p>
    <w:p w:rsidR="00672F32" w:rsidRPr="005248EF" w:rsidRDefault="002C596D" w:rsidP="004F4A95">
      <w:pPr>
        <w:pStyle w:val="ab"/>
        <w:numPr>
          <w:ilvl w:val="1"/>
          <w:numId w:val="3"/>
        </w:numPr>
        <w:spacing w:after="0"/>
        <w:jc w:val="both"/>
      </w:pPr>
      <w:r w:rsidRPr="005248EF">
        <w:t xml:space="preserve">Федеральный </w:t>
      </w:r>
      <w:hyperlink r:id="rId11" w:history="1">
        <w:r w:rsidRPr="005248EF">
          <w:rPr>
            <w:rStyle w:val="afc"/>
          </w:rPr>
          <w:t>стандарт</w:t>
        </w:r>
      </w:hyperlink>
      <w:r w:rsidRPr="005248EF">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2" w:history="1">
        <w:r w:rsidRPr="005248EF">
          <w:rPr>
            <w:rStyle w:val="afc"/>
          </w:rPr>
          <w:t>СГС</w:t>
        </w:r>
      </w:hyperlink>
      <w:r w:rsidRPr="005248EF">
        <w:t xml:space="preserve"> "Концептуальные основы");</w:t>
      </w:r>
    </w:p>
    <w:p w:rsidR="00672F32" w:rsidRPr="005248EF" w:rsidRDefault="002C596D" w:rsidP="004F4A95">
      <w:pPr>
        <w:pStyle w:val="ab"/>
        <w:numPr>
          <w:ilvl w:val="1"/>
          <w:numId w:val="3"/>
        </w:numPr>
        <w:spacing w:after="0"/>
        <w:jc w:val="both"/>
      </w:pPr>
      <w:r w:rsidRPr="005248EF">
        <w:t xml:space="preserve">Федеральный </w:t>
      </w:r>
      <w:hyperlink r:id="rId13" w:history="1">
        <w:r w:rsidRPr="005248EF">
          <w:rPr>
            <w:rStyle w:val="afc"/>
          </w:rPr>
          <w:t>стандарт</w:t>
        </w:r>
      </w:hyperlink>
      <w:r w:rsidRPr="005248EF">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4" w:history="1">
        <w:r w:rsidRPr="005248EF">
          <w:rPr>
            <w:rStyle w:val="afc"/>
          </w:rPr>
          <w:t>СГС</w:t>
        </w:r>
      </w:hyperlink>
      <w:r w:rsidRPr="005248EF">
        <w:t xml:space="preserve"> "Основные средства");</w:t>
      </w:r>
    </w:p>
    <w:p w:rsidR="00672F32" w:rsidRPr="005248EF" w:rsidRDefault="002C596D" w:rsidP="004F4A95">
      <w:pPr>
        <w:pStyle w:val="ab"/>
        <w:numPr>
          <w:ilvl w:val="1"/>
          <w:numId w:val="3"/>
        </w:numPr>
        <w:spacing w:after="0"/>
        <w:jc w:val="both"/>
      </w:pPr>
      <w:r w:rsidRPr="005248EF">
        <w:t xml:space="preserve">Федеральный </w:t>
      </w:r>
      <w:hyperlink r:id="rId15" w:history="1">
        <w:r w:rsidRPr="005248EF">
          <w:rPr>
            <w:rStyle w:val="afc"/>
          </w:rPr>
          <w:t>стандарт</w:t>
        </w:r>
      </w:hyperlink>
      <w:r w:rsidRPr="005248EF">
        <w:t xml:space="preserve"> бухгалтерского учета для организаций государственного сектора "Аренда", утвержденный Приказом Минфина России от 31.12.2016 № 258н (далее - </w:t>
      </w:r>
      <w:hyperlink r:id="rId16" w:history="1">
        <w:r w:rsidRPr="005248EF">
          <w:rPr>
            <w:rStyle w:val="afc"/>
          </w:rPr>
          <w:t>СГС</w:t>
        </w:r>
      </w:hyperlink>
      <w:r w:rsidRPr="005248EF">
        <w:t xml:space="preserve"> "Аренда");</w:t>
      </w:r>
    </w:p>
    <w:p w:rsidR="00672F32" w:rsidRPr="005248EF" w:rsidRDefault="002C596D" w:rsidP="004F4A95">
      <w:pPr>
        <w:pStyle w:val="ab"/>
        <w:numPr>
          <w:ilvl w:val="1"/>
          <w:numId w:val="3"/>
        </w:numPr>
        <w:spacing w:after="0"/>
        <w:jc w:val="both"/>
      </w:pPr>
      <w:r w:rsidRPr="005248EF">
        <w:t xml:space="preserve">Федеральный </w:t>
      </w:r>
      <w:hyperlink r:id="rId17" w:history="1">
        <w:r w:rsidRPr="005248EF">
          <w:rPr>
            <w:rStyle w:val="afc"/>
          </w:rPr>
          <w:t>стандарт</w:t>
        </w:r>
      </w:hyperlink>
      <w:r w:rsidRPr="005248EF">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8" w:history="1">
        <w:r w:rsidRPr="005248EF">
          <w:rPr>
            <w:rStyle w:val="afc"/>
          </w:rPr>
          <w:t>СГС</w:t>
        </w:r>
      </w:hyperlink>
      <w:r w:rsidRPr="005248EF">
        <w:t xml:space="preserve"> "Обесценение активов");</w:t>
      </w:r>
    </w:p>
    <w:p w:rsidR="00672F32" w:rsidRPr="005248EF" w:rsidRDefault="002C596D" w:rsidP="004F4A95">
      <w:pPr>
        <w:pStyle w:val="ab"/>
        <w:numPr>
          <w:ilvl w:val="1"/>
          <w:numId w:val="3"/>
        </w:numPr>
        <w:spacing w:after="0"/>
        <w:jc w:val="both"/>
      </w:pPr>
      <w:r w:rsidRPr="005248EF">
        <w:t xml:space="preserve">Федеральный </w:t>
      </w:r>
      <w:hyperlink r:id="rId19" w:history="1">
        <w:r w:rsidRPr="005248EF">
          <w:rPr>
            <w:rStyle w:val="afc"/>
          </w:rPr>
          <w:t>стандарт</w:t>
        </w:r>
      </w:hyperlink>
      <w:r w:rsidRPr="005248EF">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0" w:history="1">
        <w:r w:rsidRPr="005248EF">
          <w:rPr>
            <w:rStyle w:val="afc"/>
          </w:rPr>
          <w:t>СГС</w:t>
        </w:r>
      </w:hyperlink>
      <w:r w:rsidRPr="005248EF">
        <w:t xml:space="preserve"> "Представление отчетности");</w:t>
      </w:r>
    </w:p>
    <w:p w:rsidR="00672F32" w:rsidRPr="005248EF" w:rsidRDefault="002C596D" w:rsidP="004F4A95">
      <w:pPr>
        <w:pStyle w:val="ab"/>
        <w:numPr>
          <w:ilvl w:val="1"/>
          <w:numId w:val="3"/>
        </w:numPr>
        <w:spacing w:after="0"/>
        <w:jc w:val="both"/>
      </w:pPr>
      <w:r w:rsidRPr="005248EF">
        <w:t xml:space="preserve">Федеральный </w:t>
      </w:r>
      <w:hyperlink r:id="rId21" w:history="1">
        <w:r w:rsidRPr="005248EF">
          <w:rPr>
            <w:rStyle w:val="afc"/>
          </w:rPr>
          <w:t>стандарт</w:t>
        </w:r>
      </w:hyperlink>
      <w:r w:rsidRPr="005248EF">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2" w:history="1">
        <w:r w:rsidRPr="005248EF">
          <w:rPr>
            <w:rStyle w:val="afc"/>
          </w:rPr>
          <w:t>СГС</w:t>
        </w:r>
      </w:hyperlink>
      <w:r w:rsidRPr="005248EF">
        <w:t xml:space="preserve"> "Отчет о движении денежных средств");</w:t>
      </w:r>
    </w:p>
    <w:p w:rsidR="00672F32" w:rsidRPr="005248EF" w:rsidRDefault="002C596D" w:rsidP="004F4A95">
      <w:pPr>
        <w:pStyle w:val="ab"/>
        <w:numPr>
          <w:ilvl w:val="1"/>
          <w:numId w:val="3"/>
        </w:numPr>
        <w:spacing w:after="0"/>
        <w:jc w:val="both"/>
      </w:pPr>
      <w:r w:rsidRPr="005248EF">
        <w:t xml:space="preserve">Федеральный </w:t>
      </w:r>
      <w:hyperlink r:id="rId23" w:history="1">
        <w:r w:rsidRPr="005248EF">
          <w:rPr>
            <w:rStyle w:val="afc"/>
          </w:rPr>
          <w:t>стандарт</w:t>
        </w:r>
      </w:hyperlink>
      <w:r w:rsidRPr="005248EF">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4" w:history="1">
        <w:r w:rsidRPr="005248EF">
          <w:rPr>
            <w:rStyle w:val="afc"/>
          </w:rPr>
          <w:t>СГС</w:t>
        </w:r>
      </w:hyperlink>
      <w:r w:rsidRPr="005248EF">
        <w:t xml:space="preserve"> "Учетная политика");</w:t>
      </w:r>
    </w:p>
    <w:p w:rsidR="00672F32" w:rsidRPr="005248EF" w:rsidRDefault="002C596D" w:rsidP="004F4A95">
      <w:pPr>
        <w:pStyle w:val="ab"/>
        <w:numPr>
          <w:ilvl w:val="1"/>
          <w:numId w:val="3"/>
        </w:numPr>
        <w:spacing w:after="0"/>
        <w:jc w:val="both"/>
      </w:pPr>
      <w:r w:rsidRPr="005248EF">
        <w:t xml:space="preserve">Федеральный </w:t>
      </w:r>
      <w:hyperlink r:id="rId25" w:history="1">
        <w:r w:rsidRPr="005248EF">
          <w:rPr>
            <w:rStyle w:val="afc"/>
          </w:rPr>
          <w:t>стандарт</w:t>
        </w:r>
      </w:hyperlink>
      <w:r w:rsidRPr="005248EF">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6" w:history="1">
        <w:r w:rsidRPr="005248EF">
          <w:rPr>
            <w:rStyle w:val="afc"/>
          </w:rPr>
          <w:t>СГС</w:t>
        </w:r>
      </w:hyperlink>
      <w:r w:rsidRPr="005248EF">
        <w:t xml:space="preserve"> "События после отчетной даты");</w:t>
      </w:r>
    </w:p>
    <w:p w:rsidR="00672F32" w:rsidRPr="005248EF" w:rsidRDefault="002C596D" w:rsidP="004F4A95">
      <w:pPr>
        <w:pStyle w:val="ab"/>
        <w:numPr>
          <w:ilvl w:val="1"/>
          <w:numId w:val="3"/>
        </w:numPr>
        <w:spacing w:after="0"/>
        <w:jc w:val="both"/>
      </w:pPr>
      <w:r w:rsidRPr="005248EF">
        <w:t xml:space="preserve">Федеральный </w:t>
      </w:r>
      <w:hyperlink r:id="rId27" w:history="1">
        <w:r w:rsidRPr="005248EF">
          <w:rPr>
            <w:rStyle w:val="afc"/>
          </w:rPr>
          <w:t>стандарт</w:t>
        </w:r>
      </w:hyperlink>
      <w:r w:rsidRPr="005248EF">
        <w:t xml:space="preserve"> бухгалтерского учета для организаций государственного сектора "Доходы", утвержденный Приказом Минфина России от 27.02.2018 № 32н (далее - </w:t>
      </w:r>
      <w:hyperlink r:id="rId28" w:history="1">
        <w:r w:rsidRPr="005248EF">
          <w:rPr>
            <w:rStyle w:val="afc"/>
          </w:rPr>
          <w:t>СГС</w:t>
        </w:r>
      </w:hyperlink>
      <w:r w:rsidRPr="005248EF">
        <w:t xml:space="preserve"> "Доходы");</w:t>
      </w:r>
    </w:p>
    <w:p w:rsidR="00672F32" w:rsidRPr="005248EF" w:rsidRDefault="002C596D" w:rsidP="004F4A95">
      <w:pPr>
        <w:pStyle w:val="ab"/>
        <w:numPr>
          <w:ilvl w:val="1"/>
          <w:numId w:val="3"/>
        </w:numPr>
        <w:spacing w:after="0"/>
        <w:jc w:val="both"/>
      </w:pPr>
      <w:r w:rsidRPr="005248EF">
        <w:t xml:space="preserve">Федеральный </w:t>
      </w:r>
      <w:hyperlink r:id="rId29" w:history="1">
        <w:r w:rsidRPr="005248EF">
          <w:rPr>
            <w:rStyle w:val="afc"/>
          </w:rPr>
          <w:t>стандарт</w:t>
        </w:r>
      </w:hyperlink>
      <w:r w:rsidRPr="005248EF">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0" w:history="1">
        <w:r w:rsidRPr="005248EF">
          <w:rPr>
            <w:rStyle w:val="afc"/>
          </w:rPr>
          <w:t>СГС</w:t>
        </w:r>
      </w:hyperlink>
      <w:r w:rsidRPr="005248EF">
        <w:t xml:space="preserve"> "Влияние изменений курсов иностранных валют");</w:t>
      </w:r>
    </w:p>
    <w:p w:rsidR="00672F32" w:rsidRPr="005248EF" w:rsidRDefault="002C596D" w:rsidP="004F4A95">
      <w:pPr>
        <w:pStyle w:val="ab"/>
        <w:numPr>
          <w:ilvl w:val="1"/>
          <w:numId w:val="3"/>
        </w:numPr>
        <w:spacing w:after="0"/>
        <w:jc w:val="both"/>
      </w:pPr>
      <w:r w:rsidRPr="005248EF">
        <w:t xml:space="preserve">Единый </w:t>
      </w:r>
      <w:hyperlink r:id="rId31" w:history="1">
        <w:r w:rsidRPr="005248EF">
          <w:rPr>
            <w:rStyle w:val="afc"/>
          </w:rPr>
          <w:t>план</w:t>
        </w:r>
      </w:hyperlink>
      <w:r w:rsidRPr="005248EF">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2" w:history="1">
        <w:r w:rsidRPr="005248EF">
          <w:rPr>
            <w:rStyle w:val="afc"/>
          </w:rPr>
          <w:t>план</w:t>
        </w:r>
      </w:hyperlink>
      <w:r w:rsidRPr="005248EF">
        <w:t xml:space="preserve"> счетов);</w:t>
      </w:r>
    </w:p>
    <w:p w:rsidR="00672F32" w:rsidRPr="005248EF" w:rsidRDefault="006E3535" w:rsidP="004F4A95">
      <w:pPr>
        <w:pStyle w:val="ab"/>
        <w:numPr>
          <w:ilvl w:val="1"/>
          <w:numId w:val="3"/>
        </w:numPr>
        <w:spacing w:after="0"/>
        <w:jc w:val="both"/>
      </w:pPr>
      <w:hyperlink r:id="rId33" w:history="1">
        <w:r w:rsidR="002C596D" w:rsidRPr="005248EF">
          <w:rPr>
            <w:rStyle w:val="afc"/>
          </w:rPr>
          <w:t>Инструкция</w:t>
        </w:r>
      </w:hyperlink>
      <w:r w:rsidR="002C596D" w:rsidRPr="005248EF">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w:t>
      </w:r>
      <w:r w:rsidR="002C596D" w:rsidRPr="005248EF">
        <w:lastRenderedPageBreak/>
        <w:t xml:space="preserve">(муниципальных) учреждений, утвержденная Приказом Минфина России от 01.12.2010 № 157н (далее - </w:t>
      </w:r>
      <w:hyperlink r:id="rId34" w:history="1">
        <w:r w:rsidR="002C596D" w:rsidRPr="005248EF">
          <w:rPr>
            <w:rStyle w:val="afc"/>
          </w:rPr>
          <w:t>Инструкция</w:t>
        </w:r>
      </w:hyperlink>
      <w:r w:rsidR="002C596D" w:rsidRPr="005248EF">
        <w:t xml:space="preserve"> № 157н);</w:t>
      </w:r>
    </w:p>
    <w:p w:rsidR="00672F32" w:rsidRPr="005248EF" w:rsidRDefault="006E3535" w:rsidP="004F4A95">
      <w:pPr>
        <w:pStyle w:val="ab"/>
        <w:numPr>
          <w:ilvl w:val="1"/>
          <w:numId w:val="3"/>
        </w:numPr>
        <w:spacing w:after="0"/>
        <w:jc w:val="both"/>
      </w:pPr>
      <w:hyperlink r:id="rId35" w:history="1">
        <w:r w:rsidR="002C596D" w:rsidRPr="005248EF">
          <w:rPr>
            <w:rStyle w:val="afc"/>
          </w:rPr>
          <w:t>План</w:t>
        </w:r>
      </w:hyperlink>
      <w:r w:rsidR="002C596D" w:rsidRPr="005248EF">
        <w:t xml:space="preserve"> счетов бюджетного учета, утвержденный Приказом Минфина России от 06.12.2010 № 162н (далее - </w:t>
      </w:r>
      <w:hyperlink r:id="rId36" w:history="1">
        <w:r w:rsidR="002C596D" w:rsidRPr="005248EF">
          <w:rPr>
            <w:rStyle w:val="afc"/>
          </w:rPr>
          <w:t>План</w:t>
        </w:r>
      </w:hyperlink>
      <w:r w:rsidR="002C596D" w:rsidRPr="005248EF">
        <w:t xml:space="preserve"> счетов бюджетного учета);</w:t>
      </w:r>
    </w:p>
    <w:p w:rsidR="00672F32" w:rsidRPr="005248EF" w:rsidRDefault="006E3535" w:rsidP="004F4A95">
      <w:pPr>
        <w:pStyle w:val="ab"/>
        <w:numPr>
          <w:ilvl w:val="1"/>
          <w:numId w:val="3"/>
        </w:numPr>
        <w:spacing w:after="0"/>
        <w:jc w:val="both"/>
      </w:pPr>
      <w:hyperlink r:id="rId37" w:history="1">
        <w:r w:rsidR="002C596D" w:rsidRPr="005248EF">
          <w:rPr>
            <w:rStyle w:val="afc"/>
          </w:rPr>
          <w:t>Инструкция</w:t>
        </w:r>
      </w:hyperlink>
      <w:r w:rsidR="002C596D" w:rsidRPr="005248EF">
        <w:t xml:space="preserve"> по применению Плана счетов бюджетного учета, утвержденная Приказом Минфина России от 06.12.2010 № 162н (далее - </w:t>
      </w:r>
      <w:hyperlink r:id="rId38" w:history="1">
        <w:r w:rsidR="002C596D" w:rsidRPr="005248EF">
          <w:rPr>
            <w:rStyle w:val="afc"/>
          </w:rPr>
          <w:t>Инструкция</w:t>
        </w:r>
      </w:hyperlink>
      <w:r w:rsidR="002C596D" w:rsidRPr="005248EF">
        <w:t xml:space="preserve"> № 162н);</w:t>
      </w:r>
    </w:p>
    <w:p w:rsidR="00672F32" w:rsidRPr="005248EF" w:rsidRDefault="006E3535" w:rsidP="004F4A95">
      <w:pPr>
        <w:pStyle w:val="ab"/>
        <w:numPr>
          <w:ilvl w:val="1"/>
          <w:numId w:val="3"/>
        </w:numPr>
        <w:spacing w:after="0"/>
        <w:jc w:val="both"/>
      </w:pPr>
      <w:hyperlink r:id="rId39" w:history="1">
        <w:r w:rsidR="002C596D" w:rsidRPr="005248EF">
          <w:rPr>
            <w:rStyle w:val="afc"/>
          </w:rPr>
          <w:t>Приказ</w:t>
        </w:r>
      </w:hyperlink>
      <w:r w:rsidR="002C596D" w:rsidRPr="005248EF">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0" w:history="1">
        <w:r w:rsidR="002C596D" w:rsidRPr="005248EF">
          <w:rPr>
            <w:rStyle w:val="afc"/>
          </w:rPr>
          <w:t>Приказ</w:t>
        </w:r>
      </w:hyperlink>
      <w:r w:rsidR="002C596D" w:rsidRPr="005248EF">
        <w:t xml:space="preserve"> Минфина России № 52н);</w:t>
      </w:r>
    </w:p>
    <w:p w:rsidR="00672F32" w:rsidRPr="005248EF" w:rsidRDefault="002C596D" w:rsidP="004F4A95">
      <w:pPr>
        <w:pStyle w:val="ab"/>
        <w:numPr>
          <w:ilvl w:val="1"/>
          <w:numId w:val="3"/>
        </w:numPr>
        <w:spacing w:after="0"/>
        <w:jc w:val="both"/>
      </w:pPr>
      <w:r w:rsidRPr="005248EF">
        <w:t xml:space="preserve">Методические </w:t>
      </w:r>
      <w:hyperlink r:id="rId41" w:history="1">
        <w:r w:rsidRPr="005248EF">
          <w:rPr>
            <w:rStyle w:val="afc"/>
          </w:rPr>
          <w:t>указания</w:t>
        </w:r>
      </w:hyperlink>
      <w:r w:rsidRPr="005248EF">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2" w:history="1">
        <w:r w:rsidRPr="005248EF">
          <w:rPr>
            <w:rStyle w:val="afc"/>
          </w:rPr>
          <w:t>указания</w:t>
        </w:r>
      </w:hyperlink>
      <w:r w:rsidRPr="005248EF">
        <w:t xml:space="preserve"> № 52н);</w:t>
      </w:r>
    </w:p>
    <w:p w:rsidR="00672F32" w:rsidRPr="005248EF" w:rsidRDefault="006E3535" w:rsidP="004F4A95">
      <w:pPr>
        <w:pStyle w:val="ab"/>
        <w:numPr>
          <w:ilvl w:val="1"/>
          <w:numId w:val="3"/>
        </w:numPr>
        <w:spacing w:after="0"/>
        <w:jc w:val="both"/>
      </w:pPr>
      <w:hyperlink r:id="rId43" w:history="1">
        <w:r w:rsidR="002C596D" w:rsidRPr="005248EF">
          <w:rPr>
            <w:rStyle w:val="afc"/>
          </w:rPr>
          <w:t>Указание</w:t>
        </w:r>
      </w:hyperlink>
      <w:r w:rsidR="002C596D" w:rsidRPr="005248EF">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4" w:history="1">
        <w:r w:rsidR="002C596D" w:rsidRPr="005248EF">
          <w:rPr>
            <w:rStyle w:val="afc"/>
          </w:rPr>
          <w:t>Указание</w:t>
        </w:r>
      </w:hyperlink>
      <w:r w:rsidR="002C596D" w:rsidRPr="005248EF">
        <w:t xml:space="preserve"> № 3210-У);</w:t>
      </w:r>
    </w:p>
    <w:p w:rsidR="00672F32" w:rsidRPr="005248EF" w:rsidRDefault="002C596D" w:rsidP="004F4A95">
      <w:pPr>
        <w:pStyle w:val="ab"/>
        <w:numPr>
          <w:ilvl w:val="1"/>
          <w:numId w:val="3"/>
        </w:numPr>
        <w:spacing w:after="0"/>
        <w:jc w:val="both"/>
      </w:pPr>
      <w:r w:rsidRPr="005248EF">
        <w:t xml:space="preserve">Методические </w:t>
      </w:r>
      <w:hyperlink r:id="rId45" w:history="1">
        <w:r w:rsidRPr="005248EF">
          <w:rPr>
            <w:rStyle w:val="afc"/>
          </w:rPr>
          <w:t>указания</w:t>
        </w:r>
      </w:hyperlink>
      <w:r w:rsidRPr="005248EF">
        <w:t xml:space="preserve"> по инвентаризации имущества и финансовых обязательств, утвержденные Приказом Минфина России от 13.06.1995 № 49 (далее - Методические </w:t>
      </w:r>
      <w:hyperlink r:id="rId46" w:history="1">
        <w:r w:rsidRPr="005248EF">
          <w:rPr>
            <w:rStyle w:val="afc"/>
          </w:rPr>
          <w:t>указания</w:t>
        </w:r>
      </w:hyperlink>
      <w:r w:rsidRPr="005248EF">
        <w:t xml:space="preserve"> № 49);</w:t>
      </w:r>
    </w:p>
    <w:p w:rsidR="00672F32" w:rsidRPr="005248EF" w:rsidRDefault="002C596D" w:rsidP="004F4A95">
      <w:pPr>
        <w:pStyle w:val="ab"/>
        <w:numPr>
          <w:ilvl w:val="1"/>
          <w:numId w:val="3"/>
        </w:numPr>
        <w:spacing w:after="0"/>
        <w:jc w:val="both"/>
      </w:pPr>
      <w:r w:rsidRPr="005248EF">
        <w:t xml:space="preserve">Методические </w:t>
      </w:r>
      <w:hyperlink r:id="rId47" w:history="1">
        <w:r w:rsidRPr="005248EF">
          <w:rPr>
            <w:rStyle w:val="afc"/>
          </w:rPr>
          <w:t>рекомендации</w:t>
        </w:r>
      </w:hyperlink>
      <w:r w:rsidRPr="005248EF">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48" w:history="1">
        <w:r w:rsidRPr="005248EF">
          <w:rPr>
            <w:rStyle w:val="afc"/>
          </w:rPr>
          <w:t>рекомендации</w:t>
        </w:r>
      </w:hyperlink>
      <w:r w:rsidRPr="005248EF">
        <w:t xml:space="preserve"> № АМ-23-р);</w:t>
      </w:r>
    </w:p>
    <w:p w:rsidR="00672F32" w:rsidRPr="005248EF" w:rsidRDefault="006E3535" w:rsidP="004F4A95">
      <w:pPr>
        <w:pStyle w:val="ab"/>
        <w:numPr>
          <w:ilvl w:val="1"/>
          <w:numId w:val="3"/>
        </w:numPr>
        <w:spacing w:after="0"/>
        <w:jc w:val="both"/>
      </w:pPr>
      <w:hyperlink r:id="rId49" w:history="1">
        <w:r w:rsidR="002C596D" w:rsidRPr="005248EF">
          <w:rPr>
            <w:rStyle w:val="afc"/>
          </w:rPr>
          <w:t>Правила</w:t>
        </w:r>
      </w:hyperlink>
      <w:r w:rsidR="002C596D" w:rsidRPr="005248EF">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50" w:history="1">
        <w:r w:rsidR="002C596D" w:rsidRPr="005248EF">
          <w:rPr>
            <w:rStyle w:val="afc"/>
          </w:rPr>
          <w:t>Правила</w:t>
        </w:r>
      </w:hyperlink>
      <w:r w:rsidR="002C596D" w:rsidRPr="005248EF">
        <w:t xml:space="preserve"> учета и хранения драгоценных металлов, драгоценных камней и продукции из них, а также ведения соответствующей отчетности);</w:t>
      </w:r>
    </w:p>
    <w:p w:rsidR="00672F32" w:rsidRPr="005248EF" w:rsidRDefault="006E3535" w:rsidP="004F4A95">
      <w:pPr>
        <w:pStyle w:val="ab"/>
        <w:numPr>
          <w:ilvl w:val="1"/>
          <w:numId w:val="3"/>
        </w:numPr>
        <w:spacing w:after="0"/>
        <w:jc w:val="both"/>
      </w:pPr>
      <w:hyperlink r:id="rId51" w:history="1">
        <w:r w:rsidR="002C596D" w:rsidRPr="005248EF">
          <w:rPr>
            <w:rStyle w:val="afc"/>
          </w:rPr>
          <w:t>Инструкция</w:t>
        </w:r>
      </w:hyperlink>
      <w:r w:rsidR="002C596D" w:rsidRPr="005248EF">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52" w:history="1">
        <w:r w:rsidR="002C596D" w:rsidRPr="005248EF">
          <w:rPr>
            <w:rStyle w:val="afc"/>
          </w:rPr>
          <w:t>Инструкция</w:t>
        </w:r>
      </w:hyperlink>
      <w:r w:rsidR="002C596D" w:rsidRPr="005248EF">
        <w:t xml:space="preserve"> № 191н);</w:t>
      </w:r>
    </w:p>
    <w:p w:rsidR="00672F32" w:rsidRPr="005248EF" w:rsidRDefault="006E3535" w:rsidP="004F4A95">
      <w:pPr>
        <w:pStyle w:val="ab"/>
        <w:numPr>
          <w:ilvl w:val="1"/>
          <w:numId w:val="3"/>
        </w:numPr>
        <w:spacing w:after="0"/>
        <w:jc w:val="both"/>
      </w:pPr>
      <w:hyperlink r:id="rId53" w:history="1">
        <w:r w:rsidR="002C596D" w:rsidRPr="005248EF">
          <w:rPr>
            <w:rStyle w:val="afc"/>
          </w:rPr>
          <w:t>Приказ</w:t>
        </w:r>
      </w:hyperlink>
      <w:r w:rsidR="002C596D" w:rsidRPr="005248EF">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54" w:history="1">
        <w:r w:rsidR="002C596D" w:rsidRPr="005248EF">
          <w:rPr>
            <w:rStyle w:val="afc"/>
          </w:rPr>
          <w:t>Приказ</w:t>
        </w:r>
      </w:hyperlink>
      <w:r w:rsidR="002C596D" w:rsidRPr="005248EF">
        <w:t xml:space="preserve"> Минфина России № 231н);</w:t>
      </w:r>
    </w:p>
    <w:p w:rsidR="00672F32" w:rsidRPr="005248EF" w:rsidRDefault="006E3535" w:rsidP="004F4A95">
      <w:pPr>
        <w:pStyle w:val="ab"/>
        <w:numPr>
          <w:ilvl w:val="1"/>
          <w:numId w:val="3"/>
        </w:numPr>
        <w:spacing w:after="0"/>
        <w:jc w:val="both"/>
      </w:pPr>
      <w:hyperlink r:id="rId55" w:history="1">
        <w:r w:rsidR="002C596D" w:rsidRPr="005248EF">
          <w:rPr>
            <w:rStyle w:val="afc"/>
          </w:rPr>
          <w:t>Порядок</w:t>
        </w:r>
      </w:hyperlink>
      <w:r w:rsidR="002C596D" w:rsidRPr="005248EF">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56" w:history="1">
        <w:r w:rsidR="002C596D" w:rsidRPr="005248EF">
          <w:rPr>
            <w:rStyle w:val="afc"/>
          </w:rPr>
          <w:t>Порядок</w:t>
        </w:r>
      </w:hyperlink>
      <w:r w:rsidR="002C596D" w:rsidRPr="005248EF">
        <w:t xml:space="preserve"> применения КОСГУ, </w:t>
      </w:r>
      <w:hyperlink r:id="rId57" w:history="1">
        <w:r w:rsidR="002C596D" w:rsidRPr="005248EF">
          <w:rPr>
            <w:rStyle w:val="afc"/>
          </w:rPr>
          <w:t>Порядок</w:t>
        </w:r>
      </w:hyperlink>
      <w:r w:rsidR="002C596D" w:rsidRPr="005248EF">
        <w:t xml:space="preserve"> № 209н);</w:t>
      </w:r>
    </w:p>
    <w:p w:rsidR="00E54E9D" w:rsidRPr="005248EF" w:rsidRDefault="00E54E9D" w:rsidP="004F4A95">
      <w:pPr>
        <w:pStyle w:val="ab"/>
        <w:numPr>
          <w:ilvl w:val="0"/>
          <w:numId w:val="3"/>
        </w:numPr>
        <w:outlineLvl w:val="1"/>
        <w:rPr>
          <w:bCs/>
          <w:szCs w:val="26"/>
        </w:rPr>
      </w:pPr>
      <w:r w:rsidRPr="005248EF">
        <w:rPr>
          <w:bCs/>
          <w:szCs w:val="26"/>
        </w:rPr>
        <w:t>Федеральный закон от 03.07.2016 № 250-ФЗ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внесении изменений в части первую и вторую налогового кодекса Российской Федерации в связи с передачей налоговым органом полномочий по администрированию страховых взносов на обязательное пенсионное, социальное и медицинское страхование».</w:t>
      </w:r>
    </w:p>
    <w:p w:rsidR="00057F19" w:rsidRPr="005248EF" w:rsidRDefault="00057F19" w:rsidP="004F4A95">
      <w:pPr>
        <w:pStyle w:val="ab"/>
        <w:numPr>
          <w:ilvl w:val="0"/>
          <w:numId w:val="3"/>
        </w:numPr>
        <w:outlineLvl w:val="1"/>
        <w:rPr>
          <w:bCs/>
          <w:szCs w:val="26"/>
        </w:rPr>
      </w:pPr>
      <w:r w:rsidRPr="005248EF">
        <w:rPr>
          <w:bCs/>
          <w:szCs w:val="26"/>
        </w:rPr>
        <w:t xml:space="preserve">ФСБУ «Консолидированная бухгалтерская (финансовая) отчетность. </w:t>
      </w:r>
    </w:p>
    <w:p w:rsidR="00672F32" w:rsidRPr="005248EF" w:rsidRDefault="00984A1F" w:rsidP="004F4A95">
      <w:pPr>
        <w:pStyle w:val="ab"/>
        <w:numPr>
          <w:ilvl w:val="1"/>
          <w:numId w:val="3"/>
        </w:numPr>
        <w:spacing w:after="0"/>
        <w:jc w:val="both"/>
      </w:pPr>
      <w:r w:rsidRPr="005248EF">
        <w:t>Учетная политика министерства труда и социальной защиты населения Ставропольского края</w:t>
      </w:r>
      <w:r w:rsidR="002C596D" w:rsidRPr="005248EF">
        <w:t>.</w:t>
      </w:r>
    </w:p>
    <w:p w:rsidR="004D4D2C" w:rsidRPr="005248EF" w:rsidRDefault="004D4D2C" w:rsidP="004F4A95">
      <w:pPr>
        <w:pStyle w:val="ab"/>
        <w:numPr>
          <w:ilvl w:val="0"/>
          <w:numId w:val="3"/>
        </w:numPr>
      </w:pPr>
      <w:r w:rsidRPr="005248EF">
        <w:t xml:space="preserve">При ведении регистров бухгалтерского учета на бумажном носителе допускается отличие выходной формы от утвержденной формы документа при условии, что реквизиты и показатели выходной формы документа содержат обязательные реквизиты и показатели соответствующих регистров бухгалтерского учета. </w:t>
      </w:r>
    </w:p>
    <w:p w:rsidR="00FD5637" w:rsidRPr="005248EF" w:rsidRDefault="00FD5637" w:rsidP="00FD5637">
      <w:pPr>
        <w:pStyle w:val="ab"/>
        <w:numPr>
          <w:ilvl w:val="0"/>
          <w:numId w:val="3"/>
        </w:numPr>
      </w:pPr>
      <w:r w:rsidRPr="005248EF">
        <w:t>Указания Банка России от 09.12.2019 N 5348-У « О правилах наличных расчетов»</w:t>
      </w:r>
    </w:p>
    <w:p w:rsidR="00114914" w:rsidRPr="005248EF" w:rsidRDefault="00114914" w:rsidP="00114914">
      <w:pPr>
        <w:pStyle w:val="ab"/>
        <w:numPr>
          <w:ilvl w:val="0"/>
          <w:numId w:val="3"/>
        </w:numPr>
      </w:pPr>
      <w:r w:rsidRPr="005248EF">
        <w:lastRenderedPageBreak/>
        <w:t>Приказ Минфина России от 06.06.2019 N 85н "О Порядке формирования и применения кодов бюджетной классификации Российской Федерации, их структуре и принципах назначения"</w:t>
      </w:r>
    </w:p>
    <w:p w:rsidR="00B42888" w:rsidRPr="005248EF" w:rsidRDefault="00A06D81" w:rsidP="004F4A95">
      <w:pPr>
        <w:pStyle w:val="ab"/>
        <w:numPr>
          <w:ilvl w:val="1"/>
          <w:numId w:val="3"/>
        </w:numPr>
        <w:spacing w:after="0"/>
        <w:jc w:val="both"/>
      </w:pPr>
      <w:r w:rsidRPr="005248EF">
        <w:t>Структуру, функции и задачи бухгалтерии определить в соответствии с Положением о бухгалтерии. (Приложение 1</w:t>
      </w:r>
      <w:r w:rsidR="00A94CA9" w:rsidRPr="005248EF">
        <w:t>4.</w:t>
      </w:r>
      <w:r w:rsidRPr="005248EF">
        <w:t>)</w:t>
      </w:r>
    </w:p>
    <w:p w:rsidR="00EB2615" w:rsidRPr="005248EF" w:rsidRDefault="00EB2615" w:rsidP="004F4A95">
      <w:pPr>
        <w:pStyle w:val="ab"/>
        <w:numPr>
          <w:ilvl w:val="1"/>
          <w:numId w:val="3"/>
        </w:numPr>
        <w:spacing w:after="0"/>
        <w:jc w:val="both"/>
      </w:pPr>
      <w:r w:rsidRPr="005248EF">
        <w:t xml:space="preserve">Для начисления заработной платы </w:t>
      </w:r>
      <w:r w:rsidR="00FB3A75" w:rsidRPr="005248EF">
        <w:t>работников учрежд</w:t>
      </w:r>
      <w:r w:rsidR="00BB1664" w:rsidRPr="005248EF">
        <w:t>ения</w:t>
      </w:r>
      <w:r w:rsidR="00FB3A75" w:rsidRPr="005248EF">
        <w:t xml:space="preserve"> повышение оплаты которых производится в рамках реализации указов Президента Российской Федерации от 7 мая 2012 года № 597 «О мероприятиях по реализации государственной социальной политики»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w:t>
      </w:r>
      <w:r w:rsidRPr="005248EF">
        <w:t>самостоятельно разработаны ведомости (Приложение №2)</w:t>
      </w:r>
    </w:p>
    <w:p w:rsidR="00672F32" w:rsidRPr="005248EF" w:rsidRDefault="002C596D">
      <w:r w:rsidRPr="005248EF">
        <w:rPr>
          <w:i/>
        </w:rPr>
        <w:t xml:space="preserve">(Основание: </w:t>
      </w:r>
      <w:hyperlink r:id="rId58" w:history="1">
        <w:r w:rsidRPr="005248EF">
          <w:rPr>
            <w:rStyle w:val="afc"/>
            <w:i/>
          </w:rPr>
          <w:t>ч. 2 ст. 8</w:t>
        </w:r>
      </w:hyperlink>
      <w:r w:rsidRPr="005248EF">
        <w:rPr>
          <w:i/>
        </w:rPr>
        <w:t xml:space="preserve"> Закона № 402-ФЗ)</w:t>
      </w:r>
    </w:p>
    <w:p w:rsidR="00672F32" w:rsidRPr="005248EF" w:rsidRDefault="002C596D">
      <w:pPr>
        <w:pStyle w:val="2"/>
      </w:pPr>
      <w:bookmarkStart w:id="6" w:name="_ref_1-096d5f5e113745"/>
      <w:r w:rsidRPr="005248EF">
        <w:t>Ведение учета возложено на главного бухгалтера.</w:t>
      </w:r>
      <w:bookmarkEnd w:id="6"/>
    </w:p>
    <w:p w:rsidR="00672F32" w:rsidRPr="005248EF" w:rsidRDefault="002C596D">
      <w:r w:rsidRPr="005248EF">
        <w:rPr>
          <w:i/>
        </w:rPr>
        <w:t xml:space="preserve">(Основание: </w:t>
      </w:r>
      <w:hyperlink r:id="rId59" w:history="1">
        <w:r w:rsidRPr="005248EF">
          <w:rPr>
            <w:rStyle w:val="afc"/>
            <w:i/>
          </w:rPr>
          <w:t>ч. 3</w:t>
        </w:r>
      </w:hyperlink>
      <w:r w:rsidRPr="005248EF">
        <w:rPr>
          <w:i/>
        </w:rPr>
        <w:t xml:space="preserve"> ст. 7 Закона № 402-ФЗ)</w:t>
      </w:r>
    </w:p>
    <w:p w:rsidR="00672F32" w:rsidRPr="005248EF" w:rsidRDefault="002C596D">
      <w:pPr>
        <w:pStyle w:val="2"/>
      </w:pPr>
      <w:bookmarkStart w:id="7" w:name="_ref_1-b061d215432f4c"/>
      <w:r w:rsidRPr="005248EF">
        <w:t>По</w:t>
      </w:r>
      <w:r w:rsidR="00517A0B" w:rsidRPr="005248EF">
        <w:t xml:space="preserve">рядок передачи документов, </w:t>
      </w:r>
      <w:r w:rsidRPr="005248EF">
        <w:t>дел</w:t>
      </w:r>
      <w:r w:rsidR="00517A0B" w:rsidRPr="005248EF">
        <w:t xml:space="preserve"> и активов</w:t>
      </w:r>
      <w:r w:rsidRPr="005248EF">
        <w:t xml:space="preserve"> при смене руководителя, главного бухгалтера</w:t>
      </w:r>
      <w:r w:rsidR="00517A0B" w:rsidRPr="005248EF">
        <w:t xml:space="preserve"> и другого материально-ответственного лица</w:t>
      </w:r>
      <w:r w:rsidRPr="005248EF">
        <w:t xml:space="preserve"> приведен в Приложении № </w:t>
      </w:r>
      <w:r w:rsidR="00732ABD" w:rsidRPr="005248EF">
        <w:fldChar w:fldCharType="begin" w:fldLock="1"/>
      </w:r>
      <w:r w:rsidR="00732ABD" w:rsidRPr="005248EF">
        <w:instrText xml:space="preserve"> REF _ref_1-2d9ccee8c6f843 \h \n \!  \* MERGEFORMAT </w:instrText>
      </w:r>
      <w:r w:rsidR="00732ABD" w:rsidRPr="005248EF">
        <w:fldChar w:fldCharType="separate"/>
      </w:r>
      <w:r w:rsidRPr="005248EF">
        <w:t>8</w:t>
      </w:r>
      <w:r w:rsidR="00732ABD" w:rsidRPr="005248EF">
        <w:fldChar w:fldCharType="end"/>
      </w:r>
      <w:r w:rsidRPr="005248EF">
        <w:t xml:space="preserve"> к Учетной политике.</w:t>
      </w:r>
      <w:bookmarkEnd w:id="7"/>
    </w:p>
    <w:p w:rsidR="00672F32" w:rsidRPr="005248EF" w:rsidRDefault="002C596D">
      <w:r w:rsidRPr="005248EF">
        <w:rPr>
          <w:i/>
        </w:rPr>
        <w:t xml:space="preserve">(Основание: </w:t>
      </w:r>
      <w:hyperlink r:id="rId60" w:history="1">
        <w:r w:rsidRPr="005248EF">
          <w:rPr>
            <w:rStyle w:val="afc"/>
            <w:i/>
          </w:rPr>
          <w:t>п. 14</w:t>
        </w:r>
      </w:hyperlink>
      <w:r w:rsidRPr="005248EF">
        <w:rPr>
          <w:i/>
        </w:rPr>
        <w:t xml:space="preserve"> Инструкции № 157н)</w:t>
      </w:r>
    </w:p>
    <w:p w:rsidR="00672F32" w:rsidRPr="005248EF" w:rsidRDefault="002C596D">
      <w:pPr>
        <w:pStyle w:val="2"/>
      </w:pPr>
      <w:bookmarkStart w:id="8" w:name="_ref_1-e318cc4b8b0445"/>
      <w:r w:rsidRPr="005248EF">
        <w:t xml:space="preserve">Форма ведения учета - автоматизированная с применением компьютерной программы </w:t>
      </w:r>
      <w:r w:rsidR="000A2A3A" w:rsidRPr="005248EF">
        <w:rPr>
          <w:u w:val="single"/>
        </w:rPr>
        <w:t>1С Предприятие</w:t>
      </w:r>
      <w:r w:rsidRPr="005248EF">
        <w:rPr>
          <w:u w:val="single"/>
        </w:rPr>
        <w:t> </w:t>
      </w:r>
      <w:r w:rsidRPr="005248EF">
        <w:t>.</w:t>
      </w:r>
      <w:bookmarkEnd w:id="8"/>
    </w:p>
    <w:p w:rsidR="00672F32" w:rsidRPr="005248EF" w:rsidRDefault="002C596D">
      <w:r w:rsidRPr="005248EF">
        <w:rPr>
          <w:i/>
        </w:rPr>
        <w:t xml:space="preserve">(Основание: </w:t>
      </w:r>
      <w:hyperlink r:id="rId61" w:history="1">
        <w:r w:rsidRPr="005248EF">
          <w:rPr>
            <w:rStyle w:val="afc"/>
            <w:i/>
          </w:rPr>
          <w:t>п. 19</w:t>
        </w:r>
      </w:hyperlink>
      <w:r w:rsidRPr="005248EF">
        <w:rPr>
          <w:i/>
        </w:rPr>
        <w:t xml:space="preserve"> Инструкции № 157н, </w:t>
      </w:r>
      <w:hyperlink r:id="rId62" w:history="1">
        <w:r w:rsidRPr="005248EF">
          <w:rPr>
            <w:rStyle w:val="afc"/>
            <w:i/>
          </w:rPr>
          <w:t>п. 9</w:t>
        </w:r>
      </w:hyperlink>
      <w:r w:rsidRPr="005248EF">
        <w:rPr>
          <w:i/>
        </w:rPr>
        <w:t xml:space="preserve"> СГС "Учетная политика")</w:t>
      </w:r>
    </w:p>
    <w:p w:rsidR="00672F32" w:rsidRPr="005248EF" w:rsidRDefault="002C596D">
      <w:pPr>
        <w:pStyle w:val="2"/>
      </w:pPr>
      <w:bookmarkStart w:id="9" w:name="_ref_1-2f2cf22414f448"/>
      <w:r w:rsidRPr="005248EF">
        <w:t>Для отражения объектов учета и изменяющих их фактов хозяйственной жизни используются формы первичных учетных документов:</w:t>
      </w:r>
      <w:bookmarkEnd w:id="9"/>
    </w:p>
    <w:p w:rsidR="00672F32" w:rsidRPr="005248EF" w:rsidRDefault="002C596D">
      <w:r w:rsidRPr="005248EF">
        <w:t>- утвержденные Приказом Минфина России № 52н;</w:t>
      </w:r>
    </w:p>
    <w:p w:rsidR="00672F32" w:rsidRPr="005248EF" w:rsidRDefault="002C596D">
      <w:r w:rsidRPr="005248EF">
        <w:t>- утвержденные правовыми актами уполномоченных органов исполнительной власти (при их отсутствии в Приказе Минфина России № 52н);</w:t>
      </w:r>
    </w:p>
    <w:p w:rsidR="00672F32" w:rsidRPr="005248EF" w:rsidRDefault="002C596D">
      <w:r w:rsidRPr="005248EF">
        <w:t xml:space="preserve">- самостоятельно разработанные, приведенные в Приложении № </w:t>
      </w:r>
      <w:r w:rsidR="00732ABD" w:rsidRPr="005248EF">
        <w:fldChar w:fldCharType="begin" w:fldLock="1"/>
      </w:r>
      <w:r w:rsidR="00732ABD" w:rsidRPr="005248EF">
        <w:instrText xml:space="preserve"> REF _ref_1-feb7c350795545 \h \n \!  \* MERGEFORMAT </w:instrText>
      </w:r>
      <w:r w:rsidR="00732ABD" w:rsidRPr="005248EF">
        <w:fldChar w:fldCharType="separate"/>
      </w:r>
      <w:r w:rsidRPr="005248EF">
        <w:t>2</w:t>
      </w:r>
      <w:r w:rsidR="00732ABD" w:rsidRPr="005248EF">
        <w:fldChar w:fldCharType="end"/>
      </w:r>
      <w:r w:rsidRPr="005248EF">
        <w:t>к Учетной политике.</w:t>
      </w:r>
    </w:p>
    <w:p w:rsidR="00672F32" w:rsidRPr="005248EF" w:rsidRDefault="002C596D">
      <w:r w:rsidRPr="005248EF">
        <w:rPr>
          <w:i/>
        </w:rPr>
        <w:t xml:space="preserve">(Основание: </w:t>
      </w:r>
      <w:hyperlink r:id="rId63" w:history="1">
        <w:r w:rsidRPr="005248EF">
          <w:rPr>
            <w:rStyle w:val="afc"/>
            <w:i/>
          </w:rPr>
          <w:t>ч. 2</w:t>
        </w:r>
      </w:hyperlink>
      <w:r w:rsidRPr="005248EF">
        <w:rPr>
          <w:i/>
        </w:rPr>
        <w:t xml:space="preserve">, </w:t>
      </w:r>
      <w:hyperlink r:id="rId64" w:history="1">
        <w:r w:rsidRPr="005248EF">
          <w:rPr>
            <w:rStyle w:val="afc"/>
            <w:i/>
          </w:rPr>
          <w:t>4 ст. 9</w:t>
        </w:r>
      </w:hyperlink>
      <w:r w:rsidRPr="005248EF">
        <w:rPr>
          <w:i/>
        </w:rPr>
        <w:t xml:space="preserve"> Закона № 402-ФЗ, </w:t>
      </w:r>
      <w:hyperlink r:id="rId65" w:history="1">
        <w:r w:rsidRPr="005248EF">
          <w:rPr>
            <w:rStyle w:val="afc"/>
            <w:i/>
          </w:rPr>
          <w:t>п. 25</w:t>
        </w:r>
      </w:hyperlink>
      <w:r w:rsidRPr="005248EF">
        <w:rPr>
          <w:i/>
        </w:rPr>
        <w:t xml:space="preserve"> СГС "Концептуальные основы", </w:t>
      </w:r>
      <w:hyperlink r:id="rId66" w:history="1">
        <w:r w:rsidRPr="005248EF">
          <w:rPr>
            <w:rStyle w:val="afc"/>
            <w:i/>
          </w:rPr>
          <w:t>п. 9</w:t>
        </w:r>
      </w:hyperlink>
      <w:r w:rsidRPr="005248EF">
        <w:rPr>
          <w:i/>
        </w:rPr>
        <w:t xml:space="preserve"> СГС "Учетная политика")</w:t>
      </w:r>
    </w:p>
    <w:p w:rsidR="00672F32" w:rsidRPr="005248EF" w:rsidRDefault="002C596D" w:rsidP="009E1A3C">
      <w:pPr>
        <w:pStyle w:val="2"/>
      </w:pPr>
      <w:r w:rsidRPr="005248EF">
        <w:t>Иные первичные учетные документы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672F32" w:rsidRPr="005248EF" w:rsidRDefault="002C596D">
      <w:pPr>
        <w:rPr>
          <w:i/>
        </w:rPr>
      </w:pPr>
      <w:r w:rsidRPr="005248EF">
        <w:rPr>
          <w:i/>
        </w:rPr>
        <w:t xml:space="preserve">(Основание: ч. </w:t>
      </w:r>
      <w:hyperlink r:id="rId67" w:history="1">
        <w:r w:rsidRPr="005248EF">
          <w:rPr>
            <w:rStyle w:val="afc"/>
            <w:i/>
          </w:rPr>
          <w:t>5</w:t>
        </w:r>
      </w:hyperlink>
      <w:r w:rsidRPr="005248EF">
        <w:rPr>
          <w:i/>
        </w:rPr>
        <w:t xml:space="preserve">, </w:t>
      </w:r>
      <w:hyperlink r:id="rId68" w:history="1">
        <w:r w:rsidRPr="005248EF">
          <w:rPr>
            <w:rStyle w:val="afc"/>
            <w:i/>
          </w:rPr>
          <w:t>6 ст. 9</w:t>
        </w:r>
      </w:hyperlink>
      <w:r w:rsidRPr="005248EF">
        <w:rPr>
          <w:i/>
        </w:rPr>
        <w:t xml:space="preserve"> Закона № 402-ФЗ, </w:t>
      </w:r>
      <w:hyperlink r:id="rId69" w:history="1">
        <w:r w:rsidRPr="005248EF">
          <w:rPr>
            <w:rStyle w:val="afc"/>
            <w:i/>
          </w:rPr>
          <w:t>п. 32</w:t>
        </w:r>
      </w:hyperlink>
      <w:r w:rsidRPr="005248EF">
        <w:rPr>
          <w:i/>
        </w:rPr>
        <w:t xml:space="preserve"> СГС "Концептуальные основы")</w:t>
      </w:r>
    </w:p>
    <w:p w:rsidR="00DC769A" w:rsidRPr="005248EF" w:rsidRDefault="00DC769A" w:rsidP="00DC769A">
      <w:pPr>
        <w:pStyle w:val="3"/>
      </w:pPr>
      <w:r w:rsidRPr="005248EF">
        <w:t>Бухгалтерский учет осуществляется раздельно по видам финансового обеспечения:</w:t>
      </w:r>
    </w:p>
    <w:p w:rsidR="00DC769A" w:rsidRPr="005248EF" w:rsidRDefault="00DC769A" w:rsidP="00DC769A">
      <w:pPr>
        <w:ind w:firstLine="720"/>
      </w:pPr>
      <w:r w:rsidRPr="005248EF">
        <w:t>1 — деятельность, осуществляемая за счет средств соответствующего бюджета;</w:t>
      </w:r>
    </w:p>
    <w:p w:rsidR="00DC769A" w:rsidRPr="005248EF" w:rsidRDefault="00DC769A" w:rsidP="00DC769A">
      <w:pPr>
        <w:ind w:firstLine="720"/>
      </w:pPr>
      <w:r w:rsidRPr="005248EF">
        <w:t>2 — приносящая доход деятельность (собственные доходы учреждения);</w:t>
      </w:r>
    </w:p>
    <w:p w:rsidR="00DC769A" w:rsidRPr="005248EF" w:rsidRDefault="00DC769A" w:rsidP="00DC769A">
      <w:pPr>
        <w:ind w:firstLine="720"/>
      </w:pPr>
      <w:r w:rsidRPr="005248EF">
        <w:t>3 — средства во временном распоряжении;</w:t>
      </w:r>
    </w:p>
    <w:p w:rsidR="00672F32" w:rsidRPr="005248EF" w:rsidRDefault="002C596D">
      <w:pPr>
        <w:pStyle w:val="2"/>
      </w:pPr>
      <w:bookmarkStart w:id="10" w:name="_ref_1-02269d0a12184e"/>
      <w:r w:rsidRPr="005248EF">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10"/>
    </w:p>
    <w:p w:rsidR="00672F32" w:rsidRPr="005248EF" w:rsidRDefault="002C596D">
      <w:r w:rsidRPr="005248EF">
        <w:rPr>
          <w:i/>
        </w:rPr>
        <w:t xml:space="preserve">(Основание: </w:t>
      </w:r>
      <w:hyperlink r:id="rId70" w:history="1">
        <w:r w:rsidRPr="005248EF">
          <w:rPr>
            <w:rStyle w:val="afc"/>
            <w:i/>
          </w:rPr>
          <w:t>п. 31</w:t>
        </w:r>
      </w:hyperlink>
      <w:r w:rsidRPr="005248EF">
        <w:rPr>
          <w:i/>
        </w:rPr>
        <w:t xml:space="preserve"> СГС "Концептуальные основы")</w:t>
      </w:r>
    </w:p>
    <w:p w:rsidR="00672F32" w:rsidRPr="005248EF" w:rsidRDefault="002C596D">
      <w:pPr>
        <w:pStyle w:val="2"/>
      </w:pPr>
      <w:bookmarkStart w:id="11" w:name="_ref_1-f54ff9890d4e4b"/>
      <w:r w:rsidRPr="005248EF">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1"/>
    </w:p>
    <w:p w:rsidR="00672F32" w:rsidRPr="005248EF" w:rsidRDefault="002C596D">
      <w:r w:rsidRPr="005248EF">
        <w:rPr>
          <w:i/>
        </w:rPr>
        <w:lastRenderedPageBreak/>
        <w:t xml:space="preserve">(Основание: </w:t>
      </w:r>
      <w:hyperlink r:id="rId71" w:history="1">
        <w:r w:rsidRPr="005248EF">
          <w:rPr>
            <w:rStyle w:val="afc"/>
            <w:i/>
          </w:rPr>
          <w:t>п. 31</w:t>
        </w:r>
      </w:hyperlink>
      <w:r w:rsidRPr="005248EF">
        <w:rPr>
          <w:i/>
        </w:rPr>
        <w:t xml:space="preserve"> СГС "Концептуальные основы")</w:t>
      </w:r>
    </w:p>
    <w:p w:rsidR="00672F32" w:rsidRPr="005248EF" w:rsidRDefault="002C596D">
      <w:pPr>
        <w:pStyle w:val="2"/>
      </w:pPr>
      <w:bookmarkStart w:id="12" w:name="_ref_1-baeb86fe901e42"/>
      <w:r w:rsidRPr="005248EF">
        <w:t xml:space="preserve">Правила и график документооборота, а также технология обработки учетной информации приведены в Приложении № </w:t>
      </w:r>
      <w:r w:rsidR="00732ABD" w:rsidRPr="005248EF">
        <w:fldChar w:fldCharType="begin" w:fldLock="1"/>
      </w:r>
      <w:r w:rsidR="00732ABD" w:rsidRPr="005248EF">
        <w:instrText xml:space="preserve"> REF _ref_1-ceb4a9ec843340 \h \n \!  \* MERGEFORMAT </w:instrText>
      </w:r>
      <w:r w:rsidR="00732ABD" w:rsidRPr="005248EF">
        <w:fldChar w:fldCharType="separate"/>
      </w:r>
      <w:r w:rsidRPr="005248EF">
        <w:t>3</w:t>
      </w:r>
      <w:r w:rsidR="00732ABD" w:rsidRPr="005248EF">
        <w:fldChar w:fldCharType="end"/>
      </w:r>
      <w:r w:rsidRPr="005248EF">
        <w:t xml:space="preserve"> к Учетной политике.</w:t>
      </w:r>
      <w:bookmarkEnd w:id="12"/>
    </w:p>
    <w:p w:rsidR="00672F32" w:rsidRPr="005248EF" w:rsidRDefault="002C596D">
      <w:r w:rsidRPr="005248EF">
        <w:rPr>
          <w:i/>
        </w:rPr>
        <w:t xml:space="preserve">(Основание: </w:t>
      </w:r>
      <w:hyperlink r:id="rId72" w:history="1">
        <w:r w:rsidRPr="005248EF">
          <w:rPr>
            <w:rStyle w:val="afc"/>
            <w:i/>
          </w:rPr>
          <w:t>п. 9</w:t>
        </w:r>
      </w:hyperlink>
      <w:r w:rsidRPr="005248EF">
        <w:rPr>
          <w:i/>
        </w:rPr>
        <w:t xml:space="preserve"> СГС "Учетная политика")</w:t>
      </w:r>
    </w:p>
    <w:p w:rsidR="00672F32" w:rsidRPr="005248EF" w:rsidRDefault="002C596D">
      <w:pPr>
        <w:pStyle w:val="2"/>
      </w:pPr>
      <w:bookmarkStart w:id="13" w:name="_ref_1-bbb23394b34243"/>
      <w:r w:rsidRPr="005248EF">
        <w:t>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3"/>
    </w:p>
    <w:p w:rsidR="00672F32" w:rsidRPr="005248EF" w:rsidRDefault="002C596D" w:rsidP="006614C2">
      <w:pPr>
        <w:widowControl w:val="0"/>
        <w:autoSpaceDE w:val="0"/>
        <w:autoSpaceDN w:val="0"/>
        <w:adjustRightInd w:val="0"/>
        <w:spacing w:after="150" w:line="240" w:lineRule="auto"/>
        <w:jc w:val="left"/>
        <w:rPr>
          <w:i/>
        </w:rPr>
      </w:pPr>
      <w:r w:rsidRPr="005248EF">
        <w:rPr>
          <w:i/>
        </w:rPr>
        <w:t xml:space="preserve">(Основание: п. п. </w:t>
      </w:r>
      <w:hyperlink r:id="rId73" w:history="1">
        <w:r w:rsidRPr="005248EF">
          <w:rPr>
            <w:rStyle w:val="afc"/>
            <w:i/>
          </w:rPr>
          <w:t>32</w:t>
        </w:r>
      </w:hyperlink>
      <w:r w:rsidRPr="005248EF">
        <w:rPr>
          <w:i/>
        </w:rPr>
        <w:t xml:space="preserve">, </w:t>
      </w:r>
      <w:hyperlink r:id="rId74" w:history="1">
        <w:r w:rsidRPr="005248EF">
          <w:rPr>
            <w:rStyle w:val="afc"/>
            <w:i/>
          </w:rPr>
          <w:t>33</w:t>
        </w:r>
      </w:hyperlink>
      <w:r w:rsidRPr="005248EF">
        <w:rPr>
          <w:i/>
        </w:rPr>
        <w:t xml:space="preserve"> СГС "Концептуальные основы", </w:t>
      </w:r>
      <w:hyperlink r:id="rId75" w:history="1">
        <w:r w:rsidRPr="005248EF">
          <w:rPr>
            <w:rStyle w:val="afc"/>
            <w:i/>
          </w:rPr>
          <w:t>п. 14</w:t>
        </w:r>
      </w:hyperlink>
      <w:r w:rsidRPr="005248EF">
        <w:rPr>
          <w:i/>
        </w:rPr>
        <w:t xml:space="preserve"> Инструкции № 157н</w:t>
      </w:r>
      <w:r w:rsidR="001E7504" w:rsidRPr="005248EF">
        <w:rPr>
          <w:bCs/>
          <w:i/>
        </w:rPr>
        <w:t>, приказ министерства культуры от 25 августа 2010 г. N 558</w:t>
      </w:r>
      <w:r w:rsidR="00444FFB" w:rsidRPr="005248EF">
        <w:rPr>
          <w:bCs/>
          <w:i/>
        </w:rPr>
        <w:t>, номенклатура дел учреждения</w:t>
      </w:r>
      <w:r w:rsidR="001E7504" w:rsidRPr="005248EF">
        <w:rPr>
          <w:bCs/>
          <w:i/>
        </w:rPr>
        <w:t>)</w:t>
      </w:r>
    </w:p>
    <w:p w:rsidR="00672F32" w:rsidRPr="005248EF" w:rsidRDefault="002C596D">
      <w:pPr>
        <w:pStyle w:val="2"/>
      </w:pPr>
      <w:bookmarkStart w:id="14" w:name="_ref_1-7bf5bce78b3645"/>
      <w:r w:rsidRPr="005248EF">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14"/>
    </w:p>
    <w:p w:rsidR="00672F32" w:rsidRPr="005248EF" w:rsidRDefault="002C596D">
      <w:r w:rsidRPr="005248EF">
        <w:t>- по формам, разработанным самостоятельно</w:t>
      </w:r>
      <w:r w:rsidR="00C41C63" w:rsidRPr="005248EF">
        <w:t>(Приложение №2)</w:t>
      </w:r>
      <w:r w:rsidRPr="005248EF">
        <w:t>.</w:t>
      </w:r>
    </w:p>
    <w:p w:rsidR="00672F32" w:rsidRPr="005248EF" w:rsidRDefault="002C596D">
      <w:r w:rsidRPr="005248EF">
        <w:rPr>
          <w:i/>
        </w:rPr>
        <w:t xml:space="preserve">(Основание: </w:t>
      </w:r>
      <w:hyperlink r:id="rId76" w:history="1">
        <w:r w:rsidRPr="005248EF">
          <w:rPr>
            <w:rStyle w:val="afc"/>
            <w:i/>
          </w:rPr>
          <w:t>ч. 5 ст. 10</w:t>
        </w:r>
      </w:hyperlink>
      <w:r w:rsidRPr="005248EF">
        <w:rPr>
          <w:i/>
        </w:rPr>
        <w:t xml:space="preserve"> Закона № 402-ФЗ, п. п. </w:t>
      </w:r>
      <w:hyperlink r:id="rId77" w:history="1">
        <w:r w:rsidRPr="005248EF">
          <w:rPr>
            <w:rStyle w:val="afc"/>
            <w:i/>
          </w:rPr>
          <w:t>23</w:t>
        </w:r>
      </w:hyperlink>
      <w:r w:rsidRPr="005248EF">
        <w:rPr>
          <w:i/>
        </w:rPr>
        <w:t xml:space="preserve">, </w:t>
      </w:r>
      <w:hyperlink r:id="rId78" w:history="1">
        <w:r w:rsidRPr="005248EF">
          <w:rPr>
            <w:rStyle w:val="afc"/>
            <w:i/>
          </w:rPr>
          <w:t>28</w:t>
        </w:r>
      </w:hyperlink>
      <w:r w:rsidRPr="005248EF">
        <w:rPr>
          <w:i/>
        </w:rPr>
        <w:t xml:space="preserve"> СГС "Концептуальные основы", </w:t>
      </w:r>
      <w:hyperlink r:id="rId79" w:history="1">
        <w:r w:rsidRPr="005248EF">
          <w:rPr>
            <w:rStyle w:val="afc"/>
            <w:i/>
          </w:rPr>
          <w:t>п. 11</w:t>
        </w:r>
      </w:hyperlink>
      <w:r w:rsidRPr="005248EF">
        <w:rPr>
          <w:i/>
        </w:rPr>
        <w:t xml:space="preserve"> Инструкции № 157н)</w:t>
      </w:r>
    </w:p>
    <w:p w:rsidR="00672F32" w:rsidRPr="005248EF" w:rsidRDefault="002C596D">
      <w:pPr>
        <w:pStyle w:val="2"/>
      </w:pPr>
      <w:bookmarkStart w:id="15" w:name="_ref_1-d4540c7543574e"/>
      <w:r w:rsidRPr="005248EF">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бухгалтерского учета на бумажном носителе.</w:t>
      </w:r>
      <w:bookmarkEnd w:id="15"/>
    </w:p>
    <w:p w:rsidR="00672F32" w:rsidRPr="005248EF" w:rsidRDefault="002C596D">
      <w:r w:rsidRPr="005248EF">
        <w:rPr>
          <w:i/>
        </w:rPr>
        <w:t xml:space="preserve">(Основание: </w:t>
      </w:r>
      <w:hyperlink r:id="rId80" w:history="1">
        <w:r w:rsidRPr="005248EF">
          <w:rPr>
            <w:rStyle w:val="afc"/>
            <w:i/>
          </w:rPr>
          <w:t>ч. 6</w:t>
        </w:r>
      </w:hyperlink>
      <w:r w:rsidRPr="005248EF">
        <w:rPr>
          <w:i/>
        </w:rPr>
        <w:t xml:space="preserve">, </w:t>
      </w:r>
      <w:hyperlink r:id="rId81" w:history="1">
        <w:r w:rsidRPr="005248EF">
          <w:rPr>
            <w:rStyle w:val="afc"/>
            <w:i/>
          </w:rPr>
          <w:t>7 ст. 10</w:t>
        </w:r>
      </w:hyperlink>
      <w:r w:rsidRPr="005248EF">
        <w:rPr>
          <w:i/>
        </w:rPr>
        <w:t xml:space="preserve"> Закона № 402-ФЗ, </w:t>
      </w:r>
      <w:hyperlink r:id="rId82" w:history="1">
        <w:r w:rsidRPr="005248EF">
          <w:rPr>
            <w:rStyle w:val="afc"/>
            <w:i/>
          </w:rPr>
          <w:t>п. 32</w:t>
        </w:r>
      </w:hyperlink>
      <w:r w:rsidRPr="005248EF">
        <w:rPr>
          <w:i/>
        </w:rPr>
        <w:t xml:space="preserve"> СГС "Концептуальные основы", </w:t>
      </w:r>
      <w:hyperlink r:id="rId83" w:history="1">
        <w:r w:rsidRPr="005248EF">
          <w:rPr>
            <w:rStyle w:val="afc"/>
            <w:i/>
          </w:rPr>
          <w:t>п. 11</w:t>
        </w:r>
      </w:hyperlink>
      <w:r w:rsidRPr="005248EF">
        <w:rPr>
          <w:i/>
        </w:rPr>
        <w:t xml:space="preserve"> Инструкции № 157н)</w:t>
      </w:r>
    </w:p>
    <w:p w:rsidR="00672F32" w:rsidRPr="005248EF" w:rsidRDefault="002C596D">
      <w:pPr>
        <w:pStyle w:val="2"/>
      </w:pPr>
      <w:bookmarkStart w:id="16" w:name="_ref_1-e46e9ccfc2c04a"/>
      <w:r w:rsidRPr="005248EF">
        <w:t>Регистры бухгалтерского учета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6"/>
    </w:p>
    <w:p w:rsidR="00672F32" w:rsidRPr="005248EF" w:rsidRDefault="002C596D">
      <w:r w:rsidRPr="005248EF">
        <w:rPr>
          <w:i/>
        </w:rPr>
        <w:t xml:space="preserve">(Основание: </w:t>
      </w:r>
      <w:hyperlink r:id="rId84" w:history="1">
        <w:r w:rsidRPr="005248EF">
          <w:rPr>
            <w:rStyle w:val="afc"/>
            <w:i/>
          </w:rPr>
          <w:t>п. п. 32</w:t>
        </w:r>
      </w:hyperlink>
      <w:r w:rsidRPr="005248EF">
        <w:rPr>
          <w:i/>
        </w:rPr>
        <w:t xml:space="preserve">, </w:t>
      </w:r>
      <w:hyperlink r:id="rId85" w:history="1">
        <w:r w:rsidRPr="005248EF">
          <w:rPr>
            <w:rStyle w:val="afc"/>
            <w:i/>
          </w:rPr>
          <w:t>33</w:t>
        </w:r>
      </w:hyperlink>
      <w:r w:rsidRPr="005248EF">
        <w:rPr>
          <w:i/>
        </w:rPr>
        <w:t xml:space="preserve"> СГС "Концептуальные основы", </w:t>
      </w:r>
      <w:hyperlink r:id="rId86" w:history="1">
        <w:r w:rsidRPr="005248EF">
          <w:rPr>
            <w:rStyle w:val="afc"/>
            <w:i/>
          </w:rPr>
          <w:t>п. п. 14</w:t>
        </w:r>
      </w:hyperlink>
      <w:r w:rsidRPr="005248EF">
        <w:rPr>
          <w:i/>
        </w:rPr>
        <w:t xml:space="preserve">, </w:t>
      </w:r>
      <w:hyperlink r:id="rId87" w:history="1">
        <w:r w:rsidRPr="005248EF">
          <w:rPr>
            <w:rStyle w:val="afc"/>
            <w:i/>
          </w:rPr>
          <w:t>19</w:t>
        </w:r>
      </w:hyperlink>
      <w:r w:rsidRPr="005248EF">
        <w:rPr>
          <w:i/>
        </w:rPr>
        <w:t xml:space="preserve"> Инструкции № 157н)</w:t>
      </w:r>
    </w:p>
    <w:p w:rsidR="00672F32" w:rsidRPr="005248EF" w:rsidRDefault="002C596D">
      <w:pPr>
        <w:pStyle w:val="2"/>
      </w:pPr>
      <w:bookmarkStart w:id="17" w:name="_ref_1-3b014fbeecab49"/>
      <w:r w:rsidRPr="005248EF">
        <w:t>Формирование регистров бухгалтерского учета на бумажном носителе осуществляется на каждую отчетную дату.</w:t>
      </w:r>
      <w:bookmarkEnd w:id="17"/>
    </w:p>
    <w:p w:rsidR="00672F32" w:rsidRPr="005248EF" w:rsidRDefault="002C596D">
      <w:r w:rsidRPr="005248EF">
        <w:rPr>
          <w:i/>
        </w:rPr>
        <w:t xml:space="preserve">(Основание: </w:t>
      </w:r>
      <w:hyperlink r:id="rId88" w:history="1">
        <w:r w:rsidRPr="005248EF">
          <w:rPr>
            <w:rStyle w:val="afc"/>
            <w:i/>
          </w:rPr>
          <w:t>п. 19</w:t>
        </w:r>
      </w:hyperlink>
      <w:r w:rsidRPr="005248EF">
        <w:rPr>
          <w:i/>
        </w:rPr>
        <w:t xml:space="preserve"> Инструкции № 157н)</w:t>
      </w:r>
    </w:p>
    <w:p w:rsidR="00672F32" w:rsidRPr="005248EF" w:rsidRDefault="002C596D">
      <w:pPr>
        <w:pStyle w:val="2"/>
      </w:pPr>
      <w:bookmarkStart w:id="18" w:name="_ref_1-97268dd2b4dd4c"/>
      <w:r w:rsidRPr="005248EF">
        <w:t xml:space="preserve">Внутренний контроль совершаемых фактов хозяйственной жизни осуществляется </w:t>
      </w:r>
      <w:r w:rsidR="00D403B7" w:rsidRPr="005248EF">
        <w:t>бухгалтерией учреждения, руководителями структурных подразделений</w:t>
      </w:r>
      <w:r w:rsidRPr="005248EF">
        <w:t xml:space="preserve"> в соответствии с положением, приведенным в Приложении № </w:t>
      </w:r>
      <w:r w:rsidR="00732ABD" w:rsidRPr="005248EF">
        <w:fldChar w:fldCharType="begin" w:fldLock="1"/>
      </w:r>
      <w:r w:rsidR="00732ABD" w:rsidRPr="005248EF">
        <w:instrText xml:space="preserve"> REF _ref_1-02985cc1b2974d \h \n \!  \* MERGEFORMAT </w:instrText>
      </w:r>
      <w:r w:rsidR="00732ABD" w:rsidRPr="005248EF">
        <w:fldChar w:fldCharType="separate"/>
      </w:r>
      <w:r w:rsidRPr="005248EF">
        <w:t>5</w:t>
      </w:r>
      <w:r w:rsidR="00732ABD" w:rsidRPr="005248EF">
        <w:fldChar w:fldCharType="end"/>
      </w:r>
      <w:r w:rsidRPr="005248EF">
        <w:t> к Учетной политике.</w:t>
      </w:r>
      <w:bookmarkEnd w:id="18"/>
    </w:p>
    <w:p w:rsidR="00672F32" w:rsidRPr="005248EF" w:rsidRDefault="002C596D">
      <w:r w:rsidRPr="005248EF">
        <w:rPr>
          <w:i/>
        </w:rPr>
        <w:t xml:space="preserve">(Основание: </w:t>
      </w:r>
      <w:hyperlink r:id="rId89" w:history="1">
        <w:r w:rsidRPr="005248EF">
          <w:rPr>
            <w:rStyle w:val="afc"/>
            <w:i/>
          </w:rPr>
          <w:t>ч. 1 ст. 19</w:t>
        </w:r>
      </w:hyperlink>
      <w:r w:rsidRPr="005248EF">
        <w:rPr>
          <w:i/>
        </w:rPr>
        <w:t xml:space="preserve"> Закона № 402-ФЗ, </w:t>
      </w:r>
      <w:hyperlink r:id="rId90" w:history="1">
        <w:r w:rsidRPr="005248EF">
          <w:rPr>
            <w:rStyle w:val="afc"/>
            <w:i/>
          </w:rPr>
          <w:t>п. 23</w:t>
        </w:r>
      </w:hyperlink>
      <w:r w:rsidRPr="005248EF">
        <w:rPr>
          <w:i/>
        </w:rPr>
        <w:t xml:space="preserve"> СГС "Концептуальные основы", </w:t>
      </w:r>
      <w:hyperlink r:id="rId91" w:history="1">
        <w:r w:rsidRPr="005248EF">
          <w:rPr>
            <w:rStyle w:val="afc"/>
            <w:i/>
          </w:rPr>
          <w:t>п. 9</w:t>
        </w:r>
      </w:hyperlink>
      <w:r w:rsidRPr="005248EF">
        <w:rPr>
          <w:i/>
        </w:rPr>
        <w:t xml:space="preserve"> СГС "Учетная политика")</w:t>
      </w:r>
    </w:p>
    <w:p w:rsidR="00672F32" w:rsidRPr="005248EF" w:rsidRDefault="002C596D">
      <w:pPr>
        <w:pStyle w:val="2"/>
      </w:pPr>
      <w:bookmarkStart w:id="19" w:name="_ref_1-e05e4bef9e0246"/>
      <w:r w:rsidRPr="005248EF">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00732ABD" w:rsidRPr="005248EF">
        <w:fldChar w:fldCharType="begin" w:fldLock="1"/>
      </w:r>
      <w:r w:rsidR="00732ABD" w:rsidRPr="005248EF">
        <w:instrText xml:space="preserve"> REF _ref_1-9826518fc4c94d \h \n \!  \* MERGEFORMAT </w:instrText>
      </w:r>
      <w:r w:rsidR="00732ABD" w:rsidRPr="005248EF">
        <w:fldChar w:fldCharType="separate"/>
      </w:r>
      <w:r w:rsidRPr="005248EF">
        <w:t>6</w:t>
      </w:r>
      <w:r w:rsidR="00732ABD" w:rsidRPr="005248EF">
        <w:fldChar w:fldCharType="end"/>
      </w:r>
      <w:r w:rsidRPr="005248EF">
        <w:t xml:space="preserve"> к Учетной политике.</w:t>
      </w:r>
      <w:bookmarkEnd w:id="19"/>
    </w:p>
    <w:p w:rsidR="00672F32" w:rsidRPr="005248EF" w:rsidRDefault="002C596D">
      <w:r w:rsidRPr="005248EF">
        <w:rPr>
          <w:i/>
        </w:rPr>
        <w:t xml:space="preserve">(Основание: </w:t>
      </w:r>
      <w:hyperlink r:id="rId92" w:history="1">
        <w:r w:rsidRPr="005248EF">
          <w:rPr>
            <w:rStyle w:val="afc"/>
            <w:i/>
          </w:rPr>
          <w:t>п. 9</w:t>
        </w:r>
      </w:hyperlink>
      <w:r w:rsidRPr="005248EF">
        <w:rPr>
          <w:i/>
        </w:rPr>
        <w:t xml:space="preserve"> СГС "Учетная политика")</w:t>
      </w:r>
    </w:p>
    <w:p w:rsidR="00672F32" w:rsidRPr="005248EF" w:rsidRDefault="002C596D">
      <w:pPr>
        <w:pStyle w:val="2"/>
      </w:pPr>
      <w:bookmarkStart w:id="20" w:name="_ref_1-aa1ac911f90346"/>
      <w:r w:rsidRPr="005248EF">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732ABD" w:rsidRPr="005248EF">
        <w:fldChar w:fldCharType="begin" w:fldLock="1"/>
      </w:r>
      <w:r w:rsidR="00732ABD" w:rsidRPr="005248EF">
        <w:instrText xml:space="preserve"> REF _ref_1-1b9b7f229e5a43 \h \n \!  \* MERGEFORMAT </w:instrText>
      </w:r>
      <w:r w:rsidR="00732ABD" w:rsidRPr="005248EF">
        <w:fldChar w:fldCharType="separate"/>
      </w:r>
      <w:r w:rsidRPr="005248EF">
        <w:t>7</w:t>
      </w:r>
      <w:r w:rsidR="00732ABD" w:rsidRPr="005248EF">
        <w:fldChar w:fldCharType="end"/>
      </w:r>
      <w:r w:rsidRPr="005248EF">
        <w:t xml:space="preserve"> к Учетной политике.</w:t>
      </w:r>
      <w:bookmarkEnd w:id="20"/>
    </w:p>
    <w:p w:rsidR="00672F32" w:rsidRPr="005248EF" w:rsidRDefault="002C596D">
      <w:r w:rsidRPr="005248EF">
        <w:rPr>
          <w:i/>
        </w:rPr>
        <w:t xml:space="preserve">(Основание: </w:t>
      </w:r>
      <w:hyperlink r:id="rId93" w:history="1">
        <w:r w:rsidRPr="005248EF">
          <w:rPr>
            <w:rStyle w:val="afc"/>
            <w:i/>
          </w:rPr>
          <w:t>ч. 3 ст. 11</w:t>
        </w:r>
      </w:hyperlink>
      <w:r w:rsidRPr="005248EF">
        <w:rPr>
          <w:i/>
        </w:rPr>
        <w:t xml:space="preserve"> Закона № 402-ФЗ, </w:t>
      </w:r>
      <w:hyperlink r:id="rId94" w:history="1">
        <w:r w:rsidRPr="005248EF">
          <w:rPr>
            <w:rStyle w:val="afc"/>
            <w:i/>
          </w:rPr>
          <w:t>п. 80</w:t>
        </w:r>
      </w:hyperlink>
      <w:r w:rsidRPr="005248EF">
        <w:rPr>
          <w:i/>
        </w:rPr>
        <w:t xml:space="preserve"> СГС "Концептуальные основы", </w:t>
      </w:r>
      <w:hyperlink r:id="rId95" w:history="1">
        <w:r w:rsidRPr="005248EF">
          <w:rPr>
            <w:rStyle w:val="afc"/>
            <w:i/>
          </w:rPr>
          <w:t>п. 9</w:t>
        </w:r>
      </w:hyperlink>
      <w:r w:rsidRPr="005248EF">
        <w:rPr>
          <w:i/>
        </w:rPr>
        <w:t xml:space="preserve"> СГС "Учетная политика")</w:t>
      </w:r>
    </w:p>
    <w:p w:rsidR="00672F32" w:rsidRPr="005248EF" w:rsidRDefault="002C596D">
      <w:pPr>
        <w:pStyle w:val="2"/>
      </w:pPr>
      <w:bookmarkStart w:id="21" w:name="_ref_1-3e6ff4f042464c"/>
      <w:r w:rsidRPr="005248EF">
        <w:lastRenderedPageBreak/>
        <w:t xml:space="preserve">В графе </w:t>
      </w:r>
      <w:hyperlink r:id="rId96" w:history="1">
        <w:r w:rsidRPr="005248EF">
          <w:rPr>
            <w:rStyle w:val="afc"/>
          </w:rPr>
          <w:t>8</w:t>
        </w:r>
      </w:hyperlink>
      <w:r w:rsidRPr="005248EF">
        <w:t xml:space="preserve"> инвентаризационной описи (сличительной ведомости) по объектам нефинансовых активов (</w:t>
      </w:r>
      <w:hyperlink r:id="rId97" w:history="1">
        <w:r w:rsidRPr="005248EF">
          <w:rPr>
            <w:rStyle w:val="afc"/>
          </w:rPr>
          <w:t>ф. 0504087</w:t>
        </w:r>
      </w:hyperlink>
      <w:r w:rsidRPr="005248EF">
        <w:t>) отражается статус объекта учета по его наименованию и коду.</w:t>
      </w:r>
      <w:bookmarkEnd w:id="21"/>
    </w:p>
    <w:p w:rsidR="00672F32" w:rsidRPr="005248EF" w:rsidRDefault="002C596D">
      <w:r w:rsidRPr="005248EF">
        <w:rPr>
          <w:i/>
        </w:rPr>
        <w:t xml:space="preserve">(Основание: </w:t>
      </w:r>
      <w:hyperlink r:id="rId98" w:history="1">
        <w:r w:rsidRPr="005248EF">
          <w:rPr>
            <w:rStyle w:val="afc"/>
            <w:i/>
          </w:rPr>
          <w:t>Методические указания № 52н</w:t>
        </w:r>
      </w:hyperlink>
      <w:r w:rsidRPr="005248EF">
        <w:rPr>
          <w:i/>
        </w:rPr>
        <w:t>)</w:t>
      </w:r>
    </w:p>
    <w:p w:rsidR="00672F32" w:rsidRPr="005248EF" w:rsidRDefault="002C596D">
      <w:pPr>
        <w:pStyle w:val="2"/>
      </w:pPr>
      <w:bookmarkStart w:id="22" w:name="_ref_1-d31fa49340f64c"/>
      <w:r w:rsidRPr="005248EF">
        <w:t xml:space="preserve">В графе </w:t>
      </w:r>
      <w:hyperlink r:id="rId99" w:history="1">
        <w:r w:rsidRPr="005248EF">
          <w:rPr>
            <w:rStyle w:val="afc"/>
          </w:rPr>
          <w:t>9</w:t>
        </w:r>
      </w:hyperlink>
      <w:r w:rsidRPr="005248EF">
        <w:t xml:space="preserve"> инвентаризационной описи (сличительной ведомости) по объектам нефинансовых активов (</w:t>
      </w:r>
      <w:hyperlink r:id="rId100" w:history="1">
        <w:r w:rsidRPr="005248EF">
          <w:rPr>
            <w:rStyle w:val="afc"/>
          </w:rPr>
          <w:t>ф. 0504087</w:t>
        </w:r>
      </w:hyperlink>
      <w:r w:rsidRPr="005248EF">
        <w:t>) отражается целевая функция актива по ее наименованию и коду.</w:t>
      </w:r>
      <w:bookmarkEnd w:id="22"/>
    </w:p>
    <w:p w:rsidR="00672F32" w:rsidRPr="005248EF" w:rsidRDefault="002C596D">
      <w:pPr>
        <w:rPr>
          <w:i/>
        </w:rPr>
      </w:pPr>
      <w:r w:rsidRPr="005248EF">
        <w:rPr>
          <w:i/>
        </w:rPr>
        <w:t xml:space="preserve">(Основание: </w:t>
      </w:r>
      <w:hyperlink r:id="rId101" w:history="1">
        <w:r w:rsidRPr="005248EF">
          <w:rPr>
            <w:rStyle w:val="afc"/>
            <w:i/>
          </w:rPr>
          <w:t>Методические указания № 52н</w:t>
        </w:r>
      </w:hyperlink>
      <w:r w:rsidRPr="005248EF">
        <w:rPr>
          <w:i/>
        </w:rPr>
        <w:t>)</w:t>
      </w:r>
    </w:p>
    <w:p w:rsidR="00A2711D" w:rsidRPr="005248EF" w:rsidRDefault="00A2711D" w:rsidP="009A329A">
      <w:pPr>
        <w:pStyle w:val="2"/>
      </w:pPr>
      <w:r w:rsidRPr="005248EF">
        <w:t>Учреждение осуществляет учет нефинансовых активов, полученных учреждением в рамках реализации грантовых программ, в том числе финансируемых за счет средств Фонда поддержки детей, находящихся в трудной жизненной ситуации, по соотве</w:t>
      </w:r>
      <w:r w:rsidR="00DC495B" w:rsidRPr="005248EF">
        <w:t>тствующему коду целевых средств в общеустановленном порядке в соответствии с нормативным законодательством</w:t>
      </w:r>
      <w:r w:rsidRPr="005248EF">
        <w:rPr>
          <w:noProof/>
        </w:rPr>
        <w:drawing>
          <wp:inline distT="0" distB="0" distL="0" distR="0" wp14:anchorId="63E761F5" wp14:editId="3EA5EAD7">
            <wp:extent cx="7620" cy="7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DC495B" w:rsidRPr="005248EF">
        <w:t>.</w:t>
      </w:r>
      <w:r w:rsidR="009A329A">
        <w:t xml:space="preserve"> </w:t>
      </w:r>
      <w:r w:rsidR="009A329A" w:rsidRPr="005248EF">
        <w:t>Поступление</w:t>
      </w:r>
      <w:r w:rsidR="002E0E97">
        <w:t xml:space="preserve"> (принятие к бухгалтерскому учету)</w:t>
      </w:r>
      <w:r w:rsidR="009A329A" w:rsidRPr="005248EF">
        <w:t xml:space="preserve"> нефинансовых активов</w:t>
      </w:r>
      <w:r w:rsidR="009A329A">
        <w:t xml:space="preserve"> приобретённых</w:t>
      </w:r>
      <w:r w:rsidR="0047768D">
        <w:t xml:space="preserve"> за счет средств</w:t>
      </w:r>
      <w:r w:rsidR="009A329A">
        <w:t xml:space="preserve"> </w:t>
      </w:r>
      <w:r w:rsidR="0047768D" w:rsidRPr="005248EF">
        <w:t xml:space="preserve">Фонда поддержки детей, находящихся в </w:t>
      </w:r>
      <w:r w:rsidR="00CA699B" w:rsidRPr="005248EF">
        <w:t>трудной жизненной ситуации,</w:t>
      </w:r>
      <w:r w:rsidR="002E0E97">
        <w:t xml:space="preserve"> осуществляется на МОЛ.</w:t>
      </w:r>
    </w:p>
    <w:p w:rsidR="00672F32" w:rsidRPr="005248EF" w:rsidRDefault="002C596D" w:rsidP="000F270A">
      <w:pPr>
        <w:pStyle w:val="2"/>
      </w:pPr>
      <w:bookmarkStart w:id="23" w:name="_ref_1-e59712ae470b46"/>
      <w:r w:rsidRPr="005248EF">
        <w:t>Выдача денежных средств под отчет производится в соответствии с порядком, приведенным в Приложении № </w:t>
      </w:r>
      <w:r w:rsidR="00732ABD" w:rsidRPr="005248EF">
        <w:fldChar w:fldCharType="begin" w:fldLock="1"/>
      </w:r>
      <w:r w:rsidR="00732ABD" w:rsidRPr="005248EF">
        <w:instrText xml:space="preserve"> REF _ref_1-ce368ed8ccfc4b \h \n \!  \* MERGEFORMAT </w:instrText>
      </w:r>
      <w:r w:rsidR="00732ABD" w:rsidRPr="005248EF">
        <w:fldChar w:fldCharType="separate"/>
      </w:r>
      <w:r w:rsidRPr="005248EF">
        <w:t>9</w:t>
      </w:r>
      <w:r w:rsidR="00732ABD" w:rsidRPr="005248EF">
        <w:fldChar w:fldCharType="end"/>
      </w:r>
      <w:r w:rsidRPr="005248EF">
        <w:t xml:space="preserve"> к Учетной политике.</w:t>
      </w:r>
      <w:bookmarkEnd w:id="23"/>
    </w:p>
    <w:p w:rsidR="00672F32" w:rsidRPr="005248EF" w:rsidRDefault="002C596D">
      <w:r w:rsidRPr="005248EF">
        <w:rPr>
          <w:i/>
        </w:rPr>
        <w:t xml:space="preserve">(Основание: </w:t>
      </w:r>
      <w:hyperlink r:id="rId103" w:history="1">
        <w:r w:rsidRPr="005248EF">
          <w:rPr>
            <w:rStyle w:val="afc"/>
            <w:i/>
          </w:rPr>
          <w:t>п. 9</w:t>
        </w:r>
      </w:hyperlink>
      <w:r w:rsidRPr="005248EF">
        <w:rPr>
          <w:i/>
        </w:rPr>
        <w:t xml:space="preserve"> СГС "Учетная политика")</w:t>
      </w:r>
    </w:p>
    <w:p w:rsidR="00672F32" w:rsidRPr="005248EF" w:rsidRDefault="002C596D">
      <w:pPr>
        <w:pStyle w:val="2"/>
      </w:pPr>
      <w:bookmarkStart w:id="24" w:name="_ref_1-2811697ebb6c41"/>
      <w:r w:rsidRPr="005248EF">
        <w:t xml:space="preserve">Бланки строгой отчетности принимаются, хранятся и выдаются в соответствии с порядком, приведенным в Приложении № </w:t>
      </w:r>
      <w:r w:rsidR="00732ABD" w:rsidRPr="005248EF">
        <w:fldChar w:fldCharType="begin" w:fldLock="1"/>
      </w:r>
      <w:r w:rsidR="00732ABD" w:rsidRPr="005248EF">
        <w:instrText xml:space="preserve"> REF _ref_1-0c64df91180b4e \h \n \!  \* MERGEFORMAT </w:instrText>
      </w:r>
      <w:r w:rsidR="00732ABD" w:rsidRPr="005248EF">
        <w:fldChar w:fldCharType="separate"/>
      </w:r>
      <w:r w:rsidRPr="005248EF">
        <w:t>11</w:t>
      </w:r>
      <w:r w:rsidR="00732ABD" w:rsidRPr="005248EF">
        <w:fldChar w:fldCharType="end"/>
      </w:r>
      <w:r w:rsidRPr="005248EF">
        <w:t xml:space="preserve"> к Учетной политике.</w:t>
      </w:r>
      <w:bookmarkEnd w:id="24"/>
    </w:p>
    <w:p w:rsidR="00672F32" w:rsidRPr="005248EF" w:rsidRDefault="002C596D">
      <w:r w:rsidRPr="005248EF">
        <w:rPr>
          <w:i/>
        </w:rPr>
        <w:t xml:space="preserve">(Основание: </w:t>
      </w:r>
      <w:hyperlink r:id="rId104" w:history="1">
        <w:r w:rsidRPr="005248EF">
          <w:rPr>
            <w:rStyle w:val="afc"/>
            <w:i/>
          </w:rPr>
          <w:t>п. 9</w:t>
        </w:r>
      </w:hyperlink>
      <w:r w:rsidRPr="005248EF">
        <w:rPr>
          <w:i/>
        </w:rPr>
        <w:t xml:space="preserve"> СГС "Учетная политика")</w:t>
      </w:r>
    </w:p>
    <w:p w:rsidR="00672F32" w:rsidRPr="005248EF" w:rsidRDefault="002C596D">
      <w:pPr>
        <w:pStyle w:val="2"/>
      </w:pPr>
      <w:bookmarkStart w:id="25" w:name="_ref_1-e0e90d0a0de141"/>
      <w:r w:rsidRPr="005248EF">
        <w:t xml:space="preserve">Признание событий после отчетной даты и отражение информации о них в отчетности осуществляется в соответствии с требованиями </w:t>
      </w:r>
      <w:hyperlink r:id="rId105" w:history="1">
        <w:r w:rsidRPr="005248EF">
          <w:rPr>
            <w:rStyle w:val="afc"/>
          </w:rPr>
          <w:t>СГС</w:t>
        </w:r>
      </w:hyperlink>
      <w:r w:rsidRPr="005248EF">
        <w:t xml:space="preserve"> "События после отчетной даты".</w:t>
      </w:r>
      <w:bookmarkEnd w:id="25"/>
    </w:p>
    <w:p w:rsidR="00672F32" w:rsidRPr="005248EF" w:rsidRDefault="002C596D">
      <w:pPr>
        <w:pStyle w:val="2"/>
      </w:pPr>
      <w:bookmarkStart w:id="26" w:name="_ref_1-d30bedc990bf4c"/>
      <w:r w:rsidRPr="005248EF">
        <w:t xml:space="preserve">Формирование и использование резервов предстоящих расходов осуществляется в соответствии с порядком, приведенным в Приложении № </w:t>
      </w:r>
      <w:r w:rsidR="00732ABD" w:rsidRPr="005248EF">
        <w:fldChar w:fldCharType="begin" w:fldLock="1"/>
      </w:r>
      <w:r w:rsidR="00732ABD" w:rsidRPr="005248EF">
        <w:instrText xml:space="preserve"> REF _ref_1-3bdcd53da2c440 \h \n \!  \* MERGEFORMAT </w:instrText>
      </w:r>
      <w:r w:rsidR="00732ABD" w:rsidRPr="005248EF">
        <w:fldChar w:fldCharType="separate"/>
      </w:r>
      <w:r w:rsidRPr="005248EF">
        <w:t>12</w:t>
      </w:r>
      <w:r w:rsidR="00732ABD" w:rsidRPr="005248EF">
        <w:fldChar w:fldCharType="end"/>
      </w:r>
      <w:r w:rsidRPr="005248EF">
        <w:t xml:space="preserve"> к Учетной политике.</w:t>
      </w:r>
      <w:bookmarkEnd w:id="26"/>
    </w:p>
    <w:p w:rsidR="00971C49" w:rsidRPr="005248EF" w:rsidRDefault="00971C49" w:rsidP="00971C49">
      <w:r w:rsidRPr="005248EF">
        <w:t>Учет расчетов по статьям 211 «заработная плата», 213 «начисление на заработную плату» ведется в аналитике по подразделениям и в разрезе работников учреждения. Начисление заработной платы происходит на основании табеля учета рабочего времени</w:t>
      </w:r>
      <w:r w:rsidR="00665FF0" w:rsidRPr="005248EF">
        <w:t>.</w:t>
      </w:r>
      <w:r w:rsidR="00FB2653" w:rsidRPr="005248EF">
        <w:t xml:space="preserve"> </w:t>
      </w:r>
      <w:r w:rsidR="00665FF0" w:rsidRPr="005248EF">
        <w:t>Правило заполнения табеля учета использования рабочего времени</w:t>
      </w:r>
      <w:r w:rsidRPr="005248EF">
        <w:t>(Приложение №</w:t>
      </w:r>
      <w:r w:rsidR="00665FF0" w:rsidRPr="005248EF">
        <w:t xml:space="preserve"> 15</w:t>
      </w:r>
      <w:r w:rsidRPr="005248EF">
        <w:t>).</w:t>
      </w:r>
    </w:p>
    <w:p w:rsidR="00672F32" w:rsidRPr="005248EF" w:rsidRDefault="002C596D">
      <w:r w:rsidRPr="005248EF">
        <w:rPr>
          <w:i/>
        </w:rPr>
        <w:t xml:space="preserve">(Основание: </w:t>
      </w:r>
      <w:hyperlink r:id="rId106" w:history="1">
        <w:r w:rsidRPr="005248EF">
          <w:rPr>
            <w:rStyle w:val="afc"/>
            <w:i/>
          </w:rPr>
          <w:t>п. 9</w:t>
        </w:r>
      </w:hyperlink>
      <w:r w:rsidRPr="005248EF">
        <w:rPr>
          <w:i/>
        </w:rPr>
        <w:t xml:space="preserve"> СГС "Учетная политика")</w:t>
      </w:r>
    </w:p>
    <w:p w:rsidR="00672F32" w:rsidRPr="005248EF" w:rsidRDefault="002C596D">
      <w:pPr>
        <w:pStyle w:val="2"/>
      </w:pPr>
      <w:bookmarkStart w:id="27" w:name="_ref_1-3c2fd66b039c49"/>
      <w:r w:rsidRPr="005248EF">
        <w:t>Рабочий план счетов формируется в составе номеров счетов учета для ведения синтетического и аналитического учета.</w:t>
      </w:r>
      <w:bookmarkEnd w:id="27"/>
      <w:r w:rsidR="00F17973" w:rsidRPr="005248EF">
        <w:t>(Приложение № 1)</w:t>
      </w:r>
    </w:p>
    <w:p w:rsidR="00672F32" w:rsidRPr="005248EF" w:rsidRDefault="002C596D">
      <w:r w:rsidRPr="005248EF">
        <w:rPr>
          <w:i/>
        </w:rPr>
        <w:t xml:space="preserve">(Основание: </w:t>
      </w:r>
      <w:hyperlink r:id="rId107" w:history="1">
        <w:r w:rsidRPr="005248EF">
          <w:rPr>
            <w:rStyle w:val="afc"/>
            <w:i/>
          </w:rPr>
          <w:t>п. 9</w:t>
        </w:r>
      </w:hyperlink>
      <w:r w:rsidRPr="005248EF">
        <w:rPr>
          <w:i/>
        </w:rPr>
        <w:t xml:space="preserve"> СГС "Учетная политика")</w:t>
      </w:r>
    </w:p>
    <w:p w:rsidR="00561EFE" w:rsidRPr="005248EF" w:rsidRDefault="00561EFE" w:rsidP="00561EFE">
      <w:pPr>
        <w:keepNext/>
        <w:keepLines/>
      </w:pPr>
      <w:r w:rsidRPr="005248EF">
        <w:t xml:space="preserve">  1. </w:t>
      </w:r>
      <w:r w:rsidR="00C02885" w:rsidRPr="005248EF">
        <w:t>26</w:t>
      </w:r>
      <w:r w:rsidR="00BC120E" w:rsidRPr="005248EF">
        <w:t xml:space="preserve">.  Перечень документов, применяемых учреждением, не входящие в перечень унифицированных форм(Приложение </w:t>
      </w:r>
      <w:r w:rsidRPr="005248EF">
        <w:t>№</w:t>
      </w:r>
      <w:r w:rsidR="00BC120E" w:rsidRPr="005248EF">
        <w:t>10)</w:t>
      </w:r>
    </w:p>
    <w:p w:rsidR="00561EFE" w:rsidRPr="005248EF" w:rsidRDefault="00C02885" w:rsidP="00561EFE">
      <w:pPr>
        <w:keepNext/>
        <w:keepLines/>
      </w:pPr>
      <w:r w:rsidRPr="005248EF">
        <w:t xml:space="preserve">  1. 27</w:t>
      </w:r>
      <w:r w:rsidR="00561EFE" w:rsidRPr="005248EF">
        <w:t>. Список лиц имеющих право подписи иных первичных учетных документов</w:t>
      </w:r>
      <w:r w:rsidR="00820C9F" w:rsidRPr="005248EF">
        <w:t xml:space="preserve"> </w:t>
      </w:r>
      <w:r w:rsidR="00561EFE" w:rsidRPr="005248EF">
        <w:t>(Приложение №4)</w:t>
      </w:r>
    </w:p>
    <w:p w:rsidR="00D1310A" w:rsidRPr="005248EF" w:rsidRDefault="009D2A01" w:rsidP="00561EFE">
      <w:pPr>
        <w:keepNext/>
        <w:keepLines/>
      </w:pPr>
      <w:r w:rsidRPr="005248EF">
        <w:t xml:space="preserve">  </w:t>
      </w:r>
      <w:r w:rsidR="00C02885" w:rsidRPr="005248EF">
        <w:t>1. 28</w:t>
      </w:r>
      <w:r w:rsidR="00D1310A" w:rsidRPr="005248EF">
        <w:t>. Командировочные расходы осуществлять на условиях определенных в Положении о служебных командировках (Приложение № 16)</w:t>
      </w:r>
      <w:r w:rsidRPr="005248EF">
        <w:t xml:space="preserve">   </w:t>
      </w:r>
    </w:p>
    <w:p w:rsidR="009D2A01" w:rsidRPr="005248EF" w:rsidRDefault="009D2A01" w:rsidP="00B9773E">
      <w:pPr>
        <w:ind w:firstLine="426"/>
      </w:pPr>
      <w:r w:rsidRPr="005248EF">
        <w:t xml:space="preserve">   1. </w:t>
      </w:r>
      <w:r w:rsidR="00C02885" w:rsidRPr="005248EF">
        <w:t>29.</w:t>
      </w:r>
      <w:r w:rsidRPr="005248EF">
        <w:t xml:space="preserve"> Положение о порядке привлечения и учета добровольных пожертвований физических и юридических лиц (Приложение № 17)</w:t>
      </w:r>
    </w:p>
    <w:p w:rsidR="00D5224F" w:rsidRDefault="005A1F02" w:rsidP="00D5224F">
      <w:pPr>
        <w:ind w:firstLine="426"/>
      </w:pPr>
      <w:r w:rsidRPr="005248EF">
        <w:t xml:space="preserve">  1. 30 </w:t>
      </w:r>
      <w:r w:rsidR="00D5224F" w:rsidRPr="005248EF">
        <w:t xml:space="preserve">Администрация учреждения предоставляет справки сотрудникам по месту требования в течение трех рабочих дней на основании письменного (зарегистрированного) заявления сотрудника. </w:t>
      </w:r>
    </w:p>
    <w:p w:rsidR="007F2276" w:rsidRPr="005248EF" w:rsidRDefault="007F2276" w:rsidP="00D5224F">
      <w:pPr>
        <w:ind w:firstLine="426"/>
      </w:pPr>
      <w:r>
        <w:t xml:space="preserve">1. 31 Уплата </w:t>
      </w:r>
      <w:r w:rsidR="00582CF4">
        <w:t xml:space="preserve">соответствующих </w:t>
      </w:r>
      <w:r>
        <w:t>налогов</w:t>
      </w:r>
      <w:r w:rsidR="00582CF4">
        <w:t>, авансовых платежей по налогам, сборам, страховым взносам</w:t>
      </w:r>
      <w:r>
        <w:t xml:space="preserve"> производи</w:t>
      </w:r>
      <w:r w:rsidR="001451C2">
        <w:t>тся как единый налоговый платеж в пользу уведомления.</w:t>
      </w:r>
    </w:p>
    <w:p w:rsidR="00672F32" w:rsidRPr="005248EF" w:rsidRDefault="002C596D">
      <w:pPr>
        <w:pStyle w:val="1"/>
      </w:pPr>
      <w:bookmarkStart w:id="28" w:name="_ref_1-613492489f3f47"/>
      <w:r w:rsidRPr="005248EF">
        <w:lastRenderedPageBreak/>
        <w:t>Основные средства</w:t>
      </w:r>
      <w:bookmarkEnd w:id="28"/>
    </w:p>
    <w:p w:rsidR="00EB46DD" w:rsidRPr="005248EF" w:rsidRDefault="00EB46DD" w:rsidP="00EB46DD">
      <w:pPr>
        <w:pStyle w:val="2"/>
      </w:pPr>
      <w:bookmarkStart w:id="29" w:name="_ref_1-cb293971feb940"/>
      <w:bookmarkStart w:id="30" w:name="_ref_1-61b209f830324d"/>
      <w:r w:rsidRPr="005248EF">
        <w:t>Поступление нефинансовых активов</w:t>
      </w:r>
      <w:r w:rsidR="00B9773E" w:rsidRPr="005248EF">
        <w:t xml:space="preserve"> </w:t>
      </w:r>
      <w:r w:rsidRPr="005248EF">
        <w:t>комиссия оформляет следующими первичными учетными документами:</w:t>
      </w:r>
      <w:bookmarkEnd w:id="29"/>
    </w:p>
    <w:p w:rsidR="000D0F48" w:rsidRPr="005248EF" w:rsidRDefault="000D0F48" w:rsidP="000D0F48">
      <w:pPr>
        <w:pStyle w:val="ConsPlusNormal"/>
        <w:tabs>
          <w:tab w:val="left" w:pos="540"/>
        </w:tabs>
        <w:spacing w:before="200"/>
        <w:ind w:firstLine="0"/>
        <w:jc w:val="both"/>
        <w:rPr>
          <w:rFonts w:ascii="Times New Roman" w:hAnsi="Times New Roman" w:cs="Times New Roman"/>
          <w:sz w:val="22"/>
          <w:szCs w:val="22"/>
        </w:rPr>
      </w:pPr>
      <w:r w:rsidRPr="005248EF">
        <w:rPr>
          <w:rFonts w:ascii="Times New Roman" w:hAnsi="Times New Roman" w:cs="Times New Roman"/>
          <w:b/>
          <w:bCs/>
          <w:sz w:val="22"/>
          <w:szCs w:val="22"/>
        </w:rPr>
        <w:t xml:space="preserve">- </w:t>
      </w:r>
      <w:r w:rsidRPr="005248EF">
        <w:rPr>
          <w:rFonts w:ascii="Times New Roman" w:hAnsi="Times New Roman" w:cs="Times New Roman"/>
          <w:sz w:val="22"/>
          <w:szCs w:val="22"/>
        </w:rPr>
        <w:t>первичные учетные документы, предусмотренные договором (контрактом);</w:t>
      </w:r>
    </w:p>
    <w:p w:rsidR="000D0F48" w:rsidRPr="005248EF" w:rsidRDefault="000D0F48" w:rsidP="000D0F48">
      <w:pPr>
        <w:widowControl w:val="0"/>
        <w:tabs>
          <w:tab w:val="left" w:pos="540"/>
        </w:tabs>
        <w:autoSpaceDE w:val="0"/>
        <w:autoSpaceDN w:val="0"/>
        <w:adjustRightInd w:val="0"/>
        <w:spacing w:before="200" w:after="0" w:line="240" w:lineRule="auto"/>
        <w:ind w:firstLine="0"/>
        <w:jc w:val="left"/>
        <w:rPr>
          <w:rFonts w:eastAsiaTheme="minorEastAsia"/>
        </w:rPr>
      </w:pPr>
      <w:r w:rsidRPr="005248EF">
        <w:rPr>
          <w:rFonts w:eastAsiaTheme="minorEastAsia"/>
        </w:rPr>
        <w:t>- приходный ордер (ф. 0504207) ;</w:t>
      </w:r>
    </w:p>
    <w:p w:rsidR="000D0F48" w:rsidRPr="005248EF" w:rsidRDefault="000D0F48" w:rsidP="000D0F48">
      <w:pPr>
        <w:ind w:firstLine="0"/>
        <w:outlineLvl w:val="1"/>
        <w:rPr>
          <w:bCs/>
        </w:rPr>
      </w:pPr>
      <w:r w:rsidRPr="005248EF">
        <w:rPr>
          <w:bCs/>
        </w:rPr>
        <w:t>- акт по приему объектов основных средств, оформленной комиссией по поступлению и выбытию активов, в котором указывается срок полезного использования, амортизационная группа и т. д.)</w:t>
      </w:r>
    </w:p>
    <w:p w:rsidR="00672F32" w:rsidRPr="005248EF" w:rsidRDefault="002C596D" w:rsidP="000D0F48">
      <w:pPr>
        <w:pStyle w:val="2"/>
      </w:pPr>
      <w:r w:rsidRPr="005248EF">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08" w:history="1">
        <w:r w:rsidRPr="005248EF">
          <w:rPr>
            <w:rStyle w:val="afc"/>
          </w:rPr>
          <w:t>п. 35</w:t>
        </w:r>
      </w:hyperlink>
      <w:r w:rsidRPr="005248EF">
        <w:t xml:space="preserve"> СГС "Основные средства", </w:t>
      </w:r>
      <w:hyperlink r:id="rId109" w:history="1">
        <w:r w:rsidRPr="005248EF">
          <w:rPr>
            <w:rStyle w:val="afc"/>
          </w:rPr>
          <w:t>п. 44</w:t>
        </w:r>
      </w:hyperlink>
      <w:r w:rsidRPr="005248EF">
        <w:t xml:space="preserve"> Инструкции № 157н.</w:t>
      </w:r>
      <w:bookmarkEnd w:id="30"/>
    </w:p>
    <w:p w:rsidR="00672F32" w:rsidRPr="005248EF" w:rsidRDefault="002C596D">
      <w:pPr>
        <w:pStyle w:val="2"/>
      </w:pPr>
      <w:bookmarkStart w:id="31" w:name="_ref_1-f654e92bc20643"/>
      <w:r w:rsidRPr="005248EF">
        <w:t>Амортизация начисляется следующими методами:</w:t>
      </w:r>
      <w:bookmarkEnd w:id="31"/>
    </w:p>
    <w:p w:rsidR="00672F32" w:rsidRPr="005248EF" w:rsidRDefault="002C596D" w:rsidP="004F4A95">
      <w:pPr>
        <w:pStyle w:val="ab"/>
        <w:numPr>
          <w:ilvl w:val="1"/>
          <w:numId w:val="4"/>
        </w:numPr>
        <w:spacing w:after="0"/>
        <w:ind w:left="964"/>
        <w:jc w:val="both"/>
      </w:pPr>
      <w:r w:rsidRPr="005248EF">
        <w:t xml:space="preserve">линейным методом - в отношении </w:t>
      </w:r>
      <w:r w:rsidRPr="005248EF">
        <w:rPr>
          <w:u w:val="single"/>
        </w:rPr>
        <w:t>    (ОС или группы ОС, при амортизации которых применяется этот метод)    </w:t>
      </w:r>
      <w:r w:rsidRPr="005248EF">
        <w:t>;</w:t>
      </w:r>
    </w:p>
    <w:p w:rsidR="00672F32" w:rsidRPr="005248EF" w:rsidRDefault="002C596D" w:rsidP="004F4A95">
      <w:pPr>
        <w:pStyle w:val="ab"/>
        <w:numPr>
          <w:ilvl w:val="1"/>
          <w:numId w:val="4"/>
        </w:numPr>
        <w:spacing w:after="0"/>
        <w:ind w:left="964"/>
        <w:jc w:val="both"/>
      </w:pPr>
      <w:r w:rsidRPr="005248EF">
        <w:t xml:space="preserve">методом уменьшаемого остатка с коэффициентом </w:t>
      </w:r>
      <w:r w:rsidRPr="005248EF">
        <w:rPr>
          <w:u w:val="single"/>
        </w:rPr>
        <w:t>        </w:t>
      </w:r>
      <w:r w:rsidRPr="005248EF">
        <w:t xml:space="preserve"> - в отношении </w:t>
      </w:r>
      <w:r w:rsidRPr="005248EF">
        <w:rPr>
          <w:u w:val="single"/>
        </w:rPr>
        <w:t>    (ОС или группы ОС, при амортизации которых применяется этот метод)    </w:t>
      </w:r>
      <w:r w:rsidRPr="005248EF">
        <w:t>.</w:t>
      </w:r>
    </w:p>
    <w:p w:rsidR="00672F32" w:rsidRPr="005248EF" w:rsidRDefault="002C596D">
      <w:r w:rsidRPr="005248EF">
        <w:t>В отношении каждого конкретного объекта основных средств применяемый метод начисления амортизации определяется комиссией по поступлению и выбытию активов.</w:t>
      </w:r>
    </w:p>
    <w:p w:rsidR="00672F32" w:rsidRPr="005248EF" w:rsidRDefault="002C596D">
      <w:r w:rsidRPr="005248EF">
        <w:rPr>
          <w:i/>
        </w:rPr>
        <w:t xml:space="preserve">(Основание: </w:t>
      </w:r>
      <w:hyperlink r:id="rId110" w:history="1">
        <w:r w:rsidRPr="005248EF">
          <w:rPr>
            <w:rStyle w:val="afc"/>
            <w:i/>
          </w:rPr>
          <w:t>п. п. 36</w:t>
        </w:r>
      </w:hyperlink>
      <w:r w:rsidRPr="005248EF">
        <w:rPr>
          <w:i/>
        </w:rPr>
        <w:t xml:space="preserve">, </w:t>
      </w:r>
      <w:hyperlink r:id="rId111" w:history="1">
        <w:r w:rsidRPr="005248EF">
          <w:rPr>
            <w:rStyle w:val="afc"/>
            <w:i/>
          </w:rPr>
          <w:t>37</w:t>
        </w:r>
      </w:hyperlink>
      <w:r w:rsidRPr="005248EF">
        <w:rPr>
          <w:i/>
        </w:rPr>
        <w:t xml:space="preserve"> СГС "Основные средства")</w:t>
      </w:r>
    </w:p>
    <w:p w:rsidR="00672F32" w:rsidRPr="005248EF" w:rsidRDefault="002C596D">
      <w:pPr>
        <w:pStyle w:val="2"/>
      </w:pPr>
      <w:bookmarkStart w:id="32" w:name="_ref_1-5be76ebae5964e"/>
      <w:r w:rsidRPr="005248EF">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2"/>
    </w:p>
    <w:p w:rsidR="00672F32" w:rsidRPr="005248EF" w:rsidRDefault="002C596D">
      <w:r w:rsidRPr="005248EF">
        <w:rPr>
          <w:i/>
        </w:rPr>
        <w:t xml:space="preserve">(Основание: </w:t>
      </w:r>
      <w:hyperlink r:id="rId112" w:history="1">
        <w:r w:rsidRPr="005248EF">
          <w:rPr>
            <w:rStyle w:val="afc"/>
            <w:i/>
          </w:rPr>
          <w:t>п. 10</w:t>
        </w:r>
      </w:hyperlink>
      <w:r w:rsidRPr="005248EF">
        <w:rPr>
          <w:i/>
        </w:rPr>
        <w:t xml:space="preserve"> СГС "Основные средства")</w:t>
      </w:r>
    </w:p>
    <w:p w:rsidR="00672F32" w:rsidRPr="005248EF" w:rsidRDefault="002C596D">
      <w:pPr>
        <w:pStyle w:val="2"/>
      </w:pPr>
      <w:bookmarkStart w:id="33" w:name="_ref_1-a6fe94a49f1a4a"/>
      <w:r w:rsidRPr="005248EF">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3"/>
    </w:p>
    <w:p w:rsidR="00672F32" w:rsidRPr="005248EF" w:rsidRDefault="002C596D">
      <w:r w:rsidRPr="005248EF">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13" w:history="1">
        <w:r w:rsidRPr="005248EF">
          <w:rPr>
            <w:rStyle w:val="afc"/>
          </w:rPr>
          <w:t>Постановлении</w:t>
        </w:r>
      </w:hyperlink>
      <w:r w:rsidRPr="005248EF">
        <w:t xml:space="preserve"> Правительства РФ от 01.01.2002 № 1.</w:t>
      </w:r>
    </w:p>
    <w:p w:rsidR="00672F32" w:rsidRPr="005248EF" w:rsidRDefault="002C596D">
      <w:r w:rsidRPr="005248EF">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672F32" w:rsidRPr="005248EF" w:rsidRDefault="002C596D">
      <w:r w:rsidRPr="005248EF">
        <w:rPr>
          <w:i/>
        </w:rPr>
        <w:t xml:space="preserve">(Основание: </w:t>
      </w:r>
      <w:hyperlink r:id="rId114" w:history="1">
        <w:r w:rsidRPr="005248EF">
          <w:rPr>
            <w:rStyle w:val="afc"/>
            <w:i/>
          </w:rPr>
          <w:t>п. 10</w:t>
        </w:r>
      </w:hyperlink>
      <w:r w:rsidRPr="005248EF">
        <w:rPr>
          <w:i/>
        </w:rPr>
        <w:t xml:space="preserve"> СГС "Основные средства")</w:t>
      </w:r>
    </w:p>
    <w:p w:rsidR="00672F32" w:rsidRPr="005248EF" w:rsidRDefault="002C596D">
      <w:pPr>
        <w:pStyle w:val="2"/>
      </w:pPr>
      <w:bookmarkStart w:id="34" w:name="_ref_1-19c2343a5fcb48"/>
      <w:r w:rsidRPr="005248EF">
        <w:t>Отдельными инвентарными объектами являются:</w:t>
      </w:r>
      <w:bookmarkEnd w:id="34"/>
    </w:p>
    <w:p w:rsidR="00672F32" w:rsidRPr="005248EF" w:rsidRDefault="002C596D" w:rsidP="004F4A95">
      <w:pPr>
        <w:pStyle w:val="ab"/>
        <w:numPr>
          <w:ilvl w:val="1"/>
          <w:numId w:val="5"/>
        </w:numPr>
        <w:spacing w:after="0"/>
        <w:ind w:left="964"/>
        <w:jc w:val="both"/>
      </w:pPr>
      <w:r w:rsidRPr="005248EF">
        <w:t>локальная вычислительная сеть;</w:t>
      </w:r>
    </w:p>
    <w:p w:rsidR="00672F32" w:rsidRPr="005248EF" w:rsidRDefault="002C596D" w:rsidP="004F4A95">
      <w:pPr>
        <w:pStyle w:val="ab"/>
        <w:numPr>
          <w:ilvl w:val="1"/>
          <w:numId w:val="5"/>
        </w:numPr>
        <w:spacing w:after="0"/>
        <w:ind w:left="964"/>
        <w:jc w:val="both"/>
      </w:pPr>
      <w:r w:rsidRPr="005248EF">
        <w:t>принтеры;</w:t>
      </w:r>
    </w:p>
    <w:p w:rsidR="00672F32" w:rsidRPr="005248EF" w:rsidRDefault="002C596D" w:rsidP="004F4A95">
      <w:pPr>
        <w:pStyle w:val="ab"/>
        <w:numPr>
          <w:ilvl w:val="1"/>
          <w:numId w:val="5"/>
        </w:numPr>
        <w:spacing w:after="0"/>
        <w:ind w:left="964"/>
        <w:jc w:val="both"/>
      </w:pPr>
      <w:r w:rsidRPr="005248EF">
        <w:t>сканеры;</w:t>
      </w:r>
    </w:p>
    <w:p w:rsidR="005D25EA" w:rsidRPr="005248EF" w:rsidRDefault="005D25EA" w:rsidP="004F4A95">
      <w:pPr>
        <w:pStyle w:val="ab"/>
        <w:numPr>
          <w:ilvl w:val="1"/>
          <w:numId w:val="5"/>
        </w:numPr>
        <w:spacing w:after="0"/>
        <w:ind w:left="964"/>
        <w:jc w:val="both"/>
      </w:pPr>
      <w:r w:rsidRPr="005248EF">
        <w:t>мебель;</w:t>
      </w:r>
    </w:p>
    <w:p w:rsidR="005D25EA" w:rsidRPr="005248EF" w:rsidRDefault="005D25EA" w:rsidP="004F4A95">
      <w:pPr>
        <w:pStyle w:val="ab"/>
        <w:numPr>
          <w:ilvl w:val="1"/>
          <w:numId w:val="5"/>
        </w:numPr>
        <w:spacing w:after="0"/>
        <w:ind w:left="964"/>
        <w:jc w:val="both"/>
      </w:pPr>
      <w:r w:rsidRPr="005248EF">
        <w:t>техника;</w:t>
      </w:r>
    </w:p>
    <w:p w:rsidR="005D25EA" w:rsidRPr="005248EF" w:rsidRDefault="005D25EA" w:rsidP="004F4A95">
      <w:pPr>
        <w:pStyle w:val="ab"/>
        <w:numPr>
          <w:ilvl w:val="1"/>
          <w:numId w:val="5"/>
        </w:numPr>
        <w:spacing w:after="0"/>
        <w:ind w:left="964"/>
        <w:jc w:val="both"/>
      </w:pPr>
      <w:r w:rsidRPr="005248EF">
        <w:t>оборудование;</w:t>
      </w:r>
    </w:p>
    <w:p w:rsidR="00672F32" w:rsidRPr="005248EF" w:rsidRDefault="003251BC" w:rsidP="004F4A95">
      <w:pPr>
        <w:pStyle w:val="ab"/>
        <w:numPr>
          <w:ilvl w:val="1"/>
          <w:numId w:val="5"/>
        </w:numPr>
        <w:spacing w:after="0"/>
        <w:ind w:left="964"/>
        <w:jc w:val="both"/>
      </w:pPr>
      <w:r w:rsidRPr="005248EF">
        <w:t>и другие инвентарные объекты, схожие по виду признаваемых отдельными инвентарными объектами</w:t>
      </w:r>
      <w:r w:rsidR="002C596D" w:rsidRPr="005248EF">
        <w:t>.</w:t>
      </w:r>
    </w:p>
    <w:p w:rsidR="00672F32" w:rsidRPr="005248EF" w:rsidRDefault="002C596D">
      <w:r w:rsidRPr="005248EF">
        <w:rPr>
          <w:i/>
        </w:rPr>
        <w:t xml:space="preserve">(Основание: </w:t>
      </w:r>
      <w:hyperlink r:id="rId115" w:history="1">
        <w:r w:rsidRPr="005248EF">
          <w:rPr>
            <w:rStyle w:val="afc"/>
            <w:i/>
          </w:rPr>
          <w:t>п. 10</w:t>
        </w:r>
      </w:hyperlink>
      <w:r w:rsidRPr="005248EF">
        <w:rPr>
          <w:i/>
        </w:rPr>
        <w:t xml:space="preserve"> СГС "Основные средства", </w:t>
      </w:r>
      <w:hyperlink r:id="rId116" w:history="1">
        <w:r w:rsidRPr="005248EF">
          <w:rPr>
            <w:rStyle w:val="afc"/>
            <w:i/>
          </w:rPr>
          <w:t>п. 9</w:t>
        </w:r>
      </w:hyperlink>
      <w:r w:rsidRPr="005248EF">
        <w:rPr>
          <w:i/>
        </w:rPr>
        <w:t xml:space="preserve"> СГС "Учетная политика", </w:t>
      </w:r>
      <w:hyperlink r:id="rId117" w:history="1">
        <w:r w:rsidRPr="005248EF">
          <w:rPr>
            <w:rStyle w:val="afc"/>
            <w:i/>
          </w:rPr>
          <w:t>п. 45</w:t>
        </w:r>
      </w:hyperlink>
      <w:r w:rsidRPr="005248EF">
        <w:rPr>
          <w:i/>
        </w:rPr>
        <w:t xml:space="preserve"> Инструкции № 157н)</w:t>
      </w:r>
    </w:p>
    <w:p w:rsidR="00672F32" w:rsidRPr="005248EF" w:rsidRDefault="002C596D">
      <w:pPr>
        <w:pStyle w:val="2"/>
      </w:pPr>
      <w:bookmarkStart w:id="35" w:name="_ref_1-21295783878b43"/>
      <w:r w:rsidRPr="005248EF">
        <w:lastRenderedPageBreak/>
        <w:t>В один инвентарный объект, признаваемый комплексом объектов основных средств, объединяются:</w:t>
      </w:r>
      <w:bookmarkEnd w:id="35"/>
    </w:p>
    <w:p w:rsidR="002A613D" w:rsidRPr="005248EF" w:rsidRDefault="002A613D" w:rsidP="004F4A95">
      <w:pPr>
        <w:pStyle w:val="ab"/>
        <w:numPr>
          <w:ilvl w:val="1"/>
          <w:numId w:val="5"/>
        </w:numPr>
        <w:spacing w:after="0"/>
        <w:ind w:left="964"/>
        <w:jc w:val="both"/>
      </w:pPr>
      <w:r w:rsidRPr="005248EF">
        <w:t>приборы (аппаратура) пожарной сигнализации;</w:t>
      </w:r>
    </w:p>
    <w:p w:rsidR="00346F78" w:rsidRPr="005248EF" w:rsidRDefault="002A613D" w:rsidP="004F4A95">
      <w:pPr>
        <w:pStyle w:val="ab"/>
        <w:numPr>
          <w:ilvl w:val="1"/>
          <w:numId w:val="5"/>
        </w:numPr>
        <w:spacing w:after="0"/>
        <w:ind w:left="964"/>
        <w:jc w:val="both"/>
      </w:pPr>
      <w:r w:rsidRPr="005248EF">
        <w:t>приборы (аппаратура) охранной сигнализации;</w:t>
      </w:r>
    </w:p>
    <w:p w:rsidR="00DD26FD" w:rsidRPr="005248EF" w:rsidRDefault="00DE1652" w:rsidP="004F4A95">
      <w:pPr>
        <w:pStyle w:val="ab"/>
        <w:numPr>
          <w:ilvl w:val="1"/>
          <w:numId w:val="5"/>
        </w:numPr>
        <w:spacing w:after="0"/>
        <w:ind w:left="964"/>
        <w:jc w:val="both"/>
      </w:pPr>
      <w:r w:rsidRPr="005248EF">
        <w:t>инвентарные объекты БОСС</w:t>
      </w:r>
      <w:r w:rsidR="00DD26FD" w:rsidRPr="005248EF">
        <w:t>(аппаратно-программный комплекс с применением биологической обратной связи)</w:t>
      </w:r>
      <w:r w:rsidRPr="005248EF">
        <w:t xml:space="preserve">, приобретенные за счет средств </w:t>
      </w:r>
      <w:r w:rsidR="00DD26FD" w:rsidRPr="005248EF">
        <w:t>Фонда поддержки детей, находящихся в трудной жизненной ситуации, по соответствующему коду целевых средств;</w:t>
      </w:r>
    </w:p>
    <w:p w:rsidR="00C538BA" w:rsidRPr="005248EF" w:rsidRDefault="00C538BA" w:rsidP="004F4A95">
      <w:pPr>
        <w:pStyle w:val="ab"/>
        <w:numPr>
          <w:ilvl w:val="1"/>
          <w:numId w:val="5"/>
        </w:numPr>
        <w:spacing w:after="0"/>
        <w:ind w:left="964"/>
        <w:jc w:val="both"/>
      </w:pPr>
      <w:r w:rsidRPr="005248EF">
        <w:t>и другие инвентарные объекты, схожие по виду признаваемых объединенных инвентарных объектов.</w:t>
      </w:r>
    </w:p>
    <w:p w:rsidR="00672F32" w:rsidRPr="005248EF" w:rsidRDefault="002C596D">
      <w:r w:rsidRPr="005248EF">
        <w:rPr>
          <w:i/>
        </w:rPr>
        <w:t xml:space="preserve">(Основание: </w:t>
      </w:r>
      <w:hyperlink r:id="rId118" w:history="1">
        <w:r w:rsidRPr="005248EF">
          <w:rPr>
            <w:rStyle w:val="afc"/>
            <w:i/>
          </w:rPr>
          <w:t>п. 10</w:t>
        </w:r>
      </w:hyperlink>
      <w:r w:rsidRPr="005248EF">
        <w:rPr>
          <w:i/>
        </w:rPr>
        <w:t xml:space="preserve"> СГС "Основные средства")</w:t>
      </w:r>
    </w:p>
    <w:p w:rsidR="00672F32" w:rsidRPr="005248EF" w:rsidRDefault="002C596D">
      <w:pPr>
        <w:pStyle w:val="2"/>
      </w:pPr>
      <w:bookmarkStart w:id="36" w:name="_ref_1-a94aabf2e6f546"/>
      <w:r w:rsidRPr="005248EF">
        <w:t>В целях получения дополнительных данных для раскрытия показателей отчетности устанавливаются следующие объекты аналитического учета:</w:t>
      </w:r>
      <w:bookmarkEnd w:id="36"/>
    </w:p>
    <w:p w:rsidR="00672F32" w:rsidRPr="005248EF" w:rsidRDefault="002C596D" w:rsidP="004F4A95">
      <w:pPr>
        <w:pStyle w:val="ab"/>
        <w:numPr>
          <w:ilvl w:val="1"/>
          <w:numId w:val="6"/>
        </w:numPr>
        <w:spacing w:after="0"/>
        <w:ind w:left="964"/>
        <w:jc w:val="both"/>
      </w:pPr>
      <w:r w:rsidRPr="005248EF">
        <w:t>в эксплуатации;</w:t>
      </w:r>
    </w:p>
    <w:p w:rsidR="00672F32" w:rsidRPr="005248EF" w:rsidRDefault="002C596D" w:rsidP="004F4A95">
      <w:pPr>
        <w:pStyle w:val="ab"/>
        <w:numPr>
          <w:ilvl w:val="1"/>
          <w:numId w:val="6"/>
        </w:numPr>
        <w:spacing w:after="0"/>
        <w:ind w:left="964"/>
        <w:jc w:val="both"/>
      </w:pPr>
      <w:r w:rsidRPr="005248EF">
        <w:t>в запасе;</w:t>
      </w:r>
    </w:p>
    <w:p w:rsidR="00672F32" w:rsidRPr="005248EF" w:rsidRDefault="002C596D" w:rsidP="004F4A95">
      <w:pPr>
        <w:pStyle w:val="ab"/>
        <w:numPr>
          <w:ilvl w:val="1"/>
          <w:numId w:val="6"/>
        </w:numPr>
        <w:spacing w:after="0"/>
        <w:ind w:left="964"/>
        <w:jc w:val="both"/>
      </w:pPr>
      <w:r w:rsidRPr="005248EF">
        <w:t>на консервации;</w:t>
      </w:r>
    </w:p>
    <w:p w:rsidR="00672F32" w:rsidRPr="005248EF" w:rsidRDefault="002C596D" w:rsidP="004F4A95">
      <w:pPr>
        <w:pStyle w:val="ab"/>
        <w:numPr>
          <w:ilvl w:val="1"/>
          <w:numId w:val="6"/>
        </w:numPr>
        <w:spacing w:after="0"/>
        <w:ind w:left="964"/>
        <w:jc w:val="both"/>
      </w:pPr>
      <w:r w:rsidRPr="005248EF">
        <w:t>получено во временное владение (пользование) (объекты учета финансовой (неоперационной) аренды);</w:t>
      </w:r>
    </w:p>
    <w:p w:rsidR="00672F32" w:rsidRPr="005248EF" w:rsidRDefault="002C596D" w:rsidP="004F4A95">
      <w:pPr>
        <w:pStyle w:val="ab"/>
        <w:numPr>
          <w:ilvl w:val="1"/>
          <w:numId w:val="6"/>
        </w:numPr>
        <w:spacing w:after="0"/>
        <w:ind w:left="964"/>
        <w:jc w:val="both"/>
      </w:pPr>
      <w:r w:rsidRPr="005248EF">
        <w:t>передано во временное владение (пользование) (при операционной аренде);</w:t>
      </w:r>
    </w:p>
    <w:p w:rsidR="00672F32" w:rsidRPr="005248EF" w:rsidRDefault="002C596D" w:rsidP="004F4A95">
      <w:pPr>
        <w:pStyle w:val="ab"/>
        <w:numPr>
          <w:ilvl w:val="1"/>
          <w:numId w:val="6"/>
        </w:numPr>
        <w:spacing w:after="0"/>
        <w:ind w:left="964"/>
        <w:jc w:val="both"/>
      </w:pPr>
      <w:r w:rsidRPr="005248EF">
        <w:t>получено в безвозмездное пользование (объекты учета финансовой (неоперационной) аренды);</w:t>
      </w:r>
    </w:p>
    <w:p w:rsidR="00672F32" w:rsidRPr="005248EF" w:rsidRDefault="002C596D" w:rsidP="004F4A95">
      <w:pPr>
        <w:pStyle w:val="ab"/>
        <w:numPr>
          <w:ilvl w:val="1"/>
          <w:numId w:val="6"/>
        </w:numPr>
        <w:spacing w:after="0"/>
        <w:ind w:left="964"/>
        <w:jc w:val="both"/>
      </w:pPr>
      <w:r w:rsidRPr="005248EF">
        <w:t>передано в безвозмездное пользование (при операционной аренде);</w:t>
      </w:r>
    </w:p>
    <w:p w:rsidR="00672F32" w:rsidRPr="005248EF" w:rsidRDefault="002C596D" w:rsidP="004F4A95">
      <w:pPr>
        <w:pStyle w:val="ab"/>
        <w:numPr>
          <w:ilvl w:val="1"/>
          <w:numId w:val="6"/>
        </w:numPr>
        <w:spacing w:after="0"/>
        <w:ind w:left="964"/>
        <w:jc w:val="both"/>
      </w:pPr>
      <w:r w:rsidRPr="005248EF">
        <w:t>передано по решению учредителя в пользование, при этом такая передача не порождает возникновение доходов.</w:t>
      </w:r>
    </w:p>
    <w:p w:rsidR="00672F32" w:rsidRPr="005248EF" w:rsidRDefault="002C596D">
      <w:r w:rsidRPr="005248EF">
        <w:rPr>
          <w:i/>
        </w:rPr>
        <w:t xml:space="preserve">(Основание: </w:t>
      </w:r>
      <w:hyperlink r:id="rId119" w:history="1">
        <w:r w:rsidRPr="005248EF">
          <w:rPr>
            <w:rStyle w:val="afc"/>
            <w:i/>
          </w:rPr>
          <w:t>п. 7</w:t>
        </w:r>
      </w:hyperlink>
      <w:r w:rsidRPr="005248EF">
        <w:rPr>
          <w:i/>
        </w:rPr>
        <w:t xml:space="preserve"> СГС "Основные средства")</w:t>
      </w:r>
    </w:p>
    <w:p w:rsidR="00672F32" w:rsidRPr="005248EF" w:rsidRDefault="002C596D">
      <w:pPr>
        <w:pStyle w:val="2"/>
      </w:pPr>
      <w:bookmarkStart w:id="37" w:name="_ref_1-5d585276168d49"/>
      <w:r w:rsidRPr="005248EF">
        <w:t>Каждому инвентарному объекту основных средств присваивается инвентарный номер, состоящий из 12 знаков:</w:t>
      </w:r>
      <w:bookmarkEnd w:id="37"/>
    </w:p>
    <w:p w:rsidR="00672F32" w:rsidRPr="005248EF" w:rsidRDefault="002C596D">
      <w:r w:rsidRPr="005248EF">
        <w:t>1-й знак - код вида финансового обеспечения (деятельности);</w:t>
      </w:r>
    </w:p>
    <w:p w:rsidR="00672F32" w:rsidRPr="005248EF" w:rsidRDefault="002C596D">
      <w:r w:rsidRPr="005248EF">
        <w:t>2 - 4-й знаки - код синтетического счета;</w:t>
      </w:r>
    </w:p>
    <w:p w:rsidR="00672F32" w:rsidRPr="005248EF" w:rsidRDefault="002C596D">
      <w:r w:rsidRPr="005248EF">
        <w:t>5 - 6-й знаки - код аналитического счета;</w:t>
      </w:r>
    </w:p>
    <w:p w:rsidR="00672F32" w:rsidRPr="005248EF" w:rsidRDefault="002C596D">
      <w:r w:rsidRPr="005248EF">
        <w:t>7 - 12-й знаки - порядковый номер объекта в группе (000001 - 999999).</w:t>
      </w:r>
    </w:p>
    <w:p w:rsidR="00672F32" w:rsidRPr="005248EF" w:rsidRDefault="002C596D">
      <w:r w:rsidRPr="005248EF">
        <w:rPr>
          <w:i/>
        </w:rPr>
        <w:t xml:space="preserve">(Основание: </w:t>
      </w:r>
      <w:hyperlink r:id="rId120" w:history="1">
        <w:r w:rsidRPr="005248EF">
          <w:rPr>
            <w:rStyle w:val="afc"/>
            <w:i/>
          </w:rPr>
          <w:t>п. 9</w:t>
        </w:r>
      </w:hyperlink>
      <w:r w:rsidRPr="005248EF">
        <w:rPr>
          <w:i/>
        </w:rPr>
        <w:t xml:space="preserve"> СГС "Основные средства", </w:t>
      </w:r>
      <w:hyperlink r:id="rId121" w:history="1">
        <w:r w:rsidRPr="005248EF">
          <w:rPr>
            <w:rStyle w:val="afc"/>
            <w:i/>
          </w:rPr>
          <w:t>п. 46</w:t>
        </w:r>
      </w:hyperlink>
      <w:r w:rsidRPr="005248EF">
        <w:rPr>
          <w:i/>
        </w:rPr>
        <w:t xml:space="preserve"> Инструкции № 157н)</w:t>
      </w:r>
    </w:p>
    <w:p w:rsidR="00672F32" w:rsidRPr="005248EF" w:rsidRDefault="002C596D">
      <w:pPr>
        <w:pStyle w:val="2"/>
      </w:pPr>
      <w:bookmarkStart w:id="38" w:name="_ref_1-8577d33ccc4847"/>
      <w:r w:rsidRPr="005248EF">
        <w:t>Инвентарный номер наносится:</w:t>
      </w:r>
      <w:bookmarkEnd w:id="38"/>
    </w:p>
    <w:p w:rsidR="00672F32" w:rsidRPr="005248EF" w:rsidRDefault="002C596D">
      <w:r w:rsidRPr="005248EF">
        <w:t>- на объекты недвижимого имущества - несмываемой краской;</w:t>
      </w:r>
    </w:p>
    <w:p w:rsidR="00672F32" w:rsidRPr="005248EF" w:rsidRDefault="002C596D">
      <w:r w:rsidRPr="005248EF">
        <w:t>- на объекты движимого имущества</w:t>
      </w:r>
      <w:r w:rsidR="006A62D0" w:rsidRPr="005248EF">
        <w:t xml:space="preserve"> - несмываемой краской </w:t>
      </w:r>
      <w:r w:rsidRPr="005248EF">
        <w:t>.</w:t>
      </w:r>
    </w:p>
    <w:p w:rsidR="00672F32" w:rsidRPr="005248EF" w:rsidRDefault="002C596D">
      <w:r w:rsidRPr="005248EF">
        <w:rPr>
          <w:i/>
        </w:rPr>
        <w:t xml:space="preserve">(Основание: </w:t>
      </w:r>
      <w:hyperlink r:id="rId122" w:history="1">
        <w:r w:rsidRPr="005248EF">
          <w:rPr>
            <w:rStyle w:val="afc"/>
            <w:i/>
          </w:rPr>
          <w:t>п. 46</w:t>
        </w:r>
      </w:hyperlink>
      <w:r w:rsidRPr="005248EF">
        <w:rPr>
          <w:i/>
        </w:rPr>
        <w:t xml:space="preserve"> Инструкции № 157н)</w:t>
      </w:r>
    </w:p>
    <w:p w:rsidR="00672F32" w:rsidRPr="005248EF" w:rsidRDefault="002C596D">
      <w:pPr>
        <w:pStyle w:val="2"/>
      </w:pPr>
      <w:bookmarkStart w:id="39" w:name="_ref_1-2a6f45b5461843"/>
      <w:r w:rsidRPr="005248EF">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39"/>
    </w:p>
    <w:p w:rsidR="00672F32" w:rsidRPr="005248EF" w:rsidRDefault="002C596D">
      <w:r w:rsidRPr="005248EF">
        <w:rPr>
          <w:i/>
        </w:rPr>
        <w:t xml:space="preserve">(Основание: </w:t>
      </w:r>
      <w:hyperlink r:id="rId123" w:history="1">
        <w:r w:rsidRPr="005248EF">
          <w:rPr>
            <w:rStyle w:val="afc"/>
            <w:i/>
          </w:rPr>
          <w:t>п. 46</w:t>
        </w:r>
      </w:hyperlink>
      <w:r w:rsidRPr="005248EF">
        <w:rPr>
          <w:i/>
        </w:rPr>
        <w:t xml:space="preserve"> Инструкции № 157н)</w:t>
      </w:r>
    </w:p>
    <w:p w:rsidR="00672F32" w:rsidRPr="005248EF" w:rsidRDefault="002C596D">
      <w:pPr>
        <w:pStyle w:val="2"/>
      </w:pPr>
      <w:bookmarkStart w:id="40" w:name="_ref_1-4887d0f424774e"/>
      <w:r w:rsidRPr="005248EF">
        <w:t>Основные средства, выявленные при инвентаризации, принимаются к учету по справедливой стоимости, определенной инвентаризационной комиссией с применением наиболее подходящего в каждом случае метода.</w:t>
      </w:r>
      <w:bookmarkEnd w:id="40"/>
    </w:p>
    <w:p w:rsidR="00672F32" w:rsidRPr="005248EF" w:rsidRDefault="002C596D">
      <w:r w:rsidRPr="005248EF">
        <w:rPr>
          <w:i/>
        </w:rPr>
        <w:t xml:space="preserve">(Основание: </w:t>
      </w:r>
      <w:hyperlink r:id="rId124" w:history="1">
        <w:r w:rsidRPr="005248EF">
          <w:rPr>
            <w:rStyle w:val="afc"/>
            <w:i/>
          </w:rPr>
          <w:t>п. п. 52</w:t>
        </w:r>
      </w:hyperlink>
      <w:r w:rsidRPr="005248EF">
        <w:rPr>
          <w:i/>
        </w:rPr>
        <w:t xml:space="preserve">, </w:t>
      </w:r>
      <w:hyperlink r:id="rId125" w:history="1">
        <w:r w:rsidRPr="005248EF">
          <w:rPr>
            <w:rStyle w:val="afc"/>
            <w:i/>
          </w:rPr>
          <w:t>54</w:t>
        </w:r>
      </w:hyperlink>
      <w:r w:rsidRPr="005248EF">
        <w:rPr>
          <w:i/>
        </w:rPr>
        <w:t xml:space="preserve"> СГС "Концептуальные основы", </w:t>
      </w:r>
      <w:hyperlink r:id="rId126" w:history="1">
        <w:r w:rsidRPr="005248EF">
          <w:rPr>
            <w:rStyle w:val="afc"/>
            <w:i/>
          </w:rPr>
          <w:t>п. 31</w:t>
        </w:r>
      </w:hyperlink>
      <w:r w:rsidRPr="005248EF">
        <w:rPr>
          <w:i/>
        </w:rPr>
        <w:t xml:space="preserve"> Инструкции № 157н)</w:t>
      </w:r>
    </w:p>
    <w:p w:rsidR="00672F32" w:rsidRPr="005248EF" w:rsidRDefault="002C596D">
      <w:pPr>
        <w:pStyle w:val="2"/>
      </w:pPr>
      <w:bookmarkStart w:id="41" w:name="_ref_1-c5d2fbb2a95c43"/>
      <w:r w:rsidRPr="005248EF">
        <w:lastRenderedPageBreak/>
        <w:t>В Инвентарных карточках учета нефинансовых активов (</w:t>
      </w:r>
      <w:hyperlink r:id="rId127" w:history="1">
        <w:r w:rsidRPr="005248EF">
          <w:rPr>
            <w:rStyle w:val="afc"/>
          </w:rPr>
          <w:t>ф. 0504031</w:t>
        </w:r>
      </w:hyperlink>
      <w:r w:rsidRPr="005248EF">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41"/>
    </w:p>
    <w:p w:rsidR="00672F32" w:rsidRPr="005248EF" w:rsidRDefault="002C596D">
      <w:r w:rsidRPr="005248EF">
        <w:rPr>
          <w:i/>
        </w:rPr>
        <w:t xml:space="preserve">(Основание: </w:t>
      </w:r>
      <w:hyperlink r:id="rId128" w:history="1">
        <w:r w:rsidRPr="005248EF">
          <w:rPr>
            <w:rStyle w:val="afc"/>
            <w:i/>
          </w:rPr>
          <w:t>п. 9</w:t>
        </w:r>
      </w:hyperlink>
      <w:r w:rsidRPr="005248EF">
        <w:rPr>
          <w:i/>
        </w:rPr>
        <w:t xml:space="preserve"> СГС "Учетная политика")</w:t>
      </w:r>
    </w:p>
    <w:p w:rsidR="00672F32" w:rsidRPr="005248EF" w:rsidRDefault="002C596D">
      <w:pPr>
        <w:pStyle w:val="2"/>
      </w:pPr>
      <w:bookmarkStart w:id="42" w:name="_ref_1-9d2c07ccd3424c"/>
      <w:r w:rsidRPr="005248EF">
        <w:t>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42"/>
    </w:p>
    <w:p w:rsidR="00672F32" w:rsidRPr="005248EF" w:rsidRDefault="002C596D">
      <w:r w:rsidRPr="005248EF">
        <w:t>Одновременно балансовая стоимость этого объекта уменьшается на стоимость выбывающих (заменяемых) частей.</w:t>
      </w:r>
    </w:p>
    <w:p w:rsidR="00672F32" w:rsidRPr="005248EF" w:rsidRDefault="002C596D">
      <w:r w:rsidRPr="005248EF">
        <w:rPr>
          <w:i/>
        </w:rPr>
        <w:t xml:space="preserve">(Основание: </w:t>
      </w:r>
      <w:hyperlink r:id="rId129" w:history="1">
        <w:r w:rsidRPr="005248EF">
          <w:rPr>
            <w:rStyle w:val="afc"/>
            <w:i/>
          </w:rPr>
          <w:t>п. п. 19</w:t>
        </w:r>
      </w:hyperlink>
      <w:r w:rsidRPr="005248EF">
        <w:rPr>
          <w:i/>
        </w:rPr>
        <w:t xml:space="preserve">, </w:t>
      </w:r>
      <w:hyperlink r:id="rId130" w:history="1">
        <w:r w:rsidRPr="005248EF">
          <w:rPr>
            <w:rStyle w:val="afc"/>
            <w:i/>
          </w:rPr>
          <w:t>27</w:t>
        </w:r>
      </w:hyperlink>
      <w:r w:rsidRPr="005248EF">
        <w:rPr>
          <w:i/>
        </w:rPr>
        <w:t xml:space="preserve"> СГС "Основные средства")</w:t>
      </w:r>
    </w:p>
    <w:p w:rsidR="00672F32" w:rsidRPr="005248EF" w:rsidRDefault="002C596D">
      <w:pPr>
        <w:pStyle w:val="2"/>
      </w:pPr>
      <w:bookmarkStart w:id="43" w:name="_ref_1-1a8f37434cb242"/>
      <w:r w:rsidRPr="005248EF">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w:t>
      </w:r>
      <w:bookmarkEnd w:id="43"/>
    </w:p>
    <w:p w:rsidR="00672F32" w:rsidRPr="005248EF" w:rsidRDefault="002C596D">
      <w:r w:rsidRPr="005248EF">
        <w:rPr>
          <w:i/>
        </w:rPr>
        <w:t xml:space="preserve">(Основание: </w:t>
      </w:r>
      <w:hyperlink r:id="rId131" w:history="1">
        <w:r w:rsidRPr="005248EF">
          <w:rPr>
            <w:rStyle w:val="afc"/>
            <w:i/>
          </w:rPr>
          <w:t>п. 19</w:t>
        </w:r>
      </w:hyperlink>
      <w:r w:rsidRPr="005248EF">
        <w:rPr>
          <w:i/>
        </w:rPr>
        <w:t xml:space="preserve"> СГС "Основные средства")</w:t>
      </w:r>
    </w:p>
    <w:p w:rsidR="00672F32" w:rsidRPr="005248EF" w:rsidRDefault="002C596D">
      <w:pPr>
        <w:pStyle w:val="2"/>
      </w:pPr>
      <w:bookmarkStart w:id="44" w:name="_ref_1-f5a32730226548"/>
      <w:r w:rsidRPr="005248EF">
        <w:t>Стоимость основного средства изменяется в случае проведения переоценки этого основного средства и отражения ее результатов в учете.</w:t>
      </w:r>
      <w:bookmarkEnd w:id="44"/>
    </w:p>
    <w:p w:rsidR="00672F32" w:rsidRPr="005248EF" w:rsidRDefault="002C596D">
      <w:r w:rsidRPr="005248EF">
        <w:rPr>
          <w:i/>
        </w:rPr>
        <w:t xml:space="preserve">(Основание: </w:t>
      </w:r>
      <w:hyperlink r:id="rId132" w:history="1">
        <w:r w:rsidRPr="005248EF">
          <w:rPr>
            <w:rStyle w:val="afc"/>
            <w:i/>
          </w:rPr>
          <w:t>п. 19</w:t>
        </w:r>
      </w:hyperlink>
      <w:r w:rsidRPr="005248EF">
        <w:rPr>
          <w:i/>
        </w:rPr>
        <w:t xml:space="preserve"> СГС "Основные средства")</w:t>
      </w:r>
    </w:p>
    <w:p w:rsidR="00672F32" w:rsidRPr="005248EF" w:rsidRDefault="002C596D">
      <w:pPr>
        <w:pStyle w:val="2"/>
      </w:pPr>
      <w:bookmarkStart w:id="45" w:name="_ref_1-4b50ebb5e14542"/>
      <w:r w:rsidRPr="005248EF">
        <w:t>При отражении результатов переоценки 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 переоцененной стоимости актива.</w:t>
      </w:r>
      <w:bookmarkEnd w:id="45"/>
    </w:p>
    <w:p w:rsidR="00672F32" w:rsidRPr="005248EF" w:rsidRDefault="002C596D">
      <w:r w:rsidRPr="005248EF">
        <w:rPr>
          <w:i/>
        </w:rPr>
        <w:t xml:space="preserve">(Основание: </w:t>
      </w:r>
      <w:hyperlink r:id="rId133" w:history="1">
        <w:r w:rsidRPr="005248EF">
          <w:rPr>
            <w:rStyle w:val="afc"/>
            <w:i/>
          </w:rPr>
          <w:t>п. 41</w:t>
        </w:r>
      </w:hyperlink>
      <w:r w:rsidRPr="005248EF">
        <w:rPr>
          <w:i/>
        </w:rPr>
        <w:t xml:space="preserve"> СГС "Основные средства")</w:t>
      </w:r>
    </w:p>
    <w:p w:rsidR="00672F32" w:rsidRPr="005248EF" w:rsidRDefault="002C596D">
      <w:pPr>
        <w:pStyle w:val="2"/>
      </w:pPr>
      <w:bookmarkStart w:id="46" w:name="_ref_1-0f2a913070034e"/>
      <w:r w:rsidRPr="005248EF">
        <w:t>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46"/>
    </w:p>
    <w:p w:rsidR="00672F32" w:rsidRPr="005248EF" w:rsidRDefault="002C596D">
      <w:r w:rsidRPr="005248EF">
        <w:rPr>
          <w:i/>
        </w:rPr>
        <w:t xml:space="preserve">(Основание: </w:t>
      </w:r>
      <w:hyperlink r:id="rId134" w:history="1">
        <w:r w:rsidRPr="005248EF">
          <w:rPr>
            <w:rStyle w:val="afc"/>
            <w:i/>
          </w:rPr>
          <w:t>п. 9</w:t>
        </w:r>
      </w:hyperlink>
      <w:r w:rsidRPr="005248EF">
        <w:rPr>
          <w:i/>
        </w:rPr>
        <w:t xml:space="preserve"> СГС "Учетная политика")</w:t>
      </w:r>
    </w:p>
    <w:p w:rsidR="00672F32" w:rsidRPr="005248EF" w:rsidRDefault="002C596D">
      <w:pPr>
        <w:pStyle w:val="2"/>
      </w:pPr>
      <w:bookmarkStart w:id="47" w:name="_ref_1-4574b126cad04c"/>
      <w:r w:rsidRPr="005248EF">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47"/>
    </w:p>
    <w:p w:rsidR="00672F32" w:rsidRPr="005248EF" w:rsidRDefault="002C596D">
      <w:r w:rsidRPr="005248EF">
        <w:rPr>
          <w:i/>
        </w:rPr>
        <w:t xml:space="preserve">(Основание: </w:t>
      </w:r>
      <w:hyperlink r:id="rId135" w:history="1">
        <w:r w:rsidRPr="005248EF">
          <w:rPr>
            <w:rStyle w:val="afc"/>
            <w:i/>
          </w:rPr>
          <w:t>п. 9</w:t>
        </w:r>
      </w:hyperlink>
      <w:r w:rsidRPr="005248EF">
        <w:rPr>
          <w:i/>
        </w:rPr>
        <w:t xml:space="preserve"> СГС "Учетная политика")</w:t>
      </w:r>
    </w:p>
    <w:p w:rsidR="00672F32" w:rsidRPr="005248EF" w:rsidRDefault="002C596D">
      <w:pPr>
        <w:pStyle w:val="2"/>
      </w:pPr>
      <w:bookmarkStart w:id="48" w:name="_ref_1-2373fb59171e47"/>
      <w:r w:rsidRPr="005248EF">
        <w:t>Продажа объектов основных средств оформляется Актом о приеме-передаче объектов нефинансовых активов (</w:t>
      </w:r>
      <w:hyperlink r:id="rId136" w:history="1">
        <w:r w:rsidRPr="005248EF">
          <w:rPr>
            <w:rStyle w:val="afc"/>
          </w:rPr>
          <w:t>ф. 0504101</w:t>
        </w:r>
      </w:hyperlink>
      <w:r w:rsidRPr="005248EF">
        <w:t>).</w:t>
      </w:r>
      <w:bookmarkEnd w:id="48"/>
    </w:p>
    <w:p w:rsidR="00672F32" w:rsidRPr="005248EF" w:rsidRDefault="002C596D">
      <w:r w:rsidRPr="005248EF">
        <w:rPr>
          <w:i/>
        </w:rPr>
        <w:t xml:space="preserve">(Основание: Методические </w:t>
      </w:r>
      <w:hyperlink r:id="rId137" w:history="1">
        <w:r w:rsidRPr="005248EF">
          <w:rPr>
            <w:rStyle w:val="afc"/>
            <w:i/>
          </w:rPr>
          <w:t>указания</w:t>
        </w:r>
      </w:hyperlink>
      <w:r w:rsidRPr="005248EF">
        <w:rPr>
          <w:i/>
        </w:rPr>
        <w:t xml:space="preserve"> № 52н)</w:t>
      </w:r>
    </w:p>
    <w:p w:rsidR="001D6CA5" w:rsidRPr="005248EF" w:rsidRDefault="002C596D" w:rsidP="001D6CA5">
      <w:pPr>
        <w:pStyle w:val="2"/>
      </w:pPr>
      <w:bookmarkStart w:id="49" w:name="_ref_1-876eb75286594d"/>
      <w:r w:rsidRPr="005248EF">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38" w:history="1">
        <w:r w:rsidRPr="005248EF">
          <w:rPr>
            <w:rStyle w:val="afc"/>
          </w:rPr>
          <w:t>ф. 0504103</w:t>
        </w:r>
      </w:hyperlink>
      <w:r w:rsidRPr="005248EF">
        <w:t xml:space="preserve">). </w:t>
      </w:r>
      <w:bookmarkEnd w:id="49"/>
    </w:p>
    <w:p w:rsidR="00672F32" w:rsidRPr="005248EF" w:rsidRDefault="002C596D" w:rsidP="00B42888">
      <w:pPr>
        <w:pStyle w:val="2"/>
        <w:numPr>
          <w:ilvl w:val="0"/>
          <w:numId w:val="0"/>
        </w:numPr>
        <w:ind w:left="482"/>
        <w:rPr>
          <w:i/>
        </w:rPr>
      </w:pPr>
      <w:r w:rsidRPr="005248EF">
        <w:rPr>
          <w:i/>
        </w:rPr>
        <w:t xml:space="preserve">(Основание: Методические </w:t>
      </w:r>
      <w:hyperlink r:id="rId139" w:history="1">
        <w:r w:rsidRPr="005248EF">
          <w:rPr>
            <w:rStyle w:val="afc"/>
            <w:i/>
          </w:rPr>
          <w:t>указания</w:t>
        </w:r>
      </w:hyperlink>
      <w:r w:rsidRPr="005248EF">
        <w:rPr>
          <w:i/>
        </w:rPr>
        <w:t xml:space="preserve"> № 52н, </w:t>
      </w:r>
      <w:hyperlink r:id="rId140" w:history="1">
        <w:r w:rsidRPr="005248EF">
          <w:rPr>
            <w:rStyle w:val="afc"/>
            <w:i/>
          </w:rPr>
          <w:t>п. 9</w:t>
        </w:r>
      </w:hyperlink>
      <w:r w:rsidRPr="005248EF">
        <w:rPr>
          <w:i/>
        </w:rPr>
        <w:t xml:space="preserve"> СГС "Учетная политика")</w:t>
      </w:r>
    </w:p>
    <w:p w:rsidR="00111C4B" w:rsidRPr="005248EF" w:rsidRDefault="00111C4B" w:rsidP="00111C4B">
      <w:pPr>
        <w:pStyle w:val="ConsPlusNormal"/>
        <w:tabs>
          <w:tab w:val="left" w:pos="540"/>
        </w:tabs>
        <w:spacing w:before="200"/>
        <w:ind w:firstLine="0"/>
        <w:jc w:val="both"/>
        <w:rPr>
          <w:rFonts w:ascii="Times New Roman" w:hAnsi="Times New Roman" w:cs="Times New Roman"/>
          <w:sz w:val="22"/>
          <w:szCs w:val="22"/>
        </w:rPr>
      </w:pPr>
      <w:r w:rsidRPr="005248EF">
        <w:rPr>
          <w:rFonts w:ascii="Times New Roman" w:hAnsi="Times New Roman" w:cs="Times New Roman"/>
          <w:sz w:val="22"/>
          <w:szCs w:val="22"/>
        </w:rPr>
        <w:lastRenderedPageBreak/>
        <w:t xml:space="preserve">        2.22. Операции по перемещению </w:t>
      </w:r>
      <w:r w:rsidRPr="005248EF">
        <w:rPr>
          <w:rFonts w:ascii="Times New Roman" w:hAnsi="Times New Roman" w:cs="Times New Roman"/>
          <w:b/>
          <w:bCs/>
          <w:sz w:val="22"/>
          <w:szCs w:val="22"/>
        </w:rPr>
        <w:t>основного средства – движимого, имущества</w:t>
      </w:r>
      <w:r w:rsidRPr="005248EF">
        <w:rPr>
          <w:rFonts w:ascii="Times New Roman" w:hAnsi="Times New Roman" w:cs="Times New Roman"/>
          <w:sz w:val="22"/>
          <w:szCs w:val="22"/>
        </w:rPr>
        <w:t xml:space="preserve"> стоимостью до 10 000 руб. включительно (кроме библиотечного фонда) внутри учреждения оформится ведомостью выдачи материальных ценностей на нужды учреждения </w:t>
      </w:r>
      <w:hyperlink r:id="rId141"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history="1">
        <w:r w:rsidRPr="005248EF">
          <w:rPr>
            <w:rFonts w:ascii="Times New Roman" w:hAnsi="Times New Roman" w:cs="Times New Roman"/>
            <w:color w:val="0000FF"/>
            <w:sz w:val="22"/>
            <w:szCs w:val="22"/>
          </w:rPr>
          <w:t>(ф. 0504210)</w:t>
        </w:r>
      </w:hyperlink>
      <w:r w:rsidRPr="005248EF">
        <w:rPr>
          <w:rFonts w:ascii="Times New Roman" w:hAnsi="Times New Roman" w:cs="Times New Roman"/>
          <w:sz w:val="22"/>
          <w:szCs w:val="22"/>
        </w:rPr>
        <w:t xml:space="preserve"> и(или) накладной на внутреннее перемещение объектов нефинансовых активов </w:t>
      </w:r>
      <w:hyperlink r:id="rId142"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history="1">
        <w:r w:rsidRPr="005248EF">
          <w:rPr>
            <w:rFonts w:ascii="Times New Roman" w:hAnsi="Times New Roman" w:cs="Times New Roman"/>
            <w:color w:val="0000FF"/>
            <w:sz w:val="22"/>
            <w:szCs w:val="22"/>
          </w:rPr>
          <w:t>(ф. 0504102)</w:t>
        </w:r>
      </w:hyperlink>
      <w:r w:rsidRPr="005248EF">
        <w:rPr>
          <w:rFonts w:ascii="Times New Roman" w:hAnsi="Times New Roman" w:cs="Times New Roman"/>
          <w:sz w:val="22"/>
          <w:szCs w:val="22"/>
        </w:rPr>
        <w:t>.</w:t>
      </w:r>
    </w:p>
    <w:p w:rsidR="00111C4B" w:rsidRPr="005248EF" w:rsidRDefault="00111C4B" w:rsidP="00111C4B">
      <w:pPr>
        <w:widowControl w:val="0"/>
        <w:autoSpaceDE w:val="0"/>
        <w:autoSpaceDN w:val="0"/>
        <w:adjustRightInd w:val="0"/>
        <w:spacing w:before="200" w:after="0" w:line="240" w:lineRule="auto"/>
        <w:ind w:firstLine="0"/>
        <w:rPr>
          <w:rFonts w:eastAsiaTheme="minorEastAsia"/>
        </w:rPr>
      </w:pPr>
      <w:r w:rsidRPr="005248EF">
        <w:rPr>
          <w:rFonts w:eastAsiaTheme="minorEastAsia"/>
        </w:rPr>
        <w:t xml:space="preserve">При внутреннем перемещении </w:t>
      </w:r>
      <w:r w:rsidRPr="005248EF">
        <w:rPr>
          <w:rFonts w:eastAsiaTheme="minorEastAsia"/>
          <w:b/>
          <w:bCs/>
        </w:rPr>
        <w:t>недвижимого имущества</w:t>
      </w:r>
      <w:r w:rsidRPr="005248EF">
        <w:rPr>
          <w:rFonts w:eastAsiaTheme="minorEastAsia"/>
        </w:rPr>
        <w:t xml:space="preserve"> стоимостью до 10 000 руб. включительно оформится накладной на внутреннее перемещение объектов нефинансовых активов </w:t>
      </w:r>
      <w:hyperlink r:id="rId143"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history="1">
        <w:r w:rsidRPr="005248EF">
          <w:rPr>
            <w:rFonts w:eastAsiaTheme="minorEastAsia"/>
            <w:color w:val="0000FF"/>
          </w:rPr>
          <w:t>(ф. 0504102)</w:t>
        </w:r>
      </w:hyperlink>
      <w:r w:rsidRPr="005248EF">
        <w:rPr>
          <w:rFonts w:eastAsiaTheme="minorEastAsia"/>
        </w:rPr>
        <w:t>.</w:t>
      </w:r>
    </w:p>
    <w:p w:rsidR="00111C4B" w:rsidRPr="005248EF" w:rsidRDefault="00111C4B" w:rsidP="00111C4B">
      <w:pPr>
        <w:widowControl w:val="0"/>
        <w:autoSpaceDE w:val="0"/>
        <w:autoSpaceDN w:val="0"/>
        <w:adjustRightInd w:val="0"/>
        <w:spacing w:before="200" w:after="0" w:line="240" w:lineRule="auto"/>
        <w:ind w:firstLine="0"/>
        <w:rPr>
          <w:rFonts w:eastAsiaTheme="minorEastAsia"/>
        </w:rPr>
      </w:pPr>
      <w:r w:rsidRPr="005248EF">
        <w:rPr>
          <w:rFonts w:eastAsiaTheme="minorEastAsia"/>
        </w:rPr>
        <w:t xml:space="preserve">При передаче в аренду, безвозмездное пользование, доверительное управление, концессию, на хранение </w:t>
      </w:r>
      <w:r w:rsidRPr="005248EF">
        <w:rPr>
          <w:rFonts w:eastAsiaTheme="minorEastAsia"/>
          <w:b/>
          <w:bCs/>
        </w:rPr>
        <w:t>основного средства и библиотечного фонда</w:t>
      </w:r>
      <w:r w:rsidRPr="005248EF">
        <w:rPr>
          <w:rFonts w:eastAsiaTheme="minorEastAsia"/>
        </w:rPr>
        <w:t xml:space="preserve"> стоимостью до 10 000 руб. включительно и выше операции по внутреннему перемещению оформится актом о приеме-передаче объектов нефинансовых активов </w:t>
      </w:r>
      <w:hyperlink r:id="rId144"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history="1">
        <w:r w:rsidRPr="005248EF">
          <w:rPr>
            <w:rFonts w:eastAsiaTheme="minorEastAsia"/>
            <w:color w:val="0000FF"/>
          </w:rPr>
          <w:t>(ф. 0504101)</w:t>
        </w:r>
      </w:hyperlink>
      <w:r w:rsidRPr="005248EF">
        <w:rPr>
          <w:rFonts w:eastAsiaTheme="minorEastAsia"/>
        </w:rPr>
        <w:t xml:space="preserve">. </w:t>
      </w:r>
    </w:p>
    <w:p w:rsidR="00111C4B" w:rsidRPr="005248EF" w:rsidRDefault="00111C4B" w:rsidP="00111C4B">
      <w:pPr>
        <w:widowControl w:val="0"/>
        <w:autoSpaceDE w:val="0"/>
        <w:autoSpaceDN w:val="0"/>
        <w:adjustRightInd w:val="0"/>
        <w:spacing w:before="200" w:after="0" w:line="240" w:lineRule="auto"/>
        <w:ind w:firstLine="0"/>
        <w:rPr>
          <w:rFonts w:eastAsiaTheme="minorEastAsia"/>
        </w:rPr>
      </w:pPr>
      <w:r w:rsidRPr="005248EF">
        <w:rPr>
          <w:rFonts w:ascii="Arial" w:eastAsiaTheme="minorEastAsia" w:hAnsi="Arial" w:cs="Arial"/>
          <w:sz w:val="20"/>
          <w:szCs w:val="20"/>
        </w:rPr>
        <w:t xml:space="preserve">- </w:t>
      </w:r>
      <w:r w:rsidRPr="005248EF">
        <w:rPr>
          <w:rFonts w:eastAsiaTheme="minorEastAsia"/>
        </w:rPr>
        <w:t xml:space="preserve">перемещение </w:t>
      </w:r>
      <w:r w:rsidRPr="005248EF">
        <w:rPr>
          <w:rFonts w:eastAsiaTheme="minorEastAsia"/>
          <w:b/>
          <w:bCs/>
        </w:rPr>
        <w:t>основных средств</w:t>
      </w:r>
      <w:r w:rsidRPr="005248EF">
        <w:rPr>
          <w:rFonts w:eastAsiaTheme="minorEastAsia"/>
        </w:rPr>
        <w:t xml:space="preserve"> стоимостью свыше 10 000 руб. и </w:t>
      </w:r>
      <w:r w:rsidRPr="005248EF">
        <w:rPr>
          <w:rFonts w:eastAsiaTheme="minorEastAsia"/>
          <w:b/>
          <w:bCs/>
        </w:rPr>
        <w:t>библиотечного фонда</w:t>
      </w:r>
      <w:r w:rsidRPr="005248EF">
        <w:rPr>
          <w:rFonts w:eastAsiaTheme="minorEastAsia"/>
        </w:rPr>
        <w:t xml:space="preserve"> внутри учреждения накладной на внутреннее перемещение объектов нефинансовых активов </w:t>
      </w:r>
      <w:hyperlink r:id="rId145"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history="1">
        <w:r w:rsidRPr="005248EF">
          <w:rPr>
            <w:rFonts w:eastAsiaTheme="minorEastAsia"/>
            <w:color w:val="0000FF"/>
          </w:rPr>
          <w:t>(ф. 0504102)</w:t>
        </w:r>
      </w:hyperlink>
      <w:r w:rsidRPr="005248EF">
        <w:rPr>
          <w:rFonts w:eastAsiaTheme="minorEastAsia"/>
        </w:rPr>
        <w:t xml:space="preserve"> (Методические </w:t>
      </w:r>
      <w:hyperlink r:id="rId146"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history="1">
        <w:r w:rsidRPr="005248EF">
          <w:rPr>
            <w:rFonts w:eastAsiaTheme="minorEastAsia"/>
            <w:color w:val="0000FF"/>
          </w:rPr>
          <w:t>указания</w:t>
        </w:r>
      </w:hyperlink>
      <w:r w:rsidRPr="005248EF">
        <w:rPr>
          <w:rFonts w:eastAsiaTheme="minorEastAsia"/>
        </w:rPr>
        <w:t xml:space="preserve"> по применению форм первичных учетных документов и формированию регистров бухучета).</w:t>
      </w:r>
    </w:p>
    <w:p w:rsidR="00111C4B" w:rsidRPr="005248EF" w:rsidRDefault="00111C4B" w:rsidP="00111C4B">
      <w:pPr>
        <w:widowControl w:val="0"/>
        <w:autoSpaceDE w:val="0"/>
        <w:autoSpaceDN w:val="0"/>
        <w:adjustRightInd w:val="0"/>
        <w:spacing w:before="200" w:after="0" w:line="240" w:lineRule="auto"/>
        <w:ind w:firstLine="0"/>
        <w:rPr>
          <w:rFonts w:eastAsiaTheme="minorEastAsia"/>
        </w:rPr>
      </w:pPr>
      <w:r w:rsidRPr="005248EF">
        <w:rPr>
          <w:rFonts w:eastAsiaTheme="minorEastAsia"/>
        </w:rPr>
        <w:t xml:space="preserve">При выдаче в эксплуатацию </w:t>
      </w:r>
      <w:r w:rsidRPr="005248EF">
        <w:rPr>
          <w:rFonts w:eastAsiaTheme="minorEastAsia"/>
          <w:b/>
          <w:bCs/>
        </w:rPr>
        <w:t>основных средств</w:t>
      </w:r>
      <w:r w:rsidRPr="005248EF">
        <w:rPr>
          <w:rFonts w:eastAsiaTheme="minorEastAsia"/>
        </w:rPr>
        <w:t xml:space="preserve"> стоимостью до 10 000 руб. включительно (</w:t>
      </w:r>
      <w:r w:rsidRPr="005248EF">
        <w:rPr>
          <w:rFonts w:eastAsiaTheme="minorEastAsia"/>
          <w:b/>
          <w:bCs/>
        </w:rPr>
        <w:t>за исключением библиотечного фонда и объектов недвижимого имущества)</w:t>
      </w:r>
      <w:r w:rsidRPr="005248EF">
        <w:rPr>
          <w:rFonts w:eastAsiaTheme="minorEastAsia"/>
        </w:rPr>
        <w:t xml:space="preserve"> их стоимость списать с балансового учета и учитывать на забалансовом счете 21.</w:t>
      </w:r>
    </w:p>
    <w:p w:rsidR="00111C4B" w:rsidRPr="005248EF" w:rsidRDefault="00111C4B" w:rsidP="00111C4B">
      <w:pPr>
        <w:widowControl w:val="0"/>
        <w:autoSpaceDE w:val="0"/>
        <w:autoSpaceDN w:val="0"/>
        <w:adjustRightInd w:val="0"/>
        <w:spacing w:before="200" w:after="0" w:line="240" w:lineRule="auto"/>
        <w:ind w:firstLine="0"/>
        <w:rPr>
          <w:rFonts w:eastAsiaTheme="minorEastAsia"/>
        </w:rPr>
      </w:pPr>
      <w:r w:rsidRPr="005248EF">
        <w:t xml:space="preserve">При перемещении объектов основных средств между группами и (или) видами имущества в случае реклассификации, в том числе признания имущества активами, а также в случае реклассификации для целей обесценения оформите бухгалтерскую справку </w:t>
      </w:r>
      <w:hyperlink r:id="rId147"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history="1">
        <w:r w:rsidRPr="005248EF">
          <w:rPr>
            <w:color w:val="0000FF"/>
          </w:rPr>
          <w:t>(ф. 0504833)</w:t>
        </w:r>
      </w:hyperlink>
    </w:p>
    <w:p w:rsidR="00111C4B" w:rsidRPr="005248EF" w:rsidRDefault="00111C4B" w:rsidP="00111C4B"/>
    <w:p w:rsidR="00B42888" w:rsidRPr="005248EF" w:rsidRDefault="00F2208F" w:rsidP="003068A0">
      <w:pPr>
        <w:pStyle w:val="2"/>
        <w:numPr>
          <w:ilvl w:val="1"/>
          <w:numId w:val="30"/>
        </w:numPr>
      </w:pPr>
      <w:r w:rsidRPr="005248EF">
        <w:rPr>
          <w:rFonts w:eastAsiaTheme="minorEastAsia"/>
        </w:rPr>
        <w:t xml:space="preserve">Списание основных средств стоимостью 10 000,00 руб. и более происходит по согласованию главного распорядителя бюджетных средств </w:t>
      </w:r>
      <w:r w:rsidR="007C30CE" w:rsidRPr="005248EF">
        <w:rPr>
          <w:rFonts w:eastAsiaTheme="minorEastAsia"/>
        </w:rPr>
        <w:t>на основании П</w:t>
      </w:r>
      <w:r w:rsidRPr="005248EF">
        <w:rPr>
          <w:rFonts w:eastAsiaTheme="minorEastAsia"/>
        </w:rPr>
        <w:t>риказ</w:t>
      </w:r>
      <w:r w:rsidR="007C30CE" w:rsidRPr="005248EF">
        <w:rPr>
          <w:rFonts w:eastAsiaTheme="minorEastAsia"/>
        </w:rPr>
        <w:t>а</w:t>
      </w:r>
      <w:r w:rsidRPr="005248EF">
        <w:rPr>
          <w:rFonts w:eastAsiaTheme="minorEastAsia"/>
        </w:rPr>
        <w:t xml:space="preserve"> министерства труда и социальной защиты населения Ставропольского края от 14 августа 2017 г. № 349; от 31 августа 2018 г. № 354</w:t>
      </w:r>
      <w:r w:rsidR="007C30CE" w:rsidRPr="005248EF">
        <w:rPr>
          <w:rFonts w:eastAsiaTheme="minorEastAsia"/>
        </w:rPr>
        <w:t>.</w:t>
      </w:r>
      <w:r w:rsidRPr="005248EF">
        <w:rPr>
          <w:rFonts w:eastAsiaTheme="minorEastAsia"/>
        </w:rPr>
        <w:t xml:space="preserve"> </w:t>
      </w:r>
      <w:r w:rsidR="00B42888" w:rsidRPr="005248EF">
        <w:t>Оборотные ведомости по основным средствам формируются ежеквартально.</w:t>
      </w:r>
    </w:p>
    <w:p w:rsidR="00B42888" w:rsidRPr="005248EF" w:rsidRDefault="00B42888" w:rsidP="00111C4B"/>
    <w:p w:rsidR="00672F32" w:rsidRPr="005248EF" w:rsidRDefault="002C596D">
      <w:pPr>
        <w:pStyle w:val="1"/>
      </w:pPr>
      <w:bookmarkStart w:id="50" w:name="_ref_1-d830688800d04f"/>
      <w:r w:rsidRPr="005248EF">
        <w:t>Нематериальные активы</w:t>
      </w:r>
      <w:bookmarkEnd w:id="50"/>
    </w:p>
    <w:p w:rsidR="00672F32" w:rsidRPr="005248EF" w:rsidRDefault="002C596D">
      <w:pPr>
        <w:pStyle w:val="2"/>
      </w:pPr>
      <w:bookmarkStart w:id="51" w:name="_ref_1-1c6787f5fc6449"/>
      <w:r w:rsidRPr="005248EF">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1"/>
    </w:p>
    <w:p w:rsidR="00672F32" w:rsidRPr="005248EF" w:rsidRDefault="002C596D">
      <w:r w:rsidRPr="005248EF">
        <w:rPr>
          <w:i/>
        </w:rPr>
        <w:t xml:space="preserve">(Основание: </w:t>
      </w:r>
      <w:hyperlink r:id="rId148" w:history="1">
        <w:r w:rsidRPr="005248EF">
          <w:rPr>
            <w:rStyle w:val="afc"/>
            <w:i/>
          </w:rPr>
          <w:t>п. 56</w:t>
        </w:r>
      </w:hyperlink>
      <w:r w:rsidRPr="005248EF">
        <w:rPr>
          <w:i/>
        </w:rPr>
        <w:t xml:space="preserve"> Инструкции № 157н)</w:t>
      </w:r>
    </w:p>
    <w:p w:rsidR="00672F32" w:rsidRPr="005248EF" w:rsidRDefault="002C596D">
      <w:pPr>
        <w:pStyle w:val="2"/>
      </w:pPr>
      <w:bookmarkStart w:id="52" w:name="_ref_1-85629c26479c47"/>
      <w:r w:rsidRPr="005248EF">
        <w:t>Сроком полезного использования нематериального актива является период, в течение которого предполагается использование актива.</w:t>
      </w:r>
      <w:bookmarkEnd w:id="52"/>
    </w:p>
    <w:p w:rsidR="00672F32" w:rsidRPr="005248EF" w:rsidRDefault="002C596D">
      <w:r w:rsidRPr="005248EF">
        <w:rPr>
          <w:i/>
        </w:rPr>
        <w:t xml:space="preserve">(Основание: </w:t>
      </w:r>
      <w:hyperlink r:id="rId149" w:history="1">
        <w:r w:rsidRPr="005248EF">
          <w:rPr>
            <w:rStyle w:val="afc"/>
            <w:i/>
          </w:rPr>
          <w:t>п. 60</w:t>
        </w:r>
      </w:hyperlink>
      <w:r w:rsidRPr="005248EF">
        <w:rPr>
          <w:i/>
        </w:rPr>
        <w:t xml:space="preserve"> Инструкции № 157н)</w:t>
      </w:r>
    </w:p>
    <w:p w:rsidR="00672F32" w:rsidRPr="005248EF" w:rsidRDefault="002C596D">
      <w:pPr>
        <w:pStyle w:val="2"/>
      </w:pPr>
      <w:bookmarkStart w:id="53" w:name="_ref_1-f8d6eaf6a4874c"/>
      <w:r w:rsidRPr="005248EF">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3"/>
    </w:p>
    <w:p w:rsidR="00672F32" w:rsidRPr="005248EF" w:rsidRDefault="002C596D">
      <w:r w:rsidRPr="005248EF">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sidR="001D6CA5" w:rsidRPr="005248EF">
        <w:rPr>
          <w:u w:val="single"/>
        </w:rPr>
        <w:t>50</w:t>
      </w:r>
      <w:r w:rsidRPr="005248EF">
        <w:t>% или более от продолжительности текущего периода.</w:t>
      </w:r>
    </w:p>
    <w:p w:rsidR="00672F32" w:rsidRPr="005248EF" w:rsidRDefault="002C596D">
      <w:r w:rsidRPr="005248EF">
        <w:t>Срок полезного использования таких объектов НМА подлежит уточнению.</w:t>
      </w:r>
    </w:p>
    <w:p w:rsidR="00672F32" w:rsidRPr="005248EF" w:rsidRDefault="002C596D">
      <w:r w:rsidRPr="005248EF">
        <w:rPr>
          <w:i/>
        </w:rPr>
        <w:t xml:space="preserve">(Основание: </w:t>
      </w:r>
      <w:hyperlink r:id="rId150" w:history="1">
        <w:r w:rsidRPr="005248EF">
          <w:rPr>
            <w:rStyle w:val="afc"/>
            <w:i/>
          </w:rPr>
          <w:t>п. 61</w:t>
        </w:r>
      </w:hyperlink>
      <w:r w:rsidRPr="005248EF">
        <w:rPr>
          <w:i/>
        </w:rPr>
        <w:t xml:space="preserve"> Инструкции № 157н)</w:t>
      </w:r>
    </w:p>
    <w:p w:rsidR="00672F32" w:rsidRPr="005248EF" w:rsidRDefault="002C596D">
      <w:pPr>
        <w:pStyle w:val="1"/>
      </w:pPr>
      <w:bookmarkStart w:id="54" w:name="_ref_1-391058b4711746"/>
      <w:r w:rsidRPr="005248EF">
        <w:lastRenderedPageBreak/>
        <w:t>Непроизведенные активы</w:t>
      </w:r>
      <w:bookmarkEnd w:id="54"/>
    </w:p>
    <w:p w:rsidR="00672F32" w:rsidRPr="005248EF" w:rsidRDefault="002C596D">
      <w:pPr>
        <w:pStyle w:val="2"/>
      </w:pPr>
      <w:bookmarkStart w:id="55" w:name="_ref_1-03eab198b81745"/>
      <w:r w:rsidRPr="005248EF">
        <w:t>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55"/>
    </w:p>
    <w:p w:rsidR="00672F32" w:rsidRPr="005248EF" w:rsidRDefault="002C596D">
      <w:r w:rsidRPr="005248EF">
        <w:rPr>
          <w:i/>
        </w:rPr>
        <w:t xml:space="preserve">(Основание: </w:t>
      </w:r>
      <w:hyperlink r:id="rId151" w:history="1">
        <w:r w:rsidRPr="005248EF">
          <w:rPr>
            <w:rStyle w:val="afc"/>
            <w:i/>
          </w:rPr>
          <w:t>п. 70</w:t>
        </w:r>
      </w:hyperlink>
      <w:r w:rsidRPr="005248EF">
        <w:rPr>
          <w:i/>
        </w:rPr>
        <w:t xml:space="preserve"> Инструкции № 157н)</w:t>
      </w:r>
    </w:p>
    <w:p w:rsidR="00672F32" w:rsidRPr="005248EF" w:rsidRDefault="002C596D">
      <w:pPr>
        <w:pStyle w:val="2"/>
      </w:pPr>
      <w:bookmarkStart w:id="56" w:name="_ref_1-7f37cfa8abdf4d"/>
      <w:r w:rsidRPr="005248EF">
        <w:t>Объект непроизведенных активов учитывается на забалансовом счете 02 "Материальные ценности на хранении", если он не соответствует критериям признания актива, то есть в отношении него одновременно выполняются следующие условия:</w:t>
      </w:r>
      <w:bookmarkEnd w:id="56"/>
    </w:p>
    <w:p w:rsidR="00672F32" w:rsidRPr="005248EF" w:rsidRDefault="002C596D">
      <w:r w:rsidRPr="005248EF">
        <w:t>- объект не приносит экономических выгод;</w:t>
      </w:r>
    </w:p>
    <w:p w:rsidR="00672F32" w:rsidRPr="005248EF" w:rsidRDefault="002C596D">
      <w:r w:rsidRPr="005248EF">
        <w:t>- объект не имеет полезного потенциала;</w:t>
      </w:r>
    </w:p>
    <w:p w:rsidR="00672F32" w:rsidRPr="005248EF" w:rsidRDefault="002C596D">
      <w:r w:rsidRPr="005248EF">
        <w:t>- не предполагается, что объект будет приносить экономические выгоды.</w:t>
      </w:r>
    </w:p>
    <w:p w:rsidR="00672F32" w:rsidRPr="005248EF" w:rsidRDefault="002C596D">
      <w:r w:rsidRPr="005248EF">
        <w:rPr>
          <w:i/>
        </w:rPr>
        <w:t>(Основание</w:t>
      </w:r>
      <w:r w:rsidRPr="005248EF">
        <w:t xml:space="preserve">: </w:t>
      </w:r>
      <w:hyperlink r:id="rId152" w:history="1">
        <w:r w:rsidRPr="005248EF">
          <w:rPr>
            <w:rStyle w:val="afc"/>
            <w:i/>
          </w:rPr>
          <w:t>п. 36</w:t>
        </w:r>
      </w:hyperlink>
      <w:r w:rsidRPr="005248EF">
        <w:rPr>
          <w:i/>
        </w:rPr>
        <w:t xml:space="preserve"> СГС "Концептуальные основы")</w:t>
      </w:r>
    </w:p>
    <w:p w:rsidR="00672F32" w:rsidRPr="005248EF" w:rsidRDefault="002C596D">
      <w:pPr>
        <w:pStyle w:val="2"/>
      </w:pPr>
      <w:bookmarkStart w:id="57" w:name="_ref_1-74a657093c0949"/>
      <w:r w:rsidRPr="005248EF">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57"/>
    </w:p>
    <w:p w:rsidR="00672F32" w:rsidRPr="005248EF" w:rsidRDefault="002C596D">
      <w:r w:rsidRPr="005248EF">
        <w:rPr>
          <w:i/>
        </w:rPr>
        <w:t xml:space="preserve">(Основание: </w:t>
      </w:r>
      <w:hyperlink r:id="rId153" w:history="1">
        <w:r w:rsidRPr="005248EF">
          <w:rPr>
            <w:rStyle w:val="afc"/>
            <w:i/>
          </w:rPr>
          <w:t>п. 36</w:t>
        </w:r>
      </w:hyperlink>
      <w:r w:rsidRPr="005248EF">
        <w:rPr>
          <w:i/>
        </w:rPr>
        <w:t xml:space="preserve"> СГС "Концептуальные основы", </w:t>
      </w:r>
      <w:hyperlink r:id="rId154" w:history="1">
        <w:r w:rsidRPr="005248EF">
          <w:rPr>
            <w:rStyle w:val="afc"/>
            <w:i/>
          </w:rPr>
          <w:t>Письмо</w:t>
        </w:r>
      </w:hyperlink>
      <w:r w:rsidRPr="005248EF">
        <w:rPr>
          <w:i/>
        </w:rPr>
        <w:t xml:space="preserve"> Минфина России от 27.10.2015 № 02-05-10/61628)</w:t>
      </w:r>
    </w:p>
    <w:p w:rsidR="00672F32" w:rsidRPr="005248EF" w:rsidRDefault="002C596D">
      <w:pPr>
        <w:pStyle w:val="2"/>
      </w:pPr>
      <w:bookmarkStart w:id="58" w:name="_ref_1-f7d45dd3997846"/>
      <w:r w:rsidRPr="005248EF">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58"/>
    </w:p>
    <w:p w:rsidR="00672F32" w:rsidRPr="005248EF" w:rsidRDefault="002C596D">
      <w:r w:rsidRPr="005248EF">
        <w:rPr>
          <w:i/>
        </w:rPr>
        <w:t xml:space="preserve">(Основание: </w:t>
      </w:r>
      <w:hyperlink r:id="rId155" w:history="1">
        <w:r w:rsidRPr="005248EF">
          <w:rPr>
            <w:rStyle w:val="afc"/>
            <w:i/>
          </w:rPr>
          <w:t>п. 71</w:t>
        </w:r>
      </w:hyperlink>
      <w:r w:rsidRPr="005248EF">
        <w:rPr>
          <w:i/>
        </w:rPr>
        <w:t xml:space="preserve"> Инструкции № 157н</w:t>
      </w:r>
      <w:r w:rsidRPr="005248EF">
        <w:t xml:space="preserve">, </w:t>
      </w:r>
      <w:hyperlink r:id="rId156" w:history="1">
        <w:r w:rsidRPr="005248EF">
          <w:rPr>
            <w:rStyle w:val="afc"/>
            <w:i/>
          </w:rPr>
          <w:t>п. 16</w:t>
        </w:r>
      </w:hyperlink>
      <w:r w:rsidRPr="005248EF">
        <w:rPr>
          <w:i/>
        </w:rPr>
        <w:t xml:space="preserve"> Инструкции № 162н)</w:t>
      </w:r>
    </w:p>
    <w:p w:rsidR="00672F32" w:rsidRPr="005248EF" w:rsidRDefault="002C596D">
      <w:pPr>
        <w:pStyle w:val="1"/>
      </w:pPr>
      <w:bookmarkStart w:id="59" w:name="_ref_1-50a121e1b3244d"/>
      <w:r w:rsidRPr="005248EF">
        <w:t>Материальные запасы</w:t>
      </w:r>
      <w:bookmarkEnd w:id="59"/>
    </w:p>
    <w:p w:rsidR="00672F32" w:rsidRPr="005248EF" w:rsidRDefault="002C596D">
      <w:pPr>
        <w:pStyle w:val="2"/>
      </w:pPr>
      <w:bookmarkStart w:id="60" w:name="_ref_1-acfdc3ca985e45"/>
      <w:r w:rsidRPr="005248EF">
        <w:t>Единицей бухгалтерского учета материальных запасов является номенклатурный номер.</w:t>
      </w:r>
      <w:bookmarkEnd w:id="60"/>
    </w:p>
    <w:p w:rsidR="00672F32" w:rsidRPr="005248EF" w:rsidRDefault="002C596D">
      <w:r w:rsidRPr="005248EF">
        <w:rPr>
          <w:i/>
        </w:rPr>
        <w:t xml:space="preserve">(Основание: </w:t>
      </w:r>
      <w:hyperlink r:id="rId157" w:history="1">
        <w:r w:rsidRPr="005248EF">
          <w:rPr>
            <w:rStyle w:val="afc"/>
            <w:i/>
          </w:rPr>
          <w:t>п. 101</w:t>
        </w:r>
      </w:hyperlink>
      <w:r w:rsidRPr="005248EF">
        <w:rPr>
          <w:i/>
        </w:rPr>
        <w:t xml:space="preserve"> Инструкции № 157н)</w:t>
      </w:r>
    </w:p>
    <w:p w:rsidR="00672F32" w:rsidRPr="005248EF" w:rsidRDefault="002C596D">
      <w:pPr>
        <w:pStyle w:val="2"/>
      </w:pPr>
      <w:bookmarkStart w:id="61" w:name="_ref_1-ddf964b1eaa44a"/>
      <w:r w:rsidRPr="005248EF">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1"/>
    </w:p>
    <w:p w:rsidR="00672F32" w:rsidRPr="005248EF" w:rsidRDefault="002C596D">
      <w:r w:rsidRPr="005248EF">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672F32" w:rsidRPr="005248EF" w:rsidRDefault="002C596D">
      <w:r w:rsidRPr="005248EF">
        <w:rPr>
          <w:i/>
        </w:rPr>
        <w:t>(</w:t>
      </w:r>
      <w:r w:rsidRPr="005248EF">
        <w:t xml:space="preserve">Основание: </w:t>
      </w:r>
      <w:hyperlink r:id="rId158" w:history="1">
        <w:r w:rsidRPr="005248EF">
          <w:rPr>
            <w:rStyle w:val="afc"/>
            <w:i/>
          </w:rPr>
          <w:t>п. п. 100</w:t>
        </w:r>
      </w:hyperlink>
      <w:r w:rsidRPr="005248EF">
        <w:rPr>
          <w:i/>
        </w:rPr>
        <w:t xml:space="preserve">, </w:t>
      </w:r>
      <w:hyperlink r:id="rId159" w:history="1">
        <w:r w:rsidRPr="005248EF">
          <w:rPr>
            <w:rStyle w:val="afc"/>
            <w:i/>
          </w:rPr>
          <w:t>102</w:t>
        </w:r>
      </w:hyperlink>
      <w:r w:rsidRPr="005248EF">
        <w:rPr>
          <w:i/>
        </w:rPr>
        <w:t xml:space="preserve"> Инструкции № 157н, </w:t>
      </w:r>
      <w:hyperlink r:id="rId160" w:history="1">
        <w:r w:rsidRPr="005248EF">
          <w:rPr>
            <w:rStyle w:val="afc"/>
            <w:i/>
          </w:rPr>
          <w:t>п. 9</w:t>
        </w:r>
      </w:hyperlink>
      <w:r w:rsidRPr="005248EF">
        <w:rPr>
          <w:i/>
        </w:rPr>
        <w:t xml:space="preserve"> СГС "Учетная политика")</w:t>
      </w:r>
    </w:p>
    <w:p w:rsidR="00672F32" w:rsidRPr="005248EF" w:rsidRDefault="002C596D">
      <w:pPr>
        <w:pStyle w:val="2"/>
      </w:pPr>
      <w:bookmarkStart w:id="62" w:name="_ref_1-1d35f8f33f494e"/>
      <w:r w:rsidRPr="005248EF">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62"/>
      <w:r w:rsidR="004D7FD2" w:rsidRPr="005248EF">
        <w:t xml:space="preserve"> или же 1 рубль за одну единицу.</w:t>
      </w:r>
    </w:p>
    <w:p w:rsidR="00672F32" w:rsidRPr="005248EF" w:rsidRDefault="002C596D">
      <w:r w:rsidRPr="005248EF">
        <w:rPr>
          <w:i/>
        </w:rPr>
        <w:t xml:space="preserve">(Основание: </w:t>
      </w:r>
      <w:hyperlink r:id="rId161" w:history="1">
        <w:r w:rsidRPr="005248EF">
          <w:rPr>
            <w:rStyle w:val="afc"/>
            <w:i/>
          </w:rPr>
          <w:t>п. п. 52</w:t>
        </w:r>
      </w:hyperlink>
      <w:r w:rsidRPr="005248EF">
        <w:rPr>
          <w:i/>
        </w:rPr>
        <w:t xml:space="preserve">, </w:t>
      </w:r>
      <w:hyperlink r:id="rId162" w:history="1">
        <w:r w:rsidRPr="005248EF">
          <w:rPr>
            <w:rStyle w:val="afc"/>
            <w:i/>
          </w:rPr>
          <w:t>54</w:t>
        </w:r>
      </w:hyperlink>
      <w:r w:rsidRPr="005248EF">
        <w:rPr>
          <w:i/>
        </w:rPr>
        <w:t xml:space="preserve"> СГС "Концептуальные основы", </w:t>
      </w:r>
      <w:hyperlink r:id="rId163" w:history="1">
        <w:r w:rsidRPr="005248EF">
          <w:rPr>
            <w:rStyle w:val="afc"/>
            <w:i/>
          </w:rPr>
          <w:t>п. 106</w:t>
        </w:r>
      </w:hyperlink>
      <w:r w:rsidRPr="005248EF">
        <w:rPr>
          <w:i/>
        </w:rPr>
        <w:t xml:space="preserve"> Инструкции № 157н)</w:t>
      </w:r>
    </w:p>
    <w:p w:rsidR="00672F32" w:rsidRPr="005248EF" w:rsidRDefault="002C596D">
      <w:pPr>
        <w:pStyle w:val="2"/>
      </w:pPr>
      <w:bookmarkStart w:id="63" w:name="_ref_1-e9adefc561a74e"/>
      <w:r w:rsidRPr="005248EF">
        <w:t>Выбытие материальных запасов признается по средней фактической стоимости запасов.</w:t>
      </w:r>
      <w:bookmarkEnd w:id="63"/>
    </w:p>
    <w:p w:rsidR="00672F32" w:rsidRPr="005248EF" w:rsidRDefault="002C596D">
      <w:r w:rsidRPr="005248EF">
        <w:rPr>
          <w:i/>
        </w:rPr>
        <w:t xml:space="preserve">(Основание: </w:t>
      </w:r>
      <w:hyperlink r:id="rId164" w:history="1">
        <w:r w:rsidRPr="005248EF">
          <w:rPr>
            <w:rStyle w:val="afc"/>
            <w:i/>
          </w:rPr>
          <w:t>п. 46</w:t>
        </w:r>
      </w:hyperlink>
      <w:r w:rsidRPr="005248EF">
        <w:rPr>
          <w:i/>
        </w:rPr>
        <w:t xml:space="preserve"> СГС "Концептуальные основы", </w:t>
      </w:r>
      <w:hyperlink r:id="rId165" w:history="1">
        <w:r w:rsidRPr="005248EF">
          <w:rPr>
            <w:rStyle w:val="afc"/>
            <w:i/>
          </w:rPr>
          <w:t>п. 108</w:t>
        </w:r>
      </w:hyperlink>
      <w:r w:rsidRPr="005248EF">
        <w:rPr>
          <w:i/>
        </w:rPr>
        <w:t xml:space="preserve"> Инструкции № 157н)</w:t>
      </w:r>
    </w:p>
    <w:p w:rsidR="00672F32" w:rsidRPr="005248EF" w:rsidRDefault="002C596D">
      <w:pPr>
        <w:pStyle w:val="2"/>
      </w:pPr>
      <w:bookmarkStart w:id="64" w:name="_ref_1-4e80c25264054c"/>
      <w:r w:rsidRPr="005248EF">
        <w:t>Нормы расхода ГСМ</w:t>
      </w:r>
      <w:r w:rsidR="005B087B" w:rsidRPr="005248EF">
        <w:t xml:space="preserve"> утверждаются в виде приказа учреждения </w:t>
      </w:r>
      <w:r w:rsidRPr="005248EF">
        <w:t xml:space="preserve">на основании </w:t>
      </w:r>
      <w:hyperlink r:id="rId166" w:history="1">
        <w:r w:rsidRPr="005248EF">
          <w:rPr>
            <w:rStyle w:val="afc"/>
          </w:rPr>
          <w:t>Методических рекомендаций</w:t>
        </w:r>
      </w:hyperlink>
      <w:r w:rsidRPr="005248EF">
        <w:t xml:space="preserve"> № АМ-23-р.</w:t>
      </w:r>
      <w:bookmarkEnd w:id="64"/>
      <w:r w:rsidR="000D23B2" w:rsidRPr="005248EF">
        <w:t xml:space="preserve"> Учреждением самостоятельно разработана ведомость учета ГСМ (Приложение №2)</w:t>
      </w:r>
    </w:p>
    <w:p w:rsidR="00672F32" w:rsidRPr="005248EF" w:rsidRDefault="002C596D">
      <w:r w:rsidRPr="005248EF">
        <w:rPr>
          <w:i/>
        </w:rPr>
        <w:lastRenderedPageBreak/>
        <w:t xml:space="preserve">(Основание: </w:t>
      </w:r>
      <w:hyperlink r:id="rId167" w:history="1">
        <w:r w:rsidRPr="005248EF">
          <w:rPr>
            <w:rStyle w:val="afc"/>
            <w:i/>
          </w:rPr>
          <w:t>п. 9</w:t>
        </w:r>
      </w:hyperlink>
      <w:r w:rsidRPr="005248EF">
        <w:rPr>
          <w:i/>
        </w:rPr>
        <w:t xml:space="preserve"> СГС "Учетная политика")</w:t>
      </w:r>
    </w:p>
    <w:p w:rsidR="00672F32" w:rsidRPr="005248EF" w:rsidRDefault="002C596D">
      <w:pPr>
        <w:pStyle w:val="2"/>
      </w:pPr>
      <w:bookmarkStart w:id="65" w:name="_ref_1-d4ce37df336b4c"/>
      <w:r w:rsidRPr="005248EF">
        <w:t>При отсутствии распоряжения региональных (местных) органов власти период применения зимней надбавки к нормам расхода ГСМ устанавливается приказ</w:t>
      </w:r>
      <w:r w:rsidR="00A22BAE" w:rsidRPr="005248EF">
        <w:t xml:space="preserve"> директора</w:t>
      </w:r>
      <w:r w:rsidRPr="005248EF">
        <w:t>.</w:t>
      </w:r>
      <w:bookmarkEnd w:id="65"/>
    </w:p>
    <w:p w:rsidR="00672F32" w:rsidRPr="005248EF" w:rsidRDefault="002C596D">
      <w:r w:rsidRPr="005248EF">
        <w:rPr>
          <w:i/>
        </w:rPr>
        <w:t xml:space="preserve">(Основание: Методические </w:t>
      </w:r>
      <w:hyperlink r:id="rId168" w:history="1">
        <w:r w:rsidRPr="005248EF">
          <w:rPr>
            <w:rStyle w:val="afc"/>
            <w:i/>
          </w:rPr>
          <w:t>рекомендации</w:t>
        </w:r>
      </w:hyperlink>
      <w:r w:rsidRPr="005248EF">
        <w:rPr>
          <w:i/>
        </w:rPr>
        <w:t xml:space="preserve"> № АМ-23-р)</w:t>
      </w:r>
    </w:p>
    <w:p w:rsidR="00672F32" w:rsidRPr="005248EF" w:rsidRDefault="002C596D">
      <w:pPr>
        <w:pStyle w:val="2"/>
      </w:pPr>
      <w:bookmarkStart w:id="66" w:name="_ref_1-8d35be0d571544"/>
      <w:r w:rsidRPr="005248EF">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69" w:history="1">
        <w:r w:rsidRPr="005248EF">
          <w:rPr>
            <w:rStyle w:val="afc"/>
          </w:rPr>
          <w:t>ф. 0504205</w:t>
        </w:r>
      </w:hyperlink>
      <w:r w:rsidRPr="005248EF">
        <w:t>).</w:t>
      </w:r>
      <w:bookmarkEnd w:id="66"/>
    </w:p>
    <w:p w:rsidR="00672F32" w:rsidRPr="005248EF" w:rsidRDefault="002C596D">
      <w:r w:rsidRPr="005248EF">
        <w:rPr>
          <w:i/>
        </w:rPr>
        <w:t xml:space="preserve">(Основание: </w:t>
      </w:r>
      <w:hyperlink r:id="rId170" w:history="1">
        <w:r w:rsidRPr="005248EF">
          <w:rPr>
            <w:rStyle w:val="afc"/>
            <w:i/>
          </w:rPr>
          <w:t>п. 116</w:t>
        </w:r>
      </w:hyperlink>
      <w:r w:rsidRPr="005248EF">
        <w:rPr>
          <w:i/>
        </w:rPr>
        <w:t xml:space="preserve"> Инструкции № 157н)</w:t>
      </w:r>
    </w:p>
    <w:p w:rsidR="00672F32" w:rsidRPr="005248EF" w:rsidRDefault="002C596D">
      <w:pPr>
        <w:pStyle w:val="2"/>
      </w:pPr>
      <w:bookmarkStart w:id="67" w:name="_ref_1-2706e9ad788947"/>
      <w:r w:rsidRPr="005248EF">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171" w:history="1">
        <w:r w:rsidRPr="005248EF">
          <w:rPr>
            <w:rStyle w:val="afc"/>
          </w:rPr>
          <w:t>ф. 0504210</w:t>
        </w:r>
      </w:hyperlink>
      <w:r w:rsidRPr="005248EF">
        <w:t>), которая является основанием для их списания</w:t>
      </w:r>
      <w:r w:rsidR="009F008C" w:rsidRPr="005248EF">
        <w:t xml:space="preserve"> (акт списания </w:t>
      </w:r>
      <w:r w:rsidR="009F008C" w:rsidRPr="005248EF">
        <w:rPr>
          <w:u w:val="single"/>
        </w:rPr>
        <w:t>ф. 0504230</w:t>
      </w:r>
      <w:r w:rsidR="009F008C" w:rsidRPr="005248EF">
        <w:t>)</w:t>
      </w:r>
      <w:r w:rsidRPr="005248EF">
        <w:t>.</w:t>
      </w:r>
      <w:bookmarkEnd w:id="67"/>
    </w:p>
    <w:p w:rsidR="00672F32" w:rsidRPr="005248EF" w:rsidRDefault="002C596D">
      <w:pPr>
        <w:rPr>
          <w:i/>
        </w:rPr>
      </w:pPr>
      <w:r w:rsidRPr="005248EF">
        <w:rPr>
          <w:i/>
        </w:rPr>
        <w:t xml:space="preserve">(Основание: </w:t>
      </w:r>
      <w:hyperlink r:id="rId172" w:history="1">
        <w:r w:rsidRPr="005248EF">
          <w:rPr>
            <w:rStyle w:val="afc"/>
            <w:i/>
          </w:rPr>
          <w:t>п. 9</w:t>
        </w:r>
      </w:hyperlink>
      <w:r w:rsidRPr="005248EF">
        <w:rPr>
          <w:i/>
        </w:rPr>
        <w:t xml:space="preserve"> СГС "Учетная политика")</w:t>
      </w:r>
    </w:p>
    <w:p w:rsidR="002B4DE4" w:rsidRPr="005248EF" w:rsidRDefault="002B4DE4" w:rsidP="007C2BE0">
      <w:pPr>
        <w:pStyle w:val="2"/>
        <w:rPr>
          <w:color w:val="000000"/>
        </w:rPr>
      </w:pPr>
      <w:r w:rsidRPr="005248EF">
        <w:t xml:space="preserve">Запчасти к транспортным средствам, выданные взамен изношенных для ремонта транспорта, учитывается на забалансовом </w:t>
      </w:r>
      <w:hyperlink r:id="rId173" w:history="1">
        <w:r w:rsidRPr="005248EF">
          <w:rPr>
            <w:color w:val="0000FF"/>
          </w:rPr>
          <w:t>счете 09</w:t>
        </w:r>
      </w:hyperlink>
      <w:r w:rsidRPr="005248EF">
        <w:t xml:space="preserve"> (</w:t>
      </w:r>
      <w:hyperlink r:id="rId174" w:history="1">
        <w:r w:rsidRPr="005248EF">
          <w:rPr>
            <w:color w:val="0000FF"/>
          </w:rPr>
          <w:t>п. 349</w:t>
        </w:r>
      </w:hyperlink>
      <w:r w:rsidRPr="005248EF">
        <w:t xml:space="preserve"> Инструкции N 157н).</w:t>
      </w:r>
      <w:r w:rsidRPr="005248EF">
        <w:rPr>
          <w:color w:val="000000"/>
        </w:rPr>
        <w:t xml:space="preserve"> Аналитический учет ведется в карточке количественно-суммового учета </w:t>
      </w:r>
      <w:hyperlink r:id="rId175" w:history="1">
        <w:r w:rsidRPr="005248EF">
          <w:rPr>
            <w:color w:val="000000"/>
            <w:u w:val="single"/>
          </w:rPr>
          <w:t>(ф. 0504041)</w:t>
        </w:r>
      </w:hyperlink>
      <w:r w:rsidRPr="005248EF">
        <w:rPr>
          <w:color w:val="000000"/>
        </w:rPr>
        <w:t xml:space="preserve"> в разрезе лиц, получивших материальные ценности, с указанием их должности, фамилии, имени, отчества (табельного номера), транспортных средств, по видам материальных ценностей (с указанием производственных номеров при их наличии) и их количеству.</w:t>
      </w:r>
    </w:p>
    <w:p w:rsidR="008870A8" w:rsidRPr="005248EF" w:rsidRDefault="008870A8" w:rsidP="00CD7021">
      <w:pPr>
        <w:pStyle w:val="2"/>
      </w:pPr>
      <w:r w:rsidRPr="005248EF">
        <w:t>Форменное обмундирование, спецодежду и иное имущество, которое выдали в личное пользование работникам для выполнения ими своих служебных (должностных) обязанностей, у</w:t>
      </w:r>
      <w:r w:rsidR="00CD7021" w:rsidRPr="005248EF">
        <w:t>читывается</w:t>
      </w:r>
      <w:r w:rsidRPr="005248EF">
        <w:t xml:space="preserve"> на забалансовом </w:t>
      </w:r>
      <w:hyperlink r:id="rId176" w:history="1">
        <w:r w:rsidRPr="005248EF">
          <w:rPr>
            <w:color w:val="0000FF"/>
          </w:rPr>
          <w:t>счете 27</w:t>
        </w:r>
      </w:hyperlink>
      <w:r w:rsidR="007372B7" w:rsidRPr="005248EF">
        <w:rPr>
          <w:color w:val="0000FF"/>
        </w:rPr>
        <w:t xml:space="preserve"> </w:t>
      </w:r>
      <w:r w:rsidR="00CD7021" w:rsidRPr="005248EF">
        <w:t xml:space="preserve">"Материальные ценности, выданные в личное пользование работникам (сотрудникам)" </w:t>
      </w:r>
      <w:r w:rsidRPr="005248EF">
        <w:t>(</w:t>
      </w:r>
      <w:hyperlink r:id="rId177" w:history="1">
        <w:r w:rsidRPr="005248EF">
          <w:rPr>
            <w:color w:val="0000FF"/>
          </w:rPr>
          <w:t>п. 385</w:t>
        </w:r>
      </w:hyperlink>
      <w:r w:rsidRPr="005248EF">
        <w:t xml:space="preserve"> Инструкции N 157н).</w:t>
      </w:r>
    </w:p>
    <w:p w:rsidR="00FD5894" w:rsidRPr="005248EF" w:rsidRDefault="00FD5894" w:rsidP="00FD5894">
      <w:pPr>
        <w:pStyle w:val="2"/>
        <w:spacing w:line="240" w:lineRule="auto"/>
        <w:rPr>
          <w:szCs w:val="22"/>
        </w:rPr>
      </w:pPr>
      <w:r w:rsidRPr="005248EF">
        <w:rPr>
          <w:rFonts w:eastAsiaTheme="minorEastAsia"/>
          <w:szCs w:val="22"/>
        </w:rPr>
        <w:t>Списание проводят на основании служебных записок, актов списания, дефектных ведомостей, установочных актов и</w:t>
      </w:r>
      <w:r w:rsidR="006D7B2C" w:rsidRPr="005248EF">
        <w:rPr>
          <w:rFonts w:eastAsiaTheme="minorEastAsia"/>
          <w:szCs w:val="22"/>
        </w:rPr>
        <w:t xml:space="preserve"> </w:t>
      </w:r>
      <w:r w:rsidRPr="005248EF">
        <w:rPr>
          <w:szCs w:val="22"/>
        </w:rPr>
        <w:t>ведомости выдачи материальных ценностей на нужды учреждения (ф. 0504210):</w:t>
      </w:r>
    </w:p>
    <w:p w:rsidR="00FD5894" w:rsidRPr="005248EF" w:rsidRDefault="00FD5894" w:rsidP="00FD5894">
      <w:pPr>
        <w:pStyle w:val="1"/>
        <w:numPr>
          <w:ilvl w:val="0"/>
          <w:numId w:val="0"/>
        </w:numPr>
        <w:spacing w:line="240" w:lineRule="auto"/>
        <w:ind w:left="482"/>
        <w:jc w:val="both"/>
        <w:rPr>
          <w:b w:val="0"/>
          <w:sz w:val="22"/>
          <w:szCs w:val="22"/>
        </w:rPr>
      </w:pPr>
      <w:r w:rsidRPr="005248EF">
        <w:rPr>
          <w:b w:val="0"/>
          <w:sz w:val="22"/>
          <w:szCs w:val="22"/>
        </w:rPr>
        <w:t>- мягкого и хозяйственного инвентаря (ф. 0504143)</w:t>
      </w:r>
    </w:p>
    <w:p w:rsidR="00FD5894" w:rsidRPr="005248EF" w:rsidRDefault="00FD5894" w:rsidP="00FD5894">
      <w:pPr>
        <w:pStyle w:val="1"/>
        <w:numPr>
          <w:ilvl w:val="0"/>
          <w:numId w:val="0"/>
        </w:numPr>
        <w:spacing w:line="240" w:lineRule="auto"/>
        <w:ind w:left="482"/>
        <w:jc w:val="both"/>
        <w:rPr>
          <w:b w:val="0"/>
          <w:sz w:val="22"/>
          <w:szCs w:val="22"/>
        </w:rPr>
      </w:pPr>
      <w:r w:rsidRPr="005248EF">
        <w:rPr>
          <w:b w:val="0"/>
          <w:sz w:val="22"/>
          <w:szCs w:val="22"/>
        </w:rPr>
        <w:t xml:space="preserve">- материальные запасы </w:t>
      </w:r>
      <w:r w:rsidRPr="005248EF">
        <w:rPr>
          <w:rFonts w:eastAsiaTheme="minorEastAsia"/>
          <w:b w:val="0"/>
          <w:sz w:val="22"/>
          <w:szCs w:val="22"/>
        </w:rPr>
        <w:t>(ф.0504230),</w:t>
      </w:r>
    </w:p>
    <w:p w:rsidR="00FD5894" w:rsidRPr="005248EF" w:rsidRDefault="00FD5894" w:rsidP="00FD5894">
      <w:pPr>
        <w:pStyle w:val="2"/>
        <w:rPr>
          <w:szCs w:val="22"/>
        </w:rPr>
      </w:pPr>
      <w:r w:rsidRPr="005248EF">
        <w:rPr>
          <w:szCs w:val="22"/>
        </w:rPr>
        <w:t>после ликвидации мягкого инвентаря оставшаяся в распоряжении учреждения ветошь, приходуется на счет 105.36 (прочие материальные запасы)</w:t>
      </w:r>
      <w:r w:rsidR="007372B7" w:rsidRPr="005248EF">
        <w:rPr>
          <w:szCs w:val="22"/>
        </w:rPr>
        <w:t>.</w:t>
      </w:r>
      <w:r w:rsidRPr="005248EF">
        <w:rPr>
          <w:szCs w:val="22"/>
        </w:rPr>
        <w:t xml:space="preserve"> </w:t>
      </w:r>
    </w:p>
    <w:p w:rsidR="008870A8" w:rsidRPr="005248EF" w:rsidRDefault="009E2878" w:rsidP="00A91F18">
      <w:pPr>
        <w:spacing w:before="0" w:after="0" w:line="240" w:lineRule="auto"/>
        <w:ind w:firstLine="540"/>
        <w:rPr>
          <w:sz w:val="24"/>
          <w:szCs w:val="24"/>
        </w:rPr>
      </w:pPr>
      <w:r w:rsidRPr="005248EF">
        <w:t xml:space="preserve">5.11. </w:t>
      </w:r>
      <w:r w:rsidR="00A91F18" w:rsidRPr="005248EF">
        <w:rPr>
          <w:sz w:val="24"/>
          <w:szCs w:val="24"/>
        </w:rPr>
        <w:t>Предметы мягкого инвентаря маркируются ответственным лицом в присутствии руководителя учреждения или его заместителя и работника бухгалтерии специальным штампом несмываемой краской без порчи внешнего вида предмета, с указанием наименования учреждения.</w:t>
      </w:r>
      <w:r w:rsidR="00655012" w:rsidRPr="005248EF">
        <w:rPr>
          <w:sz w:val="24"/>
          <w:szCs w:val="24"/>
        </w:rPr>
        <w:t xml:space="preserve"> ( Приложение № 18)</w:t>
      </w:r>
    </w:p>
    <w:p w:rsidR="00A91F18" w:rsidRPr="005248EF" w:rsidRDefault="00A91F18" w:rsidP="00A91F18">
      <w:pPr>
        <w:spacing w:before="0" w:after="0" w:line="240" w:lineRule="auto"/>
        <w:ind w:firstLine="540"/>
      </w:pPr>
    </w:p>
    <w:p w:rsidR="009D21B1" w:rsidRPr="005248EF" w:rsidRDefault="002B4DE4">
      <w:r w:rsidRPr="005248EF">
        <w:t>5.10</w:t>
      </w:r>
      <w:r w:rsidR="009D21B1" w:rsidRPr="005248EF">
        <w:t xml:space="preserve">. Оборотные ведомости по материальным </w:t>
      </w:r>
      <w:r w:rsidR="006D7B2C" w:rsidRPr="005248EF">
        <w:t>ценностям формируются ежеквартально</w:t>
      </w:r>
      <w:r w:rsidR="009D21B1" w:rsidRPr="005248EF">
        <w:t>.</w:t>
      </w:r>
    </w:p>
    <w:p w:rsidR="00672F32" w:rsidRPr="005248EF" w:rsidRDefault="002C596D">
      <w:pPr>
        <w:pStyle w:val="1"/>
      </w:pPr>
      <w:bookmarkStart w:id="68" w:name="_ref_1-8fd5a8c2a3d04f"/>
      <w:r w:rsidRPr="005248EF">
        <w:t>Расчеты с дебиторами и кредиторами</w:t>
      </w:r>
      <w:bookmarkEnd w:id="68"/>
    </w:p>
    <w:p w:rsidR="00672F32" w:rsidRPr="005248EF" w:rsidRDefault="002C596D">
      <w:pPr>
        <w:pStyle w:val="2"/>
      </w:pPr>
      <w:bookmarkStart w:id="69" w:name="_ref_1-2469639581744d"/>
      <w:r w:rsidRPr="005248EF">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69"/>
    </w:p>
    <w:p w:rsidR="00672F32" w:rsidRPr="005248EF" w:rsidRDefault="002C596D">
      <w:r w:rsidRPr="005248EF">
        <w:rPr>
          <w:i/>
        </w:rPr>
        <w:t xml:space="preserve">(Основание: </w:t>
      </w:r>
      <w:hyperlink r:id="rId178" w:history="1">
        <w:r w:rsidRPr="005248EF">
          <w:rPr>
            <w:rStyle w:val="afc"/>
            <w:i/>
          </w:rPr>
          <w:t>п. 220</w:t>
        </w:r>
      </w:hyperlink>
      <w:r w:rsidRPr="005248EF">
        <w:rPr>
          <w:i/>
        </w:rPr>
        <w:t xml:space="preserve"> Инструкции № 157н)</w:t>
      </w:r>
    </w:p>
    <w:p w:rsidR="00672F32" w:rsidRPr="005248EF" w:rsidRDefault="002C596D">
      <w:pPr>
        <w:pStyle w:val="2"/>
      </w:pPr>
      <w:bookmarkStart w:id="70" w:name="_ref_1-a7d36e424a954b"/>
      <w:r w:rsidRPr="005248EF">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70"/>
    </w:p>
    <w:p w:rsidR="00672F32" w:rsidRPr="005248EF" w:rsidRDefault="002C596D">
      <w:r w:rsidRPr="005248EF">
        <w:rPr>
          <w:i/>
        </w:rPr>
        <w:t xml:space="preserve">(Основание: </w:t>
      </w:r>
      <w:hyperlink r:id="rId179" w:history="1">
        <w:r w:rsidRPr="005248EF">
          <w:rPr>
            <w:rStyle w:val="afc"/>
            <w:i/>
          </w:rPr>
          <w:t>п. 9</w:t>
        </w:r>
      </w:hyperlink>
      <w:r w:rsidRPr="005248EF">
        <w:rPr>
          <w:i/>
        </w:rPr>
        <w:t xml:space="preserve"> СГС "Учетная политика")</w:t>
      </w:r>
    </w:p>
    <w:p w:rsidR="00672F32" w:rsidRPr="005248EF" w:rsidRDefault="002C596D">
      <w:pPr>
        <w:pStyle w:val="2"/>
      </w:pPr>
      <w:bookmarkStart w:id="71" w:name="_ref_1-2487a684569545"/>
      <w:r w:rsidRPr="005248EF">
        <w:lastRenderedPageBreak/>
        <w:t xml:space="preserve">Аналитический учет расчетов с подотчетными лицами ведется в Журнале операций расчетов с подотчетными лицами </w:t>
      </w:r>
      <w:hyperlink r:id="rId180" w:history="1">
        <w:r w:rsidRPr="005248EF">
          <w:rPr>
            <w:rStyle w:val="afc"/>
          </w:rPr>
          <w:t>(ф. 0504071)</w:t>
        </w:r>
      </w:hyperlink>
      <w:r w:rsidRPr="005248EF">
        <w:t>.</w:t>
      </w:r>
      <w:bookmarkEnd w:id="71"/>
    </w:p>
    <w:p w:rsidR="00672F32" w:rsidRPr="005248EF" w:rsidRDefault="002C596D">
      <w:r w:rsidRPr="005248EF">
        <w:rPr>
          <w:i/>
        </w:rPr>
        <w:t xml:space="preserve">(Основание: </w:t>
      </w:r>
      <w:hyperlink r:id="rId181" w:history="1">
        <w:r w:rsidRPr="005248EF">
          <w:rPr>
            <w:rStyle w:val="afc"/>
            <w:i/>
          </w:rPr>
          <w:t>п. 218</w:t>
        </w:r>
      </w:hyperlink>
      <w:r w:rsidRPr="005248EF">
        <w:rPr>
          <w:i/>
        </w:rPr>
        <w:t xml:space="preserve"> Инструкции № 157н)</w:t>
      </w:r>
    </w:p>
    <w:p w:rsidR="00672F32" w:rsidRPr="005248EF" w:rsidRDefault="002C596D">
      <w:pPr>
        <w:pStyle w:val="2"/>
      </w:pPr>
      <w:bookmarkStart w:id="72" w:name="_ref_1-30a8597693694b"/>
      <w:r w:rsidRPr="005248EF">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182" w:history="1">
        <w:r w:rsidRPr="005248EF">
          <w:rPr>
            <w:rStyle w:val="afc"/>
          </w:rPr>
          <w:t>ф. 0504071</w:t>
        </w:r>
      </w:hyperlink>
      <w:r w:rsidRPr="005248EF">
        <w:t>).</w:t>
      </w:r>
      <w:bookmarkEnd w:id="72"/>
    </w:p>
    <w:p w:rsidR="00672F32" w:rsidRPr="005248EF" w:rsidRDefault="002C596D">
      <w:r w:rsidRPr="005248EF">
        <w:rPr>
          <w:i/>
        </w:rPr>
        <w:t xml:space="preserve">(Основание: </w:t>
      </w:r>
      <w:hyperlink r:id="rId183" w:history="1">
        <w:r w:rsidRPr="005248EF">
          <w:rPr>
            <w:rStyle w:val="afc"/>
            <w:i/>
          </w:rPr>
          <w:t>п. 257</w:t>
        </w:r>
      </w:hyperlink>
      <w:r w:rsidRPr="005248EF">
        <w:rPr>
          <w:i/>
        </w:rPr>
        <w:t xml:space="preserve"> Инструкции № 157н)</w:t>
      </w:r>
    </w:p>
    <w:p w:rsidR="00672F32" w:rsidRPr="005248EF" w:rsidRDefault="002C596D">
      <w:pPr>
        <w:pStyle w:val="2"/>
      </w:pPr>
      <w:bookmarkStart w:id="73" w:name="_ref_1-a2e574bcf26140"/>
      <w:r w:rsidRPr="005248EF">
        <w:t>Аналитический учет расчетов по пенсиям, пособиям и иным социальным выплатам ведется в Карточке учета средств и расчетов (</w:t>
      </w:r>
      <w:hyperlink r:id="rId184" w:history="1">
        <w:r w:rsidRPr="005248EF">
          <w:rPr>
            <w:rStyle w:val="afc"/>
          </w:rPr>
          <w:t>ф. 0504051</w:t>
        </w:r>
      </w:hyperlink>
      <w:r w:rsidRPr="005248EF">
        <w:t>).</w:t>
      </w:r>
      <w:bookmarkEnd w:id="73"/>
    </w:p>
    <w:p w:rsidR="00672F32" w:rsidRPr="005248EF" w:rsidRDefault="002C596D">
      <w:r w:rsidRPr="005248EF">
        <w:rPr>
          <w:i/>
        </w:rPr>
        <w:t xml:space="preserve">(Основание: </w:t>
      </w:r>
      <w:hyperlink r:id="rId185" w:history="1">
        <w:r w:rsidRPr="005248EF">
          <w:rPr>
            <w:rStyle w:val="afc"/>
            <w:i/>
          </w:rPr>
          <w:t>п. 257</w:t>
        </w:r>
      </w:hyperlink>
      <w:r w:rsidRPr="005248EF">
        <w:rPr>
          <w:i/>
        </w:rPr>
        <w:t xml:space="preserve"> Инструкции № 157н)</w:t>
      </w:r>
    </w:p>
    <w:p w:rsidR="00672F32" w:rsidRPr="005248EF" w:rsidRDefault="002C596D">
      <w:pPr>
        <w:pStyle w:val="2"/>
      </w:pPr>
      <w:bookmarkStart w:id="74" w:name="_ref_1-e3ea9b3ebfbc4d"/>
      <w:r w:rsidRPr="005248EF">
        <w:t>Аналитический учет расчетов по платежам в бюджеты ведется в Карточке учета средств и расчетов (</w:t>
      </w:r>
      <w:hyperlink r:id="rId186" w:history="1">
        <w:r w:rsidRPr="005248EF">
          <w:rPr>
            <w:rStyle w:val="afc"/>
          </w:rPr>
          <w:t>ф. 0504051</w:t>
        </w:r>
      </w:hyperlink>
      <w:r w:rsidRPr="005248EF">
        <w:t>).</w:t>
      </w:r>
      <w:bookmarkEnd w:id="74"/>
    </w:p>
    <w:p w:rsidR="00672F32" w:rsidRPr="005248EF" w:rsidRDefault="002C596D">
      <w:r w:rsidRPr="005248EF">
        <w:rPr>
          <w:i/>
        </w:rPr>
        <w:t xml:space="preserve">(Основание: </w:t>
      </w:r>
      <w:hyperlink r:id="rId187" w:history="1">
        <w:r w:rsidRPr="005248EF">
          <w:rPr>
            <w:rStyle w:val="afc"/>
            <w:i/>
          </w:rPr>
          <w:t>п. 264</w:t>
        </w:r>
      </w:hyperlink>
      <w:r w:rsidRPr="005248EF">
        <w:rPr>
          <w:i/>
        </w:rPr>
        <w:t xml:space="preserve"> Инструкции № 157н)</w:t>
      </w:r>
    </w:p>
    <w:p w:rsidR="00672F32" w:rsidRPr="005248EF" w:rsidRDefault="002C596D">
      <w:pPr>
        <w:pStyle w:val="2"/>
      </w:pPr>
      <w:bookmarkStart w:id="75" w:name="_ref_1-0ca738b5835e41"/>
      <w:r w:rsidRPr="005248EF">
        <w:t>Аналитический учет расчетов по оплате труда ведется в разрезе структурных подразделений.</w:t>
      </w:r>
      <w:bookmarkEnd w:id="75"/>
    </w:p>
    <w:p w:rsidR="00672F32" w:rsidRPr="005248EF" w:rsidRDefault="002C596D">
      <w:r w:rsidRPr="005248EF">
        <w:rPr>
          <w:i/>
        </w:rPr>
        <w:t xml:space="preserve">(Основание: </w:t>
      </w:r>
      <w:hyperlink r:id="rId188" w:history="1">
        <w:r w:rsidRPr="005248EF">
          <w:rPr>
            <w:rStyle w:val="afc"/>
            <w:i/>
          </w:rPr>
          <w:t>п. 257</w:t>
        </w:r>
      </w:hyperlink>
      <w:r w:rsidRPr="005248EF">
        <w:rPr>
          <w:i/>
        </w:rPr>
        <w:t xml:space="preserve"> Инструкции № 157н)</w:t>
      </w:r>
    </w:p>
    <w:p w:rsidR="00672F32" w:rsidRPr="005248EF" w:rsidRDefault="002C596D">
      <w:pPr>
        <w:pStyle w:val="2"/>
      </w:pPr>
      <w:bookmarkStart w:id="76" w:name="_ref_1-b27b52a56bf74f"/>
      <w:r w:rsidRPr="005248EF">
        <w:t>Аналитический учет расчетов по выплате пенсий, пособий, иных социальных выплат ведется в разрезе каждого получателя.</w:t>
      </w:r>
      <w:bookmarkEnd w:id="76"/>
    </w:p>
    <w:p w:rsidR="00672F32" w:rsidRPr="005248EF" w:rsidRDefault="002C596D">
      <w:r w:rsidRPr="005248EF">
        <w:rPr>
          <w:i/>
        </w:rPr>
        <w:t xml:space="preserve">(Основание: </w:t>
      </w:r>
      <w:hyperlink r:id="rId189" w:history="1">
        <w:r w:rsidRPr="005248EF">
          <w:rPr>
            <w:rStyle w:val="afc"/>
            <w:i/>
          </w:rPr>
          <w:t>п. 257</w:t>
        </w:r>
      </w:hyperlink>
      <w:r w:rsidRPr="005248EF">
        <w:rPr>
          <w:i/>
        </w:rPr>
        <w:t xml:space="preserve"> Инструкции № 157н)</w:t>
      </w:r>
    </w:p>
    <w:p w:rsidR="00672F32" w:rsidRPr="005248EF" w:rsidRDefault="002C596D">
      <w:pPr>
        <w:pStyle w:val="2"/>
      </w:pPr>
      <w:bookmarkStart w:id="77" w:name="_ref_1-f4c21c54de794e"/>
      <w:r w:rsidRPr="005248EF">
        <w:t>В Табеле учета использования рабочего времени (</w:t>
      </w:r>
      <w:hyperlink r:id="rId190" w:history="1">
        <w:r w:rsidRPr="005248EF">
          <w:rPr>
            <w:rStyle w:val="afc"/>
          </w:rPr>
          <w:t>ф. 0504421</w:t>
        </w:r>
      </w:hyperlink>
      <w:r w:rsidRPr="005248EF">
        <w:t>) отражаются фактические затраты рабочего времени.</w:t>
      </w:r>
      <w:bookmarkEnd w:id="77"/>
    </w:p>
    <w:p w:rsidR="00672F32" w:rsidRPr="005248EF" w:rsidRDefault="002C596D">
      <w:r w:rsidRPr="005248EF">
        <w:rPr>
          <w:i/>
        </w:rPr>
        <w:t xml:space="preserve">(Основание: Методические </w:t>
      </w:r>
      <w:hyperlink r:id="rId191" w:history="1">
        <w:r w:rsidRPr="005248EF">
          <w:rPr>
            <w:rStyle w:val="afc"/>
            <w:i/>
          </w:rPr>
          <w:t>указания</w:t>
        </w:r>
      </w:hyperlink>
      <w:r w:rsidRPr="005248EF">
        <w:rPr>
          <w:i/>
        </w:rPr>
        <w:t xml:space="preserve"> № 52н)</w:t>
      </w:r>
    </w:p>
    <w:p w:rsidR="00672F32" w:rsidRPr="005248EF" w:rsidRDefault="002C596D">
      <w:pPr>
        <w:pStyle w:val="2"/>
      </w:pPr>
      <w:bookmarkStart w:id="78" w:name="_ref_1-30b58ea6d2144b"/>
      <w:r w:rsidRPr="005248EF">
        <w:t>На счете 0 302 00 000 "Расчеты по принятым обязательствам" устанавливаются дополнительные аналитические коды номеров счетов бухгалтерского учета - дополнительная группировка расчетов по видам расходов (выбытий):     (</w:t>
      </w:r>
      <w:r w:rsidR="00AD50C5" w:rsidRPr="005248EF">
        <w:t>Приложение №1</w:t>
      </w:r>
      <w:r w:rsidRPr="005248EF">
        <w:t>)    .</w:t>
      </w:r>
      <w:bookmarkEnd w:id="78"/>
      <w:r w:rsidR="00FD48E3" w:rsidRPr="005248EF">
        <w:t xml:space="preserve"> Акты сверок взаиморасчетов с поставщиками и подрядчиками формируются ежеквартально. </w:t>
      </w:r>
    </w:p>
    <w:p w:rsidR="00672F32" w:rsidRPr="005248EF" w:rsidRDefault="002C596D">
      <w:r w:rsidRPr="005248EF">
        <w:rPr>
          <w:i/>
        </w:rPr>
        <w:t xml:space="preserve">(Основание: </w:t>
      </w:r>
      <w:hyperlink r:id="rId192" w:history="1">
        <w:r w:rsidRPr="005248EF">
          <w:rPr>
            <w:rStyle w:val="afc"/>
            <w:i/>
          </w:rPr>
          <w:t>п. 256</w:t>
        </w:r>
      </w:hyperlink>
      <w:r w:rsidRPr="005248EF">
        <w:rPr>
          <w:i/>
        </w:rPr>
        <w:t xml:space="preserve"> Инструкции № 157н)</w:t>
      </w:r>
    </w:p>
    <w:p w:rsidR="00672F32" w:rsidRPr="005248EF" w:rsidRDefault="002C596D">
      <w:pPr>
        <w:pStyle w:val="2"/>
      </w:pPr>
      <w:bookmarkStart w:id="79" w:name="_ref_1-1d3797c7af0540"/>
      <w:r w:rsidRPr="005248EF">
        <w:t>По не исполненной в срок и не соответствующей критериям признания актива дебиторской задолженности создается резерв.</w:t>
      </w:r>
      <w:bookmarkEnd w:id="79"/>
    </w:p>
    <w:p w:rsidR="00672F32" w:rsidRPr="005248EF" w:rsidRDefault="002C596D">
      <w:r w:rsidRPr="005248EF">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672F32" w:rsidRPr="005248EF" w:rsidRDefault="002C596D">
      <w:r w:rsidRPr="005248EF">
        <w:rPr>
          <w:i/>
        </w:rPr>
        <w:t xml:space="preserve">(Основание: </w:t>
      </w:r>
      <w:hyperlink r:id="rId193" w:history="1">
        <w:r w:rsidRPr="005248EF">
          <w:rPr>
            <w:rStyle w:val="afc"/>
            <w:i/>
          </w:rPr>
          <w:t>п. 11</w:t>
        </w:r>
      </w:hyperlink>
      <w:r w:rsidRPr="005248EF">
        <w:rPr>
          <w:i/>
        </w:rPr>
        <w:t xml:space="preserve"> СГС "Доходы", </w:t>
      </w:r>
      <w:hyperlink r:id="rId194" w:history="1">
        <w:r w:rsidRPr="005248EF">
          <w:rPr>
            <w:rStyle w:val="afc"/>
            <w:i/>
          </w:rPr>
          <w:t>п. 9</w:t>
        </w:r>
      </w:hyperlink>
      <w:r w:rsidRPr="005248EF">
        <w:rPr>
          <w:i/>
        </w:rPr>
        <w:t xml:space="preserve"> СГС "Учетная политика")</w:t>
      </w:r>
    </w:p>
    <w:p w:rsidR="00672F32" w:rsidRPr="005248EF" w:rsidRDefault="002C596D">
      <w:pPr>
        <w:pStyle w:val="2"/>
      </w:pPr>
      <w:bookmarkStart w:id="80" w:name="_ref_1-61b634ba8fc149"/>
      <w:r w:rsidRPr="005248EF">
        <w:t>Резерв по сомнительной задолженности формируется (корректируется) один раз в год - на конец отчетного года.</w:t>
      </w:r>
      <w:bookmarkEnd w:id="80"/>
    </w:p>
    <w:p w:rsidR="00672F32" w:rsidRPr="005248EF" w:rsidRDefault="002C596D">
      <w:pPr>
        <w:pStyle w:val="2"/>
      </w:pPr>
      <w:bookmarkStart w:id="81" w:name="_ref_1-c0900f4cd9e04b"/>
      <w:r w:rsidRPr="005248EF">
        <w:t>Создание резерва по сомнительной задолженности отражается путем уменьшения величины такой задолженности и относится на счет 0 401 10 173.</w:t>
      </w:r>
      <w:bookmarkEnd w:id="81"/>
    </w:p>
    <w:p w:rsidR="00672F32" w:rsidRPr="005248EF" w:rsidRDefault="002C596D">
      <w:r w:rsidRPr="005248EF">
        <w:rPr>
          <w:i/>
        </w:rPr>
        <w:t xml:space="preserve">(Основание: </w:t>
      </w:r>
      <w:hyperlink r:id="rId195" w:history="1">
        <w:r w:rsidRPr="005248EF">
          <w:rPr>
            <w:rStyle w:val="afc"/>
            <w:i/>
          </w:rPr>
          <w:t>п. 11</w:t>
        </w:r>
      </w:hyperlink>
      <w:r w:rsidRPr="005248EF">
        <w:rPr>
          <w:i/>
        </w:rPr>
        <w:t xml:space="preserve"> СГС "Доходы", </w:t>
      </w:r>
      <w:hyperlink r:id="rId196" w:history="1">
        <w:r w:rsidRPr="005248EF">
          <w:rPr>
            <w:rStyle w:val="afc"/>
            <w:i/>
          </w:rPr>
          <w:t>Письмо</w:t>
        </w:r>
      </w:hyperlink>
      <w:r w:rsidRPr="005248EF">
        <w:rPr>
          <w:i/>
        </w:rPr>
        <w:t xml:space="preserve"> Минфина России от 26.04.2019 № 02-07-10/31169)</w:t>
      </w:r>
    </w:p>
    <w:p w:rsidR="00672F32" w:rsidRPr="005248EF" w:rsidRDefault="002C596D">
      <w:pPr>
        <w:pStyle w:val="2"/>
      </w:pPr>
      <w:bookmarkStart w:id="82" w:name="_ref_1-21bb7eea61f94f"/>
      <w:r w:rsidRPr="005248EF">
        <w:t>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код"Резерв по сомнительной задолженности".</w:t>
      </w:r>
      <w:bookmarkEnd w:id="82"/>
    </w:p>
    <w:p w:rsidR="00672F32" w:rsidRPr="005248EF" w:rsidRDefault="002C596D">
      <w:r w:rsidRPr="005248EF">
        <w:rPr>
          <w:i/>
        </w:rPr>
        <w:t xml:space="preserve">(Основание: </w:t>
      </w:r>
      <w:hyperlink r:id="rId197" w:history="1">
        <w:r w:rsidRPr="005248EF">
          <w:rPr>
            <w:rStyle w:val="afc"/>
            <w:i/>
          </w:rPr>
          <w:t>п. 9</w:t>
        </w:r>
      </w:hyperlink>
      <w:r w:rsidRPr="005248EF">
        <w:rPr>
          <w:i/>
        </w:rPr>
        <w:t xml:space="preserve"> СГС "Учетная политика")</w:t>
      </w:r>
    </w:p>
    <w:p w:rsidR="00672F32" w:rsidRPr="005248EF" w:rsidRDefault="002C596D">
      <w:pPr>
        <w:pStyle w:val="1"/>
      </w:pPr>
      <w:bookmarkStart w:id="83" w:name="_ref_1-f8de209f15c34c"/>
      <w:r w:rsidRPr="005248EF">
        <w:lastRenderedPageBreak/>
        <w:t>Финансовый результат</w:t>
      </w:r>
      <w:bookmarkEnd w:id="83"/>
    </w:p>
    <w:p w:rsidR="00672F32" w:rsidRPr="005248EF" w:rsidRDefault="002C596D">
      <w:pPr>
        <w:pStyle w:val="2"/>
      </w:pPr>
      <w:bookmarkStart w:id="84" w:name="_ref_1-4c671d0474494a"/>
      <w:r w:rsidRPr="005248EF">
        <w:t>Как расходы будущих периодов учитываются расходы на:</w:t>
      </w:r>
      <w:bookmarkEnd w:id="84"/>
    </w:p>
    <w:p w:rsidR="00672F32" w:rsidRPr="005248EF" w:rsidRDefault="002C596D" w:rsidP="004F4A95">
      <w:pPr>
        <w:pStyle w:val="ab"/>
        <w:numPr>
          <w:ilvl w:val="1"/>
          <w:numId w:val="7"/>
        </w:numPr>
        <w:spacing w:after="0"/>
        <w:ind w:left="964"/>
        <w:jc w:val="both"/>
      </w:pPr>
      <w:r w:rsidRPr="005248EF">
        <w:t>страхование имущества, гражданской ответственности;</w:t>
      </w:r>
    </w:p>
    <w:p w:rsidR="00672F32" w:rsidRPr="005248EF" w:rsidRDefault="002C596D" w:rsidP="004F4A95">
      <w:pPr>
        <w:pStyle w:val="ab"/>
        <w:numPr>
          <w:ilvl w:val="1"/>
          <w:numId w:val="7"/>
        </w:numPr>
        <w:spacing w:after="0"/>
        <w:ind w:left="964"/>
        <w:jc w:val="both"/>
      </w:pPr>
      <w:r w:rsidRPr="005248EF">
        <w:t>выплату отпускных;</w:t>
      </w:r>
    </w:p>
    <w:p w:rsidR="00672F32" w:rsidRPr="005248EF" w:rsidRDefault="002C596D" w:rsidP="004F4A95">
      <w:pPr>
        <w:pStyle w:val="ab"/>
        <w:numPr>
          <w:ilvl w:val="1"/>
          <w:numId w:val="7"/>
        </w:numPr>
        <w:spacing w:after="0"/>
        <w:ind w:left="964"/>
        <w:jc w:val="both"/>
      </w:pPr>
      <w:r w:rsidRPr="005248EF">
        <w:t>приобретение неисключительного права пользования нематериальными активами в течение нескольких отчетных периодов;</w:t>
      </w:r>
    </w:p>
    <w:p w:rsidR="00672F32" w:rsidRPr="005248EF" w:rsidRDefault="002C596D" w:rsidP="004F4A95">
      <w:pPr>
        <w:pStyle w:val="ab"/>
        <w:numPr>
          <w:ilvl w:val="1"/>
          <w:numId w:val="7"/>
        </w:numPr>
        <w:spacing w:after="0"/>
        <w:ind w:left="964"/>
        <w:jc w:val="both"/>
      </w:pPr>
      <w:r w:rsidRPr="005248EF">
        <w:t>неравномерно производимый ремонт основных средств.</w:t>
      </w:r>
    </w:p>
    <w:p w:rsidR="00672F32" w:rsidRPr="005248EF" w:rsidRDefault="002C596D">
      <w:r w:rsidRPr="005248EF">
        <w:rPr>
          <w:i/>
        </w:rPr>
        <w:t xml:space="preserve">(Основание: </w:t>
      </w:r>
      <w:hyperlink r:id="rId198" w:history="1">
        <w:r w:rsidRPr="005248EF">
          <w:rPr>
            <w:rStyle w:val="afc"/>
            <w:i/>
          </w:rPr>
          <w:t>п. 302</w:t>
        </w:r>
      </w:hyperlink>
      <w:r w:rsidRPr="005248EF">
        <w:rPr>
          <w:i/>
        </w:rPr>
        <w:t xml:space="preserve"> Инструкции № 157н)</w:t>
      </w:r>
    </w:p>
    <w:p w:rsidR="00672F32" w:rsidRPr="005248EF" w:rsidRDefault="002C596D">
      <w:pPr>
        <w:pStyle w:val="2"/>
      </w:pPr>
      <w:bookmarkStart w:id="85" w:name="_ref_1-7b766f6e05004a"/>
      <w:r w:rsidRPr="005248EF">
        <w:t>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bookmarkEnd w:id="85"/>
    </w:p>
    <w:p w:rsidR="00672F32" w:rsidRPr="005248EF" w:rsidRDefault="002C596D">
      <w:r w:rsidRPr="005248EF">
        <w:rPr>
          <w:i/>
        </w:rPr>
        <w:t xml:space="preserve">(Основание: </w:t>
      </w:r>
      <w:hyperlink r:id="rId199" w:history="1">
        <w:r w:rsidRPr="005248EF">
          <w:rPr>
            <w:rStyle w:val="afc"/>
            <w:i/>
          </w:rPr>
          <w:t>п. 302</w:t>
        </w:r>
      </w:hyperlink>
      <w:r w:rsidRPr="005248EF">
        <w:rPr>
          <w:i/>
        </w:rPr>
        <w:t xml:space="preserve"> Инструкции № 157н)</w:t>
      </w:r>
    </w:p>
    <w:p w:rsidR="00672F32" w:rsidRPr="005248EF" w:rsidRDefault="002C596D">
      <w:pPr>
        <w:pStyle w:val="2"/>
      </w:pPr>
      <w:bookmarkStart w:id="86" w:name="_ref_1-9acfb7b8eb8b4a"/>
      <w:r w:rsidRPr="005248EF">
        <w:t>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86"/>
    </w:p>
    <w:p w:rsidR="00672F32" w:rsidRPr="005248EF" w:rsidRDefault="002C596D">
      <w:r w:rsidRPr="005248EF">
        <w:rPr>
          <w:i/>
        </w:rPr>
        <w:t xml:space="preserve">(Основание: </w:t>
      </w:r>
      <w:hyperlink r:id="rId200" w:history="1">
        <w:r w:rsidRPr="005248EF">
          <w:rPr>
            <w:rStyle w:val="afc"/>
            <w:i/>
          </w:rPr>
          <w:t>п. 302</w:t>
        </w:r>
      </w:hyperlink>
      <w:r w:rsidRPr="005248EF">
        <w:rPr>
          <w:i/>
        </w:rPr>
        <w:t xml:space="preserve"> Инструкции № 157н)</w:t>
      </w:r>
    </w:p>
    <w:p w:rsidR="00672F32" w:rsidRPr="005248EF" w:rsidRDefault="002C596D">
      <w:pPr>
        <w:pStyle w:val="2"/>
      </w:pPr>
      <w:bookmarkStart w:id="87" w:name="_ref_1-083be8743e9d42"/>
      <w:r w:rsidRPr="005248EF">
        <w:t>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87"/>
    </w:p>
    <w:p w:rsidR="00672F32" w:rsidRPr="005248EF" w:rsidRDefault="002C596D">
      <w:r w:rsidRPr="005248EF">
        <w:rPr>
          <w:i/>
        </w:rPr>
        <w:t xml:space="preserve">(Основание: </w:t>
      </w:r>
      <w:hyperlink r:id="rId201" w:history="1">
        <w:r w:rsidRPr="005248EF">
          <w:rPr>
            <w:rStyle w:val="afc"/>
            <w:i/>
          </w:rPr>
          <w:t>п. п. 66</w:t>
        </w:r>
      </w:hyperlink>
      <w:r w:rsidRPr="005248EF">
        <w:rPr>
          <w:i/>
        </w:rPr>
        <w:t xml:space="preserve">, </w:t>
      </w:r>
      <w:hyperlink r:id="rId202" w:history="1">
        <w:r w:rsidRPr="005248EF">
          <w:rPr>
            <w:rStyle w:val="afc"/>
            <w:i/>
          </w:rPr>
          <w:t>302</w:t>
        </w:r>
      </w:hyperlink>
      <w:r w:rsidRPr="005248EF">
        <w:rPr>
          <w:i/>
        </w:rPr>
        <w:t xml:space="preserve"> Инструкции № 157н)</w:t>
      </w:r>
    </w:p>
    <w:p w:rsidR="00672F32" w:rsidRPr="005248EF" w:rsidRDefault="002C596D">
      <w:pPr>
        <w:pStyle w:val="2"/>
      </w:pPr>
      <w:bookmarkStart w:id="88" w:name="_ref_1-519e87ececfe4d"/>
      <w:r w:rsidRPr="005248EF">
        <w:t>Расходы на неравномерно производимый ремонт основных средств, произведенные в отчетном периоде, относятся на финансовый результат текущего финансового года равномерно по 1/n за квартал в течение периода, к которому они относятся, где n - количество кварталов, в течение которых будет осуществляться списание.</w:t>
      </w:r>
      <w:bookmarkEnd w:id="88"/>
    </w:p>
    <w:p w:rsidR="00672F32" w:rsidRPr="005248EF" w:rsidRDefault="002C596D">
      <w:r w:rsidRPr="005248EF">
        <w:rPr>
          <w:i/>
        </w:rPr>
        <w:t xml:space="preserve">(Основание: </w:t>
      </w:r>
      <w:hyperlink r:id="rId203" w:history="1">
        <w:r w:rsidRPr="005248EF">
          <w:rPr>
            <w:rStyle w:val="afc"/>
            <w:i/>
          </w:rPr>
          <w:t>п. 302</w:t>
        </w:r>
      </w:hyperlink>
      <w:r w:rsidRPr="005248EF">
        <w:rPr>
          <w:i/>
        </w:rPr>
        <w:t xml:space="preserve"> Инструкции № 157н)</w:t>
      </w:r>
    </w:p>
    <w:p w:rsidR="00672F32" w:rsidRPr="005248EF" w:rsidRDefault="002C596D">
      <w:pPr>
        <w:pStyle w:val="2"/>
      </w:pPr>
      <w:bookmarkStart w:id="89" w:name="_ref_1-70b7b8c0814e49"/>
      <w:r w:rsidRPr="005248EF">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89"/>
    </w:p>
    <w:p w:rsidR="00672F32" w:rsidRPr="005248EF" w:rsidRDefault="002C596D">
      <w:r w:rsidRPr="005248EF">
        <w:rPr>
          <w:i/>
        </w:rPr>
        <w:t xml:space="preserve">(Основание: </w:t>
      </w:r>
      <w:hyperlink r:id="rId204" w:history="1">
        <w:r w:rsidRPr="005248EF">
          <w:rPr>
            <w:rStyle w:val="afc"/>
            <w:i/>
          </w:rPr>
          <w:t>п. 302.1</w:t>
        </w:r>
      </w:hyperlink>
      <w:r w:rsidRPr="005248EF">
        <w:rPr>
          <w:i/>
        </w:rPr>
        <w:t xml:space="preserve"> Инструкции № 157н)</w:t>
      </w:r>
    </w:p>
    <w:p w:rsidR="00672F32" w:rsidRPr="005248EF" w:rsidRDefault="002C596D">
      <w:pPr>
        <w:pStyle w:val="2"/>
      </w:pPr>
      <w:bookmarkStart w:id="90" w:name="_ref_1-c1a65cda3f114f"/>
      <w:r w:rsidRPr="005248EF">
        <w:t xml:space="preserve">Аналитический учет резервов предстоящих расходов ведется в Карточке учета средств и расчетов </w:t>
      </w:r>
      <w:hyperlink r:id="rId205" w:history="1">
        <w:r w:rsidRPr="005248EF">
          <w:rPr>
            <w:rStyle w:val="afc"/>
          </w:rPr>
          <w:t>(ф. 0504051)</w:t>
        </w:r>
      </w:hyperlink>
      <w:r w:rsidRPr="005248EF">
        <w:t>.</w:t>
      </w:r>
      <w:bookmarkEnd w:id="90"/>
    </w:p>
    <w:p w:rsidR="00672F32" w:rsidRPr="005248EF" w:rsidRDefault="002C596D">
      <w:r w:rsidRPr="005248EF">
        <w:rPr>
          <w:i/>
        </w:rPr>
        <w:t xml:space="preserve">(Основание: </w:t>
      </w:r>
      <w:hyperlink r:id="rId206" w:history="1">
        <w:r w:rsidRPr="005248EF">
          <w:rPr>
            <w:rStyle w:val="afc"/>
            <w:i/>
          </w:rPr>
          <w:t>п. 302.1</w:t>
        </w:r>
      </w:hyperlink>
      <w:r w:rsidRPr="005248EF">
        <w:rPr>
          <w:i/>
        </w:rPr>
        <w:t xml:space="preserve"> Инструкции № 157н)</w:t>
      </w:r>
    </w:p>
    <w:p w:rsidR="00672F32" w:rsidRPr="005248EF" w:rsidRDefault="002C596D">
      <w:pPr>
        <w:pStyle w:val="1"/>
      </w:pPr>
      <w:bookmarkStart w:id="91" w:name="_ref_1-74b24bac06b84f"/>
      <w:r w:rsidRPr="005248EF">
        <w:t>Санкционирование расходов</w:t>
      </w:r>
      <w:bookmarkEnd w:id="91"/>
    </w:p>
    <w:p w:rsidR="00672F32" w:rsidRPr="005248EF" w:rsidRDefault="002C596D">
      <w:pPr>
        <w:pStyle w:val="2"/>
      </w:pPr>
      <w:bookmarkStart w:id="92" w:name="_ref_1-e5c3201eeb7540"/>
      <w:r w:rsidRPr="005248EF">
        <w:t>Учет принимаемых обязательств осуществляется на основании:</w:t>
      </w:r>
      <w:bookmarkEnd w:id="92"/>
    </w:p>
    <w:p w:rsidR="00672F32" w:rsidRPr="005248EF" w:rsidRDefault="002C596D" w:rsidP="004F4A95">
      <w:pPr>
        <w:pStyle w:val="ab"/>
        <w:numPr>
          <w:ilvl w:val="1"/>
          <w:numId w:val="8"/>
        </w:numPr>
        <w:spacing w:after="0"/>
        <w:ind w:left="964"/>
        <w:jc w:val="both"/>
      </w:pPr>
      <w:r w:rsidRPr="005248EF">
        <w:t>извещения о проведении конкурса, аукциона, торгов, запроса котировок, запроса предложений;</w:t>
      </w:r>
    </w:p>
    <w:p w:rsidR="00672F32" w:rsidRPr="005248EF" w:rsidRDefault="002C596D" w:rsidP="004F4A95">
      <w:pPr>
        <w:pStyle w:val="ab"/>
        <w:numPr>
          <w:ilvl w:val="1"/>
          <w:numId w:val="8"/>
        </w:numPr>
        <w:spacing w:after="0"/>
        <w:ind w:left="964"/>
        <w:jc w:val="both"/>
      </w:pPr>
      <w:r w:rsidRPr="005248EF">
        <w:t>контракта на поставку товаров, выполнение работ, оказание услуг;</w:t>
      </w:r>
    </w:p>
    <w:p w:rsidR="00672F32" w:rsidRPr="005248EF" w:rsidRDefault="002C596D" w:rsidP="004F4A95">
      <w:pPr>
        <w:pStyle w:val="ab"/>
        <w:numPr>
          <w:ilvl w:val="1"/>
          <w:numId w:val="8"/>
        </w:numPr>
        <w:spacing w:after="0"/>
        <w:ind w:left="964"/>
        <w:jc w:val="both"/>
      </w:pPr>
      <w:r w:rsidRPr="005248EF">
        <w:t>договора на поставку товаров, выполнение работ, оказание услуг;</w:t>
      </w:r>
    </w:p>
    <w:p w:rsidR="00672F32" w:rsidRPr="005248EF" w:rsidRDefault="002C596D" w:rsidP="004F4A95">
      <w:pPr>
        <w:pStyle w:val="ab"/>
        <w:numPr>
          <w:ilvl w:val="1"/>
          <w:numId w:val="8"/>
        </w:numPr>
        <w:spacing w:after="0"/>
        <w:ind w:left="964"/>
        <w:jc w:val="both"/>
      </w:pPr>
      <w:r w:rsidRPr="005248EF">
        <w:t>бухгалтерской справки (</w:t>
      </w:r>
      <w:hyperlink r:id="rId207" w:history="1">
        <w:r w:rsidRPr="005248EF">
          <w:rPr>
            <w:rStyle w:val="afc"/>
          </w:rPr>
          <w:t>ф. 0504833</w:t>
        </w:r>
      </w:hyperlink>
      <w:r w:rsidRPr="005248EF">
        <w:t>).</w:t>
      </w:r>
    </w:p>
    <w:p w:rsidR="00672F32" w:rsidRPr="005248EF" w:rsidRDefault="002C596D">
      <w:r w:rsidRPr="005248EF">
        <w:rPr>
          <w:i/>
        </w:rPr>
        <w:t>(Основание:</w:t>
      </w:r>
      <w:hyperlink r:id="rId208" w:history="1">
        <w:r w:rsidRPr="005248EF">
          <w:rPr>
            <w:rStyle w:val="afc"/>
            <w:i/>
          </w:rPr>
          <w:t>п. 3 ст. 219</w:t>
        </w:r>
      </w:hyperlink>
      <w:r w:rsidRPr="005248EF">
        <w:rPr>
          <w:i/>
        </w:rPr>
        <w:t xml:space="preserve"> БК РФ, </w:t>
      </w:r>
      <w:hyperlink r:id="rId209" w:history="1">
        <w:r w:rsidRPr="005248EF">
          <w:rPr>
            <w:rStyle w:val="afc"/>
            <w:i/>
          </w:rPr>
          <w:t>п. 318</w:t>
        </w:r>
      </w:hyperlink>
      <w:r w:rsidRPr="005248EF">
        <w:rPr>
          <w:i/>
        </w:rPr>
        <w:t xml:space="preserve"> Инструкции № 157н, </w:t>
      </w:r>
      <w:hyperlink r:id="rId210" w:history="1">
        <w:r w:rsidRPr="005248EF">
          <w:rPr>
            <w:rStyle w:val="afc"/>
            <w:i/>
          </w:rPr>
          <w:t>п. 9</w:t>
        </w:r>
      </w:hyperlink>
      <w:r w:rsidRPr="005248EF">
        <w:rPr>
          <w:i/>
        </w:rPr>
        <w:t xml:space="preserve"> СГС "Учетная политика")</w:t>
      </w:r>
    </w:p>
    <w:p w:rsidR="00672F32" w:rsidRPr="005248EF" w:rsidRDefault="002C596D">
      <w:pPr>
        <w:pStyle w:val="2"/>
      </w:pPr>
      <w:bookmarkStart w:id="93" w:name="_ref_1-731c7ac1727547"/>
      <w:r w:rsidRPr="005248EF">
        <w:t>Учет обязательств осуществляется на основании:</w:t>
      </w:r>
      <w:bookmarkEnd w:id="93"/>
    </w:p>
    <w:p w:rsidR="00672F32" w:rsidRPr="005248EF" w:rsidRDefault="002C596D" w:rsidP="004F4A95">
      <w:pPr>
        <w:pStyle w:val="ab"/>
        <w:numPr>
          <w:ilvl w:val="1"/>
          <w:numId w:val="9"/>
        </w:numPr>
        <w:spacing w:after="0"/>
        <w:ind w:left="964"/>
        <w:jc w:val="both"/>
      </w:pPr>
      <w:r w:rsidRPr="005248EF">
        <w:lastRenderedPageBreak/>
        <w:t>распорядительного документа об утверждении штатного расписания с расчетом годового фонда оплаты труда;</w:t>
      </w:r>
    </w:p>
    <w:p w:rsidR="00672F32" w:rsidRPr="005248EF" w:rsidRDefault="002C596D" w:rsidP="004F4A95">
      <w:pPr>
        <w:pStyle w:val="ab"/>
        <w:numPr>
          <w:ilvl w:val="1"/>
          <w:numId w:val="9"/>
        </w:numPr>
        <w:spacing w:after="0"/>
        <w:ind w:left="964"/>
        <w:jc w:val="both"/>
      </w:pPr>
      <w:r w:rsidRPr="005248EF">
        <w:t>договора (контракта) на поставку товаров, выполнение работ, оказание услуг;</w:t>
      </w:r>
    </w:p>
    <w:p w:rsidR="00672F32" w:rsidRPr="005248EF" w:rsidRDefault="002C596D" w:rsidP="004F4A95">
      <w:pPr>
        <w:pStyle w:val="ab"/>
        <w:numPr>
          <w:ilvl w:val="1"/>
          <w:numId w:val="9"/>
        </w:numPr>
        <w:spacing w:after="0"/>
        <w:ind w:left="964"/>
        <w:jc w:val="both"/>
      </w:pPr>
      <w:r w:rsidRPr="005248EF">
        <w:t>при отсутствии договора - акта выполненных работ (оказанных услуг), счета;</w:t>
      </w:r>
    </w:p>
    <w:p w:rsidR="00672F32" w:rsidRPr="005248EF" w:rsidRDefault="002C596D" w:rsidP="004F4A95">
      <w:pPr>
        <w:pStyle w:val="ab"/>
        <w:numPr>
          <w:ilvl w:val="1"/>
          <w:numId w:val="9"/>
        </w:numPr>
        <w:spacing w:after="0"/>
        <w:ind w:left="964"/>
        <w:jc w:val="both"/>
      </w:pPr>
      <w:r w:rsidRPr="005248EF">
        <w:t>исполнительного листа, судебного приказа;</w:t>
      </w:r>
    </w:p>
    <w:p w:rsidR="00672F32" w:rsidRPr="005248EF" w:rsidRDefault="002C596D" w:rsidP="004F4A95">
      <w:pPr>
        <w:pStyle w:val="ab"/>
        <w:numPr>
          <w:ilvl w:val="1"/>
          <w:numId w:val="9"/>
        </w:numPr>
        <w:spacing w:after="0"/>
        <w:ind w:left="964"/>
        <w:jc w:val="both"/>
      </w:pPr>
      <w:r w:rsidRPr="005248EF">
        <w:t>налоговой декларации, налогового расчета (расчета авансовых платежей), расчета по страховым взносам;</w:t>
      </w:r>
    </w:p>
    <w:p w:rsidR="00672F32" w:rsidRPr="005248EF" w:rsidRDefault="002C596D" w:rsidP="004F4A95">
      <w:pPr>
        <w:pStyle w:val="ab"/>
        <w:numPr>
          <w:ilvl w:val="1"/>
          <w:numId w:val="9"/>
        </w:numPr>
        <w:spacing w:after="0"/>
        <w:ind w:left="964"/>
        <w:jc w:val="both"/>
      </w:pPr>
      <w:r w:rsidRPr="005248EF">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672F32" w:rsidRPr="005248EF" w:rsidRDefault="002C596D" w:rsidP="004F4A95">
      <w:pPr>
        <w:pStyle w:val="ab"/>
        <w:numPr>
          <w:ilvl w:val="1"/>
          <w:numId w:val="9"/>
        </w:numPr>
        <w:spacing w:after="0"/>
        <w:ind w:left="964"/>
        <w:jc w:val="both"/>
      </w:pPr>
      <w:r w:rsidRPr="005248EF">
        <w:t>согласованного руководителем заявления о выдаче под отчет денежных средств или авансового отчета.</w:t>
      </w:r>
    </w:p>
    <w:p w:rsidR="00672F32" w:rsidRPr="005248EF" w:rsidRDefault="002C596D">
      <w:r w:rsidRPr="005248EF">
        <w:rPr>
          <w:i/>
        </w:rPr>
        <w:t>(Основание:</w:t>
      </w:r>
      <w:hyperlink r:id="rId211" w:history="1">
        <w:r w:rsidRPr="005248EF">
          <w:rPr>
            <w:rStyle w:val="afc"/>
            <w:i/>
          </w:rPr>
          <w:t>п. 3 ст. 219</w:t>
        </w:r>
      </w:hyperlink>
      <w:r w:rsidRPr="005248EF">
        <w:rPr>
          <w:i/>
        </w:rPr>
        <w:t xml:space="preserve"> БК РФ, </w:t>
      </w:r>
      <w:hyperlink r:id="rId212" w:history="1">
        <w:r w:rsidRPr="005248EF">
          <w:rPr>
            <w:rStyle w:val="afc"/>
            <w:i/>
          </w:rPr>
          <w:t>п. 318</w:t>
        </w:r>
      </w:hyperlink>
      <w:r w:rsidRPr="005248EF">
        <w:rPr>
          <w:i/>
        </w:rPr>
        <w:t xml:space="preserve"> Инструкции № 157н, </w:t>
      </w:r>
      <w:hyperlink r:id="rId213" w:history="1">
        <w:r w:rsidRPr="005248EF">
          <w:rPr>
            <w:rStyle w:val="afc"/>
            <w:i/>
          </w:rPr>
          <w:t>п. 9</w:t>
        </w:r>
      </w:hyperlink>
      <w:r w:rsidRPr="005248EF">
        <w:rPr>
          <w:i/>
        </w:rPr>
        <w:t xml:space="preserve"> СГС "Учетная политика")</w:t>
      </w:r>
    </w:p>
    <w:p w:rsidR="00672F32" w:rsidRPr="005248EF" w:rsidRDefault="002C596D">
      <w:pPr>
        <w:pStyle w:val="2"/>
      </w:pPr>
      <w:bookmarkStart w:id="94" w:name="_ref_1-0fc9698131ea4c"/>
      <w:r w:rsidRPr="005248EF">
        <w:t>Учет денежных обязательств осуществляется на основании:</w:t>
      </w:r>
      <w:bookmarkEnd w:id="94"/>
    </w:p>
    <w:p w:rsidR="00672F32" w:rsidRPr="005248EF" w:rsidRDefault="002C596D" w:rsidP="004F4A95">
      <w:pPr>
        <w:pStyle w:val="ab"/>
        <w:numPr>
          <w:ilvl w:val="1"/>
          <w:numId w:val="10"/>
        </w:numPr>
        <w:spacing w:after="0"/>
        <w:ind w:left="964"/>
        <w:jc w:val="both"/>
      </w:pPr>
      <w:r w:rsidRPr="005248EF">
        <w:t>расчетно-платежной ведомости (</w:t>
      </w:r>
      <w:hyperlink r:id="rId214" w:history="1">
        <w:r w:rsidRPr="005248EF">
          <w:rPr>
            <w:rStyle w:val="afc"/>
          </w:rPr>
          <w:t>ф. 0504401</w:t>
        </w:r>
      </w:hyperlink>
      <w:r w:rsidRPr="005248EF">
        <w:t>);</w:t>
      </w:r>
    </w:p>
    <w:p w:rsidR="00672F32" w:rsidRPr="005248EF" w:rsidRDefault="002C596D" w:rsidP="004F4A95">
      <w:pPr>
        <w:pStyle w:val="ab"/>
        <w:numPr>
          <w:ilvl w:val="1"/>
          <w:numId w:val="10"/>
        </w:numPr>
        <w:spacing w:after="0"/>
        <w:ind w:left="964"/>
        <w:jc w:val="both"/>
      </w:pPr>
      <w:r w:rsidRPr="005248EF">
        <w:t>расчетной ведомости (</w:t>
      </w:r>
      <w:hyperlink r:id="rId215" w:history="1">
        <w:r w:rsidRPr="005248EF">
          <w:rPr>
            <w:rStyle w:val="afc"/>
          </w:rPr>
          <w:t>ф. 0504402</w:t>
        </w:r>
      </w:hyperlink>
      <w:r w:rsidRPr="005248EF">
        <w:t>);</w:t>
      </w:r>
    </w:p>
    <w:p w:rsidR="00672F32" w:rsidRPr="005248EF" w:rsidRDefault="002C596D" w:rsidP="004F4A95">
      <w:pPr>
        <w:pStyle w:val="ab"/>
        <w:numPr>
          <w:ilvl w:val="1"/>
          <w:numId w:val="10"/>
        </w:numPr>
        <w:spacing w:after="0"/>
        <w:ind w:left="964"/>
        <w:jc w:val="both"/>
      </w:pPr>
      <w:r w:rsidRPr="005248EF">
        <w:t>записки-расчета об исчислении среднего заработка при предоставлении отпуска, увольнении и других случаях (</w:t>
      </w:r>
      <w:hyperlink r:id="rId216" w:history="1">
        <w:r w:rsidRPr="005248EF">
          <w:rPr>
            <w:rStyle w:val="afc"/>
          </w:rPr>
          <w:t>ф. 0504425</w:t>
        </w:r>
      </w:hyperlink>
      <w:r w:rsidRPr="005248EF">
        <w:t>);</w:t>
      </w:r>
    </w:p>
    <w:p w:rsidR="00672F32" w:rsidRPr="005248EF" w:rsidRDefault="002C596D" w:rsidP="004F4A95">
      <w:pPr>
        <w:pStyle w:val="ab"/>
        <w:numPr>
          <w:ilvl w:val="1"/>
          <w:numId w:val="10"/>
        </w:numPr>
        <w:spacing w:after="0"/>
        <w:ind w:left="964"/>
        <w:jc w:val="both"/>
      </w:pPr>
      <w:r w:rsidRPr="005248EF">
        <w:t>бухгалтерской справки (</w:t>
      </w:r>
      <w:hyperlink r:id="rId217" w:history="1">
        <w:r w:rsidRPr="005248EF">
          <w:rPr>
            <w:rStyle w:val="afc"/>
          </w:rPr>
          <w:t>ф. 0504833</w:t>
        </w:r>
      </w:hyperlink>
      <w:r w:rsidRPr="005248EF">
        <w:t>);</w:t>
      </w:r>
    </w:p>
    <w:p w:rsidR="00672F32" w:rsidRPr="005248EF" w:rsidRDefault="002C596D" w:rsidP="004F4A95">
      <w:pPr>
        <w:pStyle w:val="ab"/>
        <w:numPr>
          <w:ilvl w:val="1"/>
          <w:numId w:val="10"/>
        </w:numPr>
        <w:spacing w:after="0"/>
        <w:ind w:left="964"/>
        <w:jc w:val="both"/>
      </w:pPr>
      <w:r w:rsidRPr="005248EF">
        <w:t>акта выполненных работ;</w:t>
      </w:r>
    </w:p>
    <w:p w:rsidR="00672F32" w:rsidRPr="005248EF" w:rsidRDefault="002C596D" w:rsidP="004F4A95">
      <w:pPr>
        <w:pStyle w:val="ab"/>
        <w:numPr>
          <w:ilvl w:val="1"/>
          <w:numId w:val="10"/>
        </w:numPr>
        <w:spacing w:after="0"/>
        <w:ind w:left="964"/>
        <w:jc w:val="both"/>
      </w:pPr>
      <w:r w:rsidRPr="005248EF">
        <w:t>акта об оказании услуг;</w:t>
      </w:r>
    </w:p>
    <w:p w:rsidR="00672F32" w:rsidRPr="005248EF" w:rsidRDefault="002C596D" w:rsidP="004F4A95">
      <w:pPr>
        <w:pStyle w:val="ab"/>
        <w:numPr>
          <w:ilvl w:val="1"/>
          <w:numId w:val="10"/>
        </w:numPr>
        <w:spacing w:after="0"/>
        <w:ind w:left="964"/>
        <w:jc w:val="both"/>
      </w:pPr>
      <w:r w:rsidRPr="005248EF">
        <w:t>акта приема-передачи;</w:t>
      </w:r>
    </w:p>
    <w:p w:rsidR="00672F32" w:rsidRPr="005248EF" w:rsidRDefault="002C596D" w:rsidP="004F4A95">
      <w:pPr>
        <w:pStyle w:val="ab"/>
        <w:numPr>
          <w:ilvl w:val="1"/>
          <w:numId w:val="10"/>
        </w:numPr>
        <w:spacing w:after="0"/>
        <w:ind w:left="964"/>
        <w:jc w:val="both"/>
      </w:pPr>
      <w:r w:rsidRPr="005248EF">
        <w:t>договора в случае осуществления авансовых платежей в соответствии с его условиями;</w:t>
      </w:r>
    </w:p>
    <w:p w:rsidR="00672F32" w:rsidRPr="005248EF" w:rsidRDefault="002C596D" w:rsidP="004F4A95">
      <w:pPr>
        <w:pStyle w:val="ab"/>
        <w:numPr>
          <w:ilvl w:val="1"/>
          <w:numId w:val="10"/>
        </w:numPr>
        <w:spacing w:after="0"/>
        <w:ind w:left="964"/>
        <w:jc w:val="both"/>
      </w:pPr>
      <w:r w:rsidRPr="005248EF">
        <w:t>авансового отчета (</w:t>
      </w:r>
      <w:hyperlink r:id="rId218" w:history="1">
        <w:r w:rsidRPr="005248EF">
          <w:rPr>
            <w:rStyle w:val="afc"/>
          </w:rPr>
          <w:t>ф. 0504505</w:t>
        </w:r>
      </w:hyperlink>
      <w:r w:rsidRPr="005248EF">
        <w:t>);</w:t>
      </w:r>
    </w:p>
    <w:p w:rsidR="00672F32" w:rsidRPr="005248EF" w:rsidRDefault="002C596D" w:rsidP="004F4A95">
      <w:pPr>
        <w:pStyle w:val="ab"/>
        <w:numPr>
          <w:ilvl w:val="1"/>
          <w:numId w:val="10"/>
        </w:numPr>
        <w:spacing w:after="0"/>
        <w:ind w:left="964"/>
        <w:jc w:val="both"/>
      </w:pPr>
      <w:r w:rsidRPr="005248EF">
        <w:t>справки-расчета;</w:t>
      </w:r>
    </w:p>
    <w:p w:rsidR="00672F32" w:rsidRPr="005248EF" w:rsidRDefault="002C596D" w:rsidP="004F4A95">
      <w:pPr>
        <w:pStyle w:val="ab"/>
        <w:numPr>
          <w:ilvl w:val="1"/>
          <w:numId w:val="10"/>
        </w:numPr>
        <w:spacing w:after="0"/>
        <w:ind w:left="964"/>
        <w:jc w:val="both"/>
      </w:pPr>
      <w:r w:rsidRPr="005248EF">
        <w:t>счета;</w:t>
      </w:r>
    </w:p>
    <w:p w:rsidR="00672F32" w:rsidRPr="005248EF" w:rsidRDefault="002C596D" w:rsidP="004F4A95">
      <w:pPr>
        <w:pStyle w:val="ab"/>
        <w:numPr>
          <w:ilvl w:val="1"/>
          <w:numId w:val="10"/>
        </w:numPr>
        <w:spacing w:after="0"/>
        <w:ind w:left="964"/>
        <w:jc w:val="both"/>
      </w:pPr>
      <w:r w:rsidRPr="005248EF">
        <w:t>счета-фактуры;</w:t>
      </w:r>
    </w:p>
    <w:p w:rsidR="00672F32" w:rsidRPr="005248EF" w:rsidRDefault="002C596D" w:rsidP="004F4A95">
      <w:pPr>
        <w:pStyle w:val="ab"/>
        <w:numPr>
          <w:ilvl w:val="1"/>
          <w:numId w:val="10"/>
        </w:numPr>
        <w:spacing w:after="0"/>
        <w:ind w:left="964"/>
        <w:jc w:val="both"/>
      </w:pPr>
      <w:r w:rsidRPr="005248EF">
        <w:t>товарной накладной (ТОРГ-12) (</w:t>
      </w:r>
      <w:hyperlink r:id="rId219" w:history="1">
        <w:r w:rsidRPr="005248EF">
          <w:rPr>
            <w:rStyle w:val="afc"/>
          </w:rPr>
          <w:t>ф. 0330212</w:t>
        </w:r>
      </w:hyperlink>
      <w:r w:rsidRPr="005248EF">
        <w:t>);</w:t>
      </w:r>
    </w:p>
    <w:p w:rsidR="00672F32" w:rsidRPr="005248EF" w:rsidRDefault="002C596D" w:rsidP="004F4A95">
      <w:pPr>
        <w:pStyle w:val="ab"/>
        <w:numPr>
          <w:ilvl w:val="1"/>
          <w:numId w:val="10"/>
        </w:numPr>
        <w:spacing w:after="0"/>
        <w:ind w:left="964"/>
        <w:jc w:val="both"/>
      </w:pPr>
      <w:r w:rsidRPr="005248EF">
        <w:t>универсального передаточного документа;</w:t>
      </w:r>
    </w:p>
    <w:p w:rsidR="00672F32" w:rsidRPr="005248EF" w:rsidRDefault="002C596D" w:rsidP="004F4A95">
      <w:pPr>
        <w:pStyle w:val="ab"/>
        <w:numPr>
          <w:ilvl w:val="1"/>
          <w:numId w:val="10"/>
        </w:numPr>
        <w:spacing w:after="0"/>
        <w:ind w:left="964"/>
        <w:jc w:val="both"/>
      </w:pPr>
      <w:r w:rsidRPr="005248EF">
        <w:t>чека;</w:t>
      </w:r>
    </w:p>
    <w:p w:rsidR="00672F32" w:rsidRPr="005248EF" w:rsidRDefault="002C596D" w:rsidP="004F4A95">
      <w:pPr>
        <w:pStyle w:val="ab"/>
        <w:numPr>
          <w:ilvl w:val="1"/>
          <w:numId w:val="10"/>
        </w:numPr>
        <w:spacing w:after="0"/>
        <w:ind w:left="964"/>
        <w:jc w:val="both"/>
      </w:pPr>
      <w:r w:rsidRPr="005248EF">
        <w:t>квитанции;</w:t>
      </w:r>
    </w:p>
    <w:p w:rsidR="00672F32" w:rsidRPr="005248EF" w:rsidRDefault="002C596D" w:rsidP="004F4A95">
      <w:pPr>
        <w:pStyle w:val="ab"/>
        <w:numPr>
          <w:ilvl w:val="1"/>
          <w:numId w:val="10"/>
        </w:numPr>
        <w:spacing w:after="0"/>
        <w:ind w:left="964"/>
        <w:jc w:val="both"/>
      </w:pPr>
      <w:r w:rsidRPr="005248EF">
        <w:t>исполнительного листа, судебного приказа;</w:t>
      </w:r>
    </w:p>
    <w:p w:rsidR="00672F32" w:rsidRPr="005248EF" w:rsidRDefault="002C596D" w:rsidP="004F4A95">
      <w:pPr>
        <w:pStyle w:val="ab"/>
        <w:numPr>
          <w:ilvl w:val="1"/>
          <w:numId w:val="10"/>
        </w:numPr>
        <w:spacing w:after="0"/>
        <w:ind w:left="964"/>
        <w:jc w:val="both"/>
      </w:pPr>
      <w:r w:rsidRPr="005248EF">
        <w:t>налоговой декларации, налогового расчета (расчета авансовых платежей), расчета по страховым взносам;</w:t>
      </w:r>
    </w:p>
    <w:p w:rsidR="00672F32" w:rsidRPr="005248EF" w:rsidRDefault="002C596D" w:rsidP="004F4A95">
      <w:pPr>
        <w:pStyle w:val="ab"/>
        <w:numPr>
          <w:ilvl w:val="1"/>
          <w:numId w:val="10"/>
        </w:numPr>
        <w:spacing w:after="0"/>
        <w:ind w:left="964"/>
        <w:jc w:val="both"/>
      </w:pPr>
      <w:r w:rsidRPr="005248EF">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672F32" w:rsidRPr="005248EF" w:rsidRDefault="002C596D" w:rsidP="004F4A95">
      <w:pPr>
        <w:pStyle w:val="ab"/>
        <w:numPr>
          <w:ilvl w:val="1"/>
          <w:numId w:val="10"/>
        </w:numPr>
        <w:spacing w:after="0"/>
        <w:ind w:left="964"/>
        <w:jc w:val="both"/>
      </w:pPr>
      <w:r w:rsidRPr="005248EF">
        <w:t>согласованного руководителем заявления о выдаче под отчет денежных средств;</w:t>
      </w:r>
    </w:p>
    <w:p w:rsidR="00672F32" w:rsidRPr="005248EF" w:rsidRDefault="002C596D" w:rsidP="004F4A95">
      <w:pPr>
        <w:pStyle w:val="ab"/>
        <w:numPr>
          <w:ilvl w:val="1"/>
          <w:numId w:val="10"/>
        </w:numPr>
        <w:spacing w:after="0"/>
        <w:ind w:left="964"/>
        <w:jc w:val="both"/>
      </w:pPr>
      <w:r w:rsidRPr="005248EF">
        <w:t>контракта в случае осуществления авансовых платежей в соответствии с его условиями.</w:t>
      </w:r>
    </w:p>
    <w:p w:rsidR="00672F32" w:rsidRPr="005248EF" w:rsidRDefault="002C596D">
      <w:r w:rsidRPr="005248EF">
        <w:rPr>
          <w:i/>
        </w:rPr>
        <w:t>(Основание:</w:t>
      </w:r>
      <w:hyperlink r:id="rId220" w:history="1">
        <w:r w:rsidRPr="005248EF">
          <w:rPr>
            <w:rStyle w:val="afc"/>
            <w:i/>
          </w:rPr>
          <w:t>п. 4 ст. 219</w:t>
        </w:r>
      </w:hyperlink>
      <w:r w:rsidRPr="005248EF">
        <w:rPr>
          <w:i/>
        </w:rPr>
        <w:t xml:space="preserve"> БК РФ, </w:t>
      </w:r>
      <w:hyperlink r:id="rId221" w:history="1">
        <w:r w:rsidRPr="005248EF">
          <w:rPr>
            <w:rStyle w:val="afc"/>
            <w:i/>
          </w:rPr>
          <w:t>п. 318</w:t>
        </w:r>
      </w:hyperlink>
      <w:r w:rsidRPr="005248EF">
        <w:rPr>
          <w:i/>
        </w:rPr>
        <w:t xml:space="preserve"> Инструкции № 157н)</w:t>
      </w:r>
    </w:p>
    <w:p w:rsidR="00672F32" w:rsidRPr="005248EF" w:rsidRDefault="002C596D">
      <w:pPr>
        <w:pStyle w:val="1"/>
      </w:pPr>
      <w:bookmarkStart w:id="95" w:name="_ref_1-cd5bee3996f042"/>
      <w:r w:rsidRPr="005248EF">
        <w:t>Обесценение активов</w:t>
      </w:r>
      <w:bookmarkEnd w:id="95"/>
    </w:p>
    <w:p w:rsidR="00672F32" w:rsidRPr="005248EF" w:rsidRDefault="002C596D">
      <w:pPr>
        <w:pStyle w:val="2"/>
      </w:pPr>
      <w:bookmarkStart w:id="96" w:name="_ref_1-9e53b0f59f6746"/>
      <w:r w:rsidRPr="005248EF">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96"/>
    </w:p>
    <w:p w:rsidR="00672F32" w:rsidRPr="005248EF" w:rsidRDefault="002C596D">
      <w:r w:rsidRPr="005248EF">
        <w:t xml:space="preserve">Решение о проведении такой проверки в иных случаях принимает </w:t>
      </w:r>
      <w:r w:rsidR="00F01E20" w:rsidRPr="005248EF">
        <w:t>директор</w:t>
      </w:r>
      <w:r w:rsidRPr="005248EF">
        <w:t xml:space="preserve"> по представлению </w:t>
      </w:r>
      <w:r w:rsidR="00F01E20" w:rsidRPr="005248EF">
        <w:t>главного бухгалтера</w:t>
      </w:r>
      <w:r w:rsidRPr="005248EF">
        <w:rPr>
          <w:i/>
        </w:rPr>
        <w:t>.</w:t>
      </w:r>
    </w:p>
    <w:p w:rsidR="00672F32" w:rsidRPr="005248EF" w:rsidRDefault="002C596D">
      <w:r w:rsidRPr="005248EF">
        <w:rPr>
          <w:i/>
        </w:rPr>
        <w:t xml:space="preserve">(Основание: </w:t>
      </w:r>
      <w:hyperlink r:id="rId222" w:history="1">
        <w:r w:rsidRPr="005248EF">
          <w:rPr>
            <w:rStyle w:val="afc"/>
            <w:i/>
          </w:rPr>
          <w:t>п. 9</w:t>
        </w:r>
      </w:hyperlink>
      <w:r w:rsidRPr="005248EF">
        <w:rPr>
          <w:i/>
        </w:rPr>
        <w:t xml:space="preserve"> СГС "Учетная политика", </w:t>
      </w:r>
      <w:hyperlink r:id="rId223" w:history="1">
        <w:r w:rsidRPr="005248EF">
          <w:rPr>
            <w:rStyle w:val="afc"/>
            <w:i/>
          </w:rPr>
          <w:t>п. п. 5</w:t>
        </w:r>
      </w:hyperlink>
      <w:r w:rsidRPr="005248EF">
        <w:rPr>
          <w:i/>
        </w:rPr>
        <w:t xml:space="preserve">, </w:t>
      </w:r>
      <w:hyperlink r:id="rId224" w:history="1">
        <w:r w:rsidRPr="005248EF">
          <w:rPr>
            <w:rStyle w:val="afc"/>
            <w:i/>
          </w:rPr>
          <w:t>6</w:t>
        </w:r>
      </w:hyperlink>
      <w:r w:rsidRPr="005248EF">
        <w:rPr>
          <w:i/>
        </w:rPr>
        <w:t xml:space="preserve"> СГС "Обесценение активов")</w:t>
      </w:r>
    </w:p>
    <w:p w:rsidR="00672F32" w:rsidRPr="005248EF" w:rsidRDefault="002C596D">
      <w:pPr>
        <w:pStyle w:val="2"/>
      </w:pPr>
      <w:bookmarkStart w:id="97" w:name="_ref_1-6e81dd5844cc4d"/>
      <w:r w:rsidRPr="005248EF">
        <w:lastRenderedPageBreak/>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25" w:history="1">
        <w:r w:rsidRPr="005248EF">
          <w:rPr>
            <w:rStyle w:val="afc"/>
          </w:rPr>
          <w:t>(ф. 0504087)</w:t>
        </w:r>
      </w:hyperlink>
      <w:r w:rsidRPr="005248EF">
        <w:t>.</w:t>
      </w:r>
      <w:bookmarkEnd w:id="97"/>
    </w:p>
    <w:p w:rsidR="00672F32" w:rsidRPr="005248EF" w:rsidRDefault="002C596D">
      <w:r w:rsidRPr="005248EF">
        <w:rPr>
          <w:i/>
        </w:rPr>
        <w:t xml:space="preserve">(Основание: </w:t>
      </w:r>
      <w:hyperlink r:id="rId226" w:history="1">
        <w:r w:rsidRPr="005248EF">
          <w:rPr>
            <w:rStyle w:val="afc"/>
            <w:i/>
          </w:rPr>
          <w:t>п. п. 6</w:t>
        </w:r>
      </w:hyperlink>
      <w:r w:rsidRPr="005248EF">
        <w:rPr>
          <w:i/>
        </w:rPr>
        <w:t xml:space="preserve">, </w:t>
      </w:r>
      <w:hyperlink r:id="rId227" w:history="1">
        <w:r w:rsidRPr="005248EF">
          <w:rPr>
            <w:rStyle w:val="afc"/>
            <w:i/>
          </w:rPr>
          <w:t>18</w:t>
        </w:r>
      </w:hyperlink>
      <w:r w:rsidRPr="005248EF">
        <w:rPr>
          <w:i/>
        </w:rPr>
        <w:t xml:space="preserve"> СГС "Обесценение активов")</w:t>
      </w:r>
    </w:p>
    <w:p w:rsidR="00672F32" w:rsidRPr="005248EF" w:rsidRDefault="002C596D">
      <w:pPr>
        <w:pStyle w:val="2"/>
      </w:pPr>
      <w:bookmarkStart w:id="98" w:name="_ref_1-e18c0ab4586a45"/>
      <w:r w:rsidRPr="005248EF">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98"/>
    </w:p>
    <w:p w:rsidR="00672F32" w:rsidRPr="005248EF" w:rsidRDefault="002C596D">
      <w:r w:rsidRPr="005248EF">
        <w:rPr>
          <w:i/>
        </w:rPr>
        <w:t xml:space="preserve">(Основание: </w:t>
      </w:r>
      <w:hyperlink r:id="rId228" w:history="1">
        <w:r w:rsidRPr="005248EF">
          <w:rPr>
            <w:rStyle w:val="afc"/>
            <w:i/>
          </w:rPr>
          <w:t>п. 9</w:t>
        </w:r>
      </w:hyperlink>
      <w:r w:rsidRPr="005248EF">
        <w:rPr>
          <w:i/>
        </w:rPr>
        <w:t xml:space="preserve"> СГС "Учетная политика")</w:t>
      </w:r>
    </w:p>
    <w:p w:rsidR="00672F32" w:rsidRPr="005248EF" w:rsidRDefault="002C596D">
      <w:pPr>
        <w:pStyle w:val="2"/>
      </w:pPr>
      <w:bookmarkStart w:id="99" w:name="_ref_1-234e9829458a46"/>
      <w:r w:rsidRPr="005248EF">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99"/>
    </w:p>
    <w:p w:rsidR="00672F32" w:rsidRPr="005248EF" w:rsidRDefault="002C596D">
      <w:r w:rsidRPr="005248EF">
        <w:t>В случае если предлагается решение о проведении оценки, также указывается оптимальный метод определения справедливой стоимости актива.</w:t>
      </w:r>
    </w:p>
    <w:p w:rsidR="00672F32" w:rsidRPr="005248EF" w:rsidRDefault="002C596D">
      <w:r w:rsidRPr="005248EF">
        <w:rPr>
          <w:i/>
        </w:rPr>
        <w:t xml:space="preserve">(Основание: </w:t>
      </w:r>
      <w:hyperlink r:id="rId229" w:history="1">
        <w:r w:rsidRPr="005248EF">
          <w:rPr>
            <w:rStyle w:val="afc"/>
            <w:i/>
          </w:rPr>
          <w:t>п. 9</w:t>
        </w:r>
      </w:hyperlink>
      <w:r w:rsidRPr="005248EF">
        <w:rPr>
          <w:i/>
        </w:rPr>
        <w:t xml:space="preserve"> СГС "Учетная политика", </w:t>
      </w:r>
      <w:hyperlink r:id="rId230" w:history="1">
        <w:r w:rsidRPr="005248EF">
          <w:rPr>
            <w:rStyle w:val="afc"/>
            <w:i/>
          </w:rPr>
          <w:t>п. п. 10</w:t>
        </w:r>
      </w:hyperlink>
      <w:r w:rsidRPr="005248EF">
        <w:rPr>
          <w:i/>
        </w:rPr>
        <w:t xml:space="preserve">, </w:t>
      </w:r>
      <w:hyperlink r:id="rId231" w:history="1">
        <w:r w:rsidRPr="005248EF">
          <w:rPr>
            <w:rStyle w:val="afc"/>
            <w:i/>
          </w:rPr>
          <w:t>11</w:t>
        </w:r>
      </w:hyperlink>
      <w:r w:rsidRPr="005248EF">
        <w:rPr>
          <w:i/>
        </w:rPr>
        <w:t xml:space="preserve"> СГС "Обесценение активов")</w:t>
      </w:r>
    </w:p>
    <w:p w:rsidR="00672F32" w:rsidRPr="005248EF" w:rsidRDefault="002C596D">
      <w:pPr>
        <w:pStyle w:val="2"/>
      </w:pPr>
      <w:bookmarkStart w:id="100" w:name="_ref_1-b9a1ad4195284f"/>
      <w:r w:rsidRPr="005248EF">
        <w:t>При выявлении признаков возможного обесценения (снижения убытка</w:t>
      </w:r>
      <w:r w:rsidR="00702771" w:rsidRPr="005248EF">
        <w:t>) директор</w:t>
      </w:r>
      <w:r w:rsidRPr="005248EF">
        <w:t xml:space="preserve"> принимает решение о необходимости (об отсутствии необходимости) определения справедливой стоимости такого актива.</w:t>
      </w:r>
      <w:bookmarkEnd w:id="100"/>
    </w:p>
    <w:p w:rsidR="00672F32" w:rsidRPr="005248EF" w:rsidRDefault="002C596D">
      <w:pPr>
        <w:pStyle w:val="2"/>
      </w:pPr>
      <w:bookmarkStart w:id="101" w:name="_ref_1-f41b250cef1342"/>
      <w:r w:rsidRPr="005248EF">
        <w:t>Это решение оформляется приказом с указанием метода, которым стоимость будет определена.</w:t>
      </w:r>
      <w:bookmarkEnd w:id="101"/>
    </w:p>
    <w:p w:rsidR="00672F32" w:rsidRPr="005248EF" w:rsidRDefault="002C596D">
      <w:r w:rsidRPr="005248EF">
        <w:rPr>
          <w:i/>
        </w:rPr>
        <w:t xml:space="preserve">(Основание: </w:t>
      </w:r>
      <w:hyperlink r:id="rId232" w:history="1">
        <w:r w:rsidRPr="005248EF">
          <w:rPr>
            <w:rStyle w:val="afc"/>
            <w:i/>
          </w:rPr>
          <w:t>п. п. 10</w:t>
        </w:r>
      </w:hyperlink>
      <w:r w:rsidRPr="005248EF">
        <w:rPr>
          <w:i/>
        </w:rPr>
        <w:t xml:space="preserve">, </w:t>
      </w:r>
      <w:hyperlink r:id="rId233" w:history="1">
        <w:r w:rsidRPr="005248EF">
          <w:rPr>
            <w:rStyle w:val="afc"/>
            <w:i/>
          </w:rPr>
          <w:t>22</w:t>
        </w:r>
      </w:hyperlink>
      <w:r w:rsidRPr="005248EF">
        <w:rPr>
          <w:i/>
        </w:rPr>
        <w:t xml:space="preserve"> СГС "Обесценение активов")</w:t>
      </w:r>
    </w:p>
    <w:p w:rsidR="00672F32" w:rsidRPr="005248EF" w:rsidRDefault="002C596D">
      <w:pPr>
        <w:pStyle w:val="2"/>
      </w:pPr>
      <w:bookmarkStart w:id="102" w:name="_ref_1-82eba409a29d43"/>
      <w:r w:rsidRPr="005248EF">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02"/>
    </w:p>
    <w:p w:rsidR="00672F32" w:rsidRPr="005248EF" w:rsidRDefault="002C596D">
      <w:r w:rsidRPr="005248EF">
        <w:rPr>
          <w:i/>
        </w:rPr>
        <w:t xml:space="preserve">(Основание: </w:t>
      </w:r>
      <w:hyperlink r:id="rId234" w:history="1">
        <w:r w:rsidRPr="005248EF">
          <w:rPr>
            <w:rStyle w:val="afc"/>
            <w:i/>
          </w:rPr>
          <w:t>п. 13</w:t>
        </w:r>
      </w:hyperlink>
      <w:r w:rsidRPr="005248EF">
        <w:rPr>
          <w:i/>
        </w:rPr>
        <w:t xml:space="preserve"> СГС "Обесценение активов")</w:t>
      </w:r>
    </w:p>
    <w:p w:rsidR="00672F32" w:rsidRPr="005248EF" w:rsidRDefault="002C596D">
      <w:pPr>
        <w:pStyle w:val="2"/>
      </w:pPr>
      <w:bookmarkStart w:id="103" w:name="_ref_1-3247905911cc48"/>
      <w:r w:rsidRPr="005248EF">
        <w:t>Если по результатам определения справедливой стоимости актива выявлен убыток от обесценения, то он подлежит признанию в учете.</w:t>
      </w:r>
      <w:bookmarkEnd w:id="103"/>
    </w:p>
    <w:p w:rsidR="00672F32" w:rsidRPr="005248EF" w:rsidRDefault="002C596D">
      <w:r w:rsidRPr="005248EF">
        <w:rPr>
          <w:i/>
        </w:rPr>
        <w:t xml:space="preserve">(Основание: </w:t>
      </w:r>
      <w:hyperlink r:id="rId235" w:history="1">
        <w:r w:rsidRPr="005248EF">
          <w:rPr>
            <w:rStyle w:val="afc"/>
            <w:i/>
          </w:rPr>
          <w:t>п. 15</w:t>
        </w:r>
      </w:hyperlink>
      <w:r w:rsidRPr="005248EF">
        <w:rPr>
          <w:i/>
        </w:rPr>
        <w:t xml:space="preserve"> СГС "Обесценение активов")</w:t>
      </w:r>
    </w:p>
    <w:p w:rsidR="00672F32" w:rsidRPr="005248EF" w:rsidRDefault="002C596D">
      <w:pPr>
        <w:pStyle w:val="2"/>
      </w:pPr>
      <w:bookmarkStart w:id="104" w:name="_ref_1-6307a6b3ee7c44"/>
      <w:r w:rsidRPr="005248EF">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36" w:history="1">
        <w:r w:rsidRPr="005248EF">
          <w:rPr>
            <w:rStyle w:val="afc"/>
          </w:rPr>
          <w:t>(ф. 0504833)</w:t>
        </w:r>
      </w:hyperlink>
      <w:r w:rsidRPr="005248EF">
        <w:t>.</w:t>
      </w:r>
      <w:bookmarkEnd w:id="104"/>
    </w:p>
    <w:p w:rsidR="00672F32" w:rsidRPr="005248EF" w:rsidRDefault="002C596D">
      <w:r w:rsidRPr="005248EF">
        <w:rPr>
          <w:i/>
        </w:rPr>
        <w:t xml:space="preserve">(Основание: </w:t>
      </w:r>
      <w:hyperlink r:id="rId237" w:history="1">
        <w:r w:rsidRPr="005248EF">
          <w:rPr>
            <w:rStyle w:val="afc"/>
            <w:i/>
          </w:rPr>
          <w:t>п. 9</w:t>
        </w:r>
      </w:hyperlink>
      <w:r w:rsidRPr="005248EF">
        <w:rPr>
          <w:i/>
        </w:rPr>
        <w:t xml:space="preserve"> СГС "Учетная политика")</w:t>
      </w:r>
    </w:p>
    <w:p w:rsidR="00672F32" w:rsidRPr="005248EF" w:rsidRDefault="002C596D">
      <w:pPr>
        <w:pStyle w:val="2"/>
      </w:pPr>
      <w:bookmarkStart w:id="105" w:name="_ref_1-dfd62af0a63349"/>
      <w:r w:rsidRPr="005248EF">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05"/>
    </w:p>
    <w:p w:rsidR="00672F32" w:rsidRPr="005248EF" w:rsidRDefault="002C596D">
      <w:r w:rsidRPr="005248EF">
        <w:rPr>
          <w:i/>
        </w:rPr>
        <w:t xml:space="preserve">(Основание: </w:t>
      </w:r>
      <w:hyperlink r:id="rId238" w:history="1">
        <w:r w:rsidRPr="005248EF">
          <w:rPr>
            <w:rStyle w:val="afc"/>
            <w:i/>
          </w:rPr>
          <w:t>п. 24</w:t>
        </w:r>
      </w:hyperlink>
      <w:r w:rsidRPr="005248EF">
        <w:rPr>
          <w:i/>
        </w:rPr>
        <w:t xml:space="preserve"> СГС "Обесценение активов")</w:t>
      </w:r>
    </w:p>
    <w:p w:rsidR="00672F32" w:rsidRPr="005248EF" w:rsidRDefault="002C596D">
      <w:pPr>
        <w:pStyle w:val="2"/>
      </w:pPr>
      <w:bookmarkStart w:id="106" w:name="_ref_1-d8c0590a3b5849"/>
      <w:r w:rsidRPr="005248EF">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39" w:history="1">
        <w:r w:rsidRPr="005248EF">
          <w:rPr>
            <w:rStyle w:val="afc"/>
          </w:rPr>
          <w:t>(ф. 0504833)</w:t>
        </w:r>
      </w:hyperlink>
      <w:r w:rsidRPr="005248EF">
        <w:t>.</w:t>
      </w:r>
      <w:bookmarkEnd w:id="106"/>
    </w:p>
    <w:p w:rsidR="00672F32" w:rsidRPr="005248EF" w:rsidRDefault="002C596D">
      <w:r w:rsidRPr="005248EF">
        <w:rPr>
          <w:i/>
        </w:rPr>
        <w:t xml:space="preserve">(Основание: </w:t>
      </w:r>
      <w:hyperlink r:id="rId240" w:history="1">
        <w:r w:rsidRPr="005248EF">
          <w:rPr>
            <w:rStyle w:val="afc"/>
            <w:i/>
          </w:rPr>
          <w:t>п. 9</w:t>
        </w:r>
      </w:hyperlink>
      <w:r w:rsidRPr="005248EF">
        <w:rPr>
          <w:i/>
        </w:rPr>
        <w:t xml:space="preserve"> СГС "Учетная политика")</w:t>
      </w:r>
    </w:p>
    <w:p w:rsidR="00672F32" w:rsidRPr="005248EF" w:rsidRDefault="002C596D">
      <w:pPr>
        <w:pStyle w:val="1"/>
      </w:pPr>
      <w:bookmarkStart w:id="107" w:name="_ref_1-8c74398a4b8742"/>
      <w:r w:rsidRPr="005248EF">
        <w:t>Забалансовый учет</w:t>
      </w:r>
      <w:bookmarkEnd w:id="107"/>
    </w:p>
    <w:p w:rsidR="00672F32" w:rsidRPr="005248EF" w:rsidRDefault="002C596D">
      <w:pPr>
        <w:pStyle w:val="2"/>
      </w:pPr>
      <w:bookmarkStart w:id="108" w:name="_ref_1-17ec0406dd5442"/>
      <w:r w:rsidRPr="005248EF">
        <w:t>Учет на забалансовых счетах ведется в разрезе кодов вида финансового обеспечения (деятельности).</w:t>
      </w:r>
      <w:bookmarkEnd w:id="108"/>
    </w:p>
    <w:p w:rsidR="00672F32" w:rsidRPr="005248EF" w:rsidRDefault="002C596D">
      <w:r w:rsidRPr="005248EF">
        <w:rPr>
          <w:i/>
        </w:rPr>
        <w:t xml:space="preserve">(Основание: </w:t>
      </w:r>
      <w:hyperlink r:id="rId241" w:history="1">
        <w:r w:rsidRPr="005248EF">
          <w:rPr>
            <w:rStyle w:val="afc"/>
            <w:i/>
          </w:rPr>
          <w:t>п. 9</w:t>
        </w:r>
      </w:hyperlink>
      <w:r w:rsidRPr="005248EF">
        <w:rPr>
          <w:i/>
        </w:rPr>
        <w:t xml:space="preserve"> СГС "Учетная политика")</w:t>
      </w:r>
    </w:p>
    <w:p w:rsidR="00672F32" w:rsidRPr="005248EF" w:rsidRDefault="002C596D">
      <w:pPr>
        <w:pStyle w:val="2"/>
      </w:pPr>
      <w:bookmarkStart w:id="109" w:name="_ref_1-416b3f3e2fde4b"/>
      <w:r w:rsidRPr="005248EF">
        <w:t xml:space="preserve">В аналитическом учете по </w:t>
      </w:r>
      <w:hyperlink r:id="rId242" w:history="1">
        <w:r w:rsidRPr="005248EF">
          <w:rPr>
            <w:rStyle w:val="afc"/>
          </w:rPr>
          <w:t>счету 01</w:t>
        </w:r>
      </w:hyperlink>
      <w:r w:rsidRPr="005248EF">
        <w:t xml:space="preserve"> "Имущество, полученное в пользование" выделяются следующие группы имущества:</w:t>
      </w:r>
      <w:bookmarkEnd w:id="109"/>
    </w:p>
    <w:p w:rsidR="00672F32" w:rsidRPr="005248EF" w:rsidRDefault="002C596D" w:rsidP="004F4A95">
      <w:pPr>
        <w:pStyle w:val="ab"/>
        <w:numPr>
          <w:ilvl w:val="1"/>
          <w:numId w:val="11"/>
        </w:numPr>
        <w:spacing w:after="0"/>
        <w:ind w:left="964"/>
        <w:jc w:val="both"/>
      </w:pPr>
      <w:r w:rsidRPr="005248EF">
        <w:lastRenderedPageBreak/>
        <w:t>имущество, полученное на безвозмездной основе, как вклад собственника (учредителя);</w:t>
      </w:r>
    </w:p>
    <w:p w:rsidR="00672F32" w:rsidRPr="005248EF" w:rsidRDefault="002C596D" w:rsidP="004F4A95">
      <w:pPr>
        <w:pStyle w:val="ab"/>
        <w:numPr>
          <w:ilvl w:val="1"/>
          <w:numId w:val="11"/>
        </w:numPr>
        <w:spacing w:after="0"/>
        <w:ind w:left="964"/>
        <w:jc w:val="both"/>
      </w:pPr>
      <w:r w:rsidRPr="005248EF">
        <w:t>имущество, которое используется по решению собственника (учредителя) без закрепления права оперативного управления;</w:t>
      </w:r>
    </w:p>
    <w:p w:rsidR="00672F32" w:rsidRPr="005248EF" w:rsidRDefault="002C596D" w:rsidP="004F4A95">
      <w:pPr>
        <w:pStyle w:val="ab"/>
        <w:numPr>
          <w:ilvl w:val="1"/>
          <w:numId w:val="11"/>
        </w:numPr>
        <w:spacing w:after="0"/>
        <w:ind w:left="964"/>
        <w:jc w:val="both"/>
      </w:pPr>
      <w:r w:rsidRPr="005248EF">
        <w:t>неисключительные права пользования на результаты интеллектуальной деятельности;</w:t>
      </w:r>
    </w:p>
    <w:p w:rsidR="00672F32" w:rsidRPr="005248EF" w:rsidRDefault="002C596D" w:rsidP="004F4A95">
      <w:pPr>
        <w:pStyle w:val="ab"/>
        <w:numPr>
          <w:ilvl w:val="1"/>
          <w:numId w:val="11"/>
        </w:numPr>
        <w:spacing w:after="0"/>
        <w:ind w:left="964"/>
        <w:jc w:val="both"/>
      </w:pPr>
      <w:r w:rsidRPr="005248EF">
        <w:t>права ограниченного пользования чужими земельными участками.</w:t>
      </w:r>
    </w:p>
    <w:p w:rsidR="00672F32" w:rsidRPr="005248EF" w:rsidRDefault="002C596D">
      <w:r w:rsidRPr="005248EF">
        <w:rPr>
          <w:i/>
        </w:rPr>
        <w:t xml:space="preserve">(Основание: </w:t>
      </w:r>
      <w:hyperlink r:id="rId243" w:history="1">
        <w:r w:rsidRPr="005248EF">
          <w:rPr>
            <w:rStyle w:val="afc"/>
            <w:i/>
          </w:rPr>
          <w:t>п. 9</w:t>
        </w:r>
      </w:hyperlink>
      <w:r w:rsidRPr="005248EF">
        <w:rPr>
          <w:i/>
        </w:rPr>
        <w:t xml:space="preserve"> СГС "Учетная политика", </w:t>
      </w:r>
      <w:hyperlink r:id="rId244" w:history="1">
        <w:r w:rsidRPr="005248EF">
          <w:rPr>
            <w:rStyle w:val="afc"/>
            <w:i/>
          </w:rPr>
          <w:t>п. 20</w:t>
        </w:r>
      </w:hyperlink>
      <w:r w:rsidRPr="005248EF">
        <w:rPr>
          <w:i/>
        </w:rPr>
        <w:t xml:space="preserve"> Инструкции № 191н)</w:t>
      </w:r>
    </w:p>
    <w:p w:rsidR="00672F32" w:rsidRPr="005248EF" w:rsidRDefault="002C596D">
      <w:pPr>
        <w:pStyle w:val="2"/>
      </w:pPr>
      <w:bookmarkStart w:id="110" w:name="_ref_1-a2da713f52574a"/>
      <w:r w:rsidRPr="005248EF">
        <w:t xml:space="preserve">Устанавливается следующая группировка имущества на </w:t>
      </w:r>
      <w:hyperlink r:id="rId245" w:history="1">
        <w:r w:rsidRPr="005248EF">
          <w:rPr>
            <w:rStyle w:val="afc"/>
          </w:rPr>
          <w:t>счете 02</w:t>
        </w:r>
      </w:hyperlink>
      <w:r w:rsidRPr="005248EF">
        <w:t xml:space="preserve"> "Материальные ценности на хранении": </w:t>
      </w:r>
      <w:r w:rsidRPr="005248EF">
        <w:rPr>
          <w:u w:val="single"/>
        </w:rPr>
        <w:t>    (установленные группы имущества)    </w:t>
      </w:r>
      <w:r w:rsidRPr="005248EF">
        <w:t>.</w:t>
      </w:r>
      <w:bookmarkEnd w:id="110"/>
    </w:p>
    <w:p w:rsidR="00672F32" w:rsidRPr="005248EF" w:rsidRDefault="002C596D">
      <w:r w:rsidRPr="005248EF">
        <w:rPr>
          <w:i/>
        </w:rPr>
        <w:t xml:space="preserve">(Основание: </w:t>
      </w:r>
      <w:hyperlink r:id="rId246" w:history="1">
        <w:r w:rsidRPr="005248EF">
          <w:rPr>
            <w:rStyle w:val="afc"/>
            <w:i/>
          </w:rPr>
          <w:t>п. 9</w:t>
        </w:r>
      </w:hyperlink>
      <w:r w:rsidRPr="005248EF">
        <w:rPr>
          <w:i/>
        </w:rPr>
        <w:t xml:space="preserve"> СГС "Учетная политика", </w:t>
      </w:r>
      <w:hyperlink r:id="rId247" w:history="1">
        <w:r w:rsidRPr="005248EF">
          <w:rPr>
            <w:rStyle w:val="afc"/>
            <w:i/>
          </w:rPr>
          <w:t>п. 20</w:t>
        </w:r>
      </w:hyperlink>
      <w:r w:rsidRPr="005248EF">
        <w:rPr>
          <w:i/>
        </w:rPr>
        <w:t xml:space="preserve"> Инструкции № 191н)</w:t>
      </w:r>
    </w:p>
    <w:p w:rsidR="00672F32" w:rsidRPr="005248EF" w:rsidRDefault="002C596D">
      <w:pPr>
        <w:pStyle w:val="2"/>
      </w:pPr>
      <w:bookmarkStart w:id="111" w:name="_ref_1-58f525501a994c"/>
      <w:r w:rsidRPr="005248EF">
        <w:t xml:space="preserve">На забалансовом </w:t>
      </w:r>
      <w:hyperlink r:id="rId248" w:history="1">
        <w:r w:rsidRPr="005248EF">
          <w:rPr>
            <w:rStyle w:val="afc"/>
          </w:rPr>
          <w:t>счете 03</w:t>
        </w:r>
      </w:hyperlink>
      <w:r w:rsidRPr="005248EF">
        <w:t xml:space="preserve"> "Бланки строгой отчетности" учет ведется по группам:</w:t>
      </w:r>
      <w:bookmarkEnd w:id="111"/>
    </w:p>
    <w:p w:rsidR="00672F32" w:rsidRPr="005248EF" w:rsidRDefault="002C596D" w:rsidP="004F4A95">
      <w:pPr>
        <w:pStyle w:val="ab"/>
        <w:numPr>
          <w:ilvl w:val="1"/>
          <w:numId w:val="12"/>
        </w:numPr>
        <w:spacing w:after="0"/>
        <w:ind w:left="964"/>
        <w:jc w:val="both"/>
      </w:pPr>
      <w:r w:rsidRPr="005248EF">
        <w:t>трудовые книжки;</w:t>
      </w:r>
    </w:p>
    <w:p w:rsidR="00672F32" w:rsidRPr="005248EF" w:rsidRDefault="002C596D" w:rsidP="004F4A95">
      <w:pPr>
        <w:pStyle w:val="ab"/>
        <w:numPr>
          <w:ilvl w:val="1"/>
          <w:numId w:val="12"/>
        </w:numPr>
        <w:spacing w:after="0"/>
        <w:ind w:left="964"/>
        <w:jc w:val="both"/>
      </w:pPr>
      <w:r w:rsidRPr="005248EF">
        <w:t>вкладыши в трудовые книжки.</w:t>
      </w:r>
    </w:p>
    <w:p w:rsidR="00672F32" w:rsidRPr="005248EF" w:rsidRDefault="002C596D">
      <w:r w:rsidRPr="005248EF">
        <w:rPr>
          <w:i/>
        </w:rPr>
        <w:t xml:space="preserve">(Основание: </w:t>
      </w:r>
      <w:hyperlink r:id="rId249" w:history="1">
        <w:r w:rsidRPr="005248EF">
          <w:rPr>
            <w:rStyle w:val="afc"/>
            <w:i/>
          </w:rPr>
          <w:t>п. 337</w:t>
        </w:r>
      </w:hyperlink>
      <w:r w:rsidRPr="005248EF">
        <w:rPr>
          <w:i/>
        </w:rPr>
        <w:t xml:space="preserve"> Инструкции № 157н)</w:t>
      </w:r>
    </w:p>
    <w:p w:rsidR="00672F32" w:rsidRPr="005248EF" w:rsidRDefault="002C596D">
      <w:pPr>
        <w:pStyle w:val="2"/>
      </w:pPr>
      <w:bookmarkStart w:id="112" w:name="_ref_1-e42c7f3eebe24f"/>
      <w:r w:rsidRPr="005248EF">
        <w:t xml:space="preserve">На забалансовом </w:t>
      </w:r>
      <w:hyperlink r:id="rId250" w:history="1">
        <w:r w:rsidRPr="005248EF">
          <w:rPr>
            <w:rStyle w:val="afc"/>
          </w:rPr>
          <w:t>счете 04</w:t>
        </w:r>
      </w:hyperlink>
      <w:r w:rsidRPr="005248EF">
        <w:t xml:space="preserve"> "Сомнительная задолженность" учет ведется по группам:</w:t>
      </w:r>
      <w:bookmarkEnd w:id="112"/>
    </w:p>
    <w:p w:rsidR="00672F32" w:rsidRPr="005248EF" w:rsidRDefault="002C596D" w:rsidP="004F4A95">
      <w:pPr>
        <w:pStyle w:val="ab"/>
        <w:numPr>
          <w:ilvl w:val="1"/>
          <w:numId w:val="13"/>
        </w:numPr>
        <w:spacing w:after="0"/>
        <w:ind w:left="964"/>
        <w:jc w:val="both"/>
      </w:pPr>
      <w:r w:rsidRPr="005248EF">
        <w:t>задолженность по доходам;</w:t>
      </w:r>
    </w:p>
    <w:p w:rsidR="00672F32" w:rsidRPr="005248EF" w:rsidRDefault="002C596D" w:rsidP="004F4A95">
      <w:pPr>
        <w:pStyle w:val="ab"/>
        <w:numPr>
          <w:ilvl w:val="1"/>
          <w:numId w:val="13"/>
        </w:numPr>
        <w:spacing w:after="0"/>
        <w:ind w:left="964"/>
        <w:jc w:val="both"/>
      </w:pPr>
      <w:r w:rsidRPr="005248EF">
        <w:t>задолженность по авансам;</w:t>
      </w:r>
    </w:p>
    <w:p w:rsidR="00672F32" w:rsidRPr="005248EF" w:rsidRDefault="002C596D" w:rsidP="004F4A95">
      <w:pPr>
        <w:pStyle w:val="ab"/>
        <w:numPr>
          <w:ilvl w:val="1"/>
          <w:numId w:val="13"/>
        </w:numPr>
        <w:spacing w:after="0"/>
        <w:ind w:left="964"/>
        <w:jc w:val="both"/>
      </w:pPr>
      <w:r w:rsidRPr="005248EF">
        <w:t>задолженность подотчетных лиц;</w:t>
      </w:r>
    </w:p>
    <w:p w:rsidR="00672F32" w:rsidRPr="005248EF" w:rsidRDefault="002C596D" w:rsidP="004F4A95">
      <w:pPr>
        <w:pStyle w:val="ab"/>
        <w:numPr>
          <w:ilvl w:val="1"/>
          <w:numId w:val="13"/>
        </w:numPr>
        <w:spacing w:after="0"/>
        <w:ind w:left="964"/>
        <w:jc w:val="both"/>
      </w:pPr>
      <w:r w:rsidRPr="005248EF">
        <w:t>задолженность по недостачам.</w:t>
      </w:r>
    </w:p>
    <w:p w:rsidR="00672F32" w:rsidRPr="005248EF" w:rsidRDefault="002C596D">
      <w:r w:rsidRPr="005248EF">
        <w:rPr>
          <w:i/>
        </w:rPr>
        <w:t xml:space="preserve">(Основание: </w:t>
      </w:r>
      <w:hyperlink r:id="rId251" w:history="1">
        <w:r w:rsidRPr="005248EF">
          <w:rPr>
            <w:rStyle w:val="afc"/>
            <w:i/>
          </w:rPr>
          <w:t>п. 9</w:t>
        </w:r>
      </w:hyperlink>
      <w:r w:rsidRPr="005248EF">
        <w:rPr>
          <w:i/>
        </w:rPr>
        <w:t xml:space="preserve"> СГС "Учетная политика"</w:t>
      </w:r>
      <w:r w:rsidRPr="005248EF">
        <w:t>)</w:t>
      </w:r>
    </w:p>
    <w:p w:rsidR="00672F32" w:rsidRPr="005248EF" w:rsidRDefault="002C596D">
      <w:pPr>
        <w:pStyle w:val="2"/>
      </w:pPr>
      <w:bookmarkStart w:id="113" w:name="_ref_1-bb690ca1d65641"/>
      <w:r w:rsidRPr="005248EF">
        <w:t xml:space="preserve">Документы о вручении ценных подарков (сувенирной продукции) оформляются в соответствии с Порядком, приведенным в Приложении № </w:t>
      </w:r>
      <w:r w:rsidR="00732ABD" w:rsidRPr="005248EF">
        <w:fldChar w:fldCharType="begin" w:fldLock="1"/>
      </w:r>
      <w:r w:rsidR="00732ABD" w:rsidRPr="005248EF">
        <w:instrText xml:space="preserve"> REF _ref_1-0afcfdad084549 \h \n \!  \* MERGEFORMAT </w:instrText>
      </w:r>
      <w:r w:rsidR="00732ABD" w:rsidRPr="005248EF">
        <w:fldChar w:fldCharType="separate"/>
      </w:r>
      <w:r w:rsidRPr="005248EF">
        <w:t>13</w:t>
      </w:r>
      <w:r w:rsidR="00732ABD" w:rsidRPr="005248EF">
        <w:fldChar w:fldCharType="end"/>
      </w:r>
      <w:r w:rsidRPr="005248EF">
        <w:t> к Учетной политике.</w:t>
      </w:r>
      <w:bookmarkEnd w:id="113"/>
    </w:p>
    <w:p w:rsidR="00672F32" w:rsidRPr="005248EF" w:rsidRDefault="002C596D">
      <w:pPr>
        <w:pStyle w:val="2"/>
      </w:pPr>
      <w:bookmarkStart w:id="114" w:name="_ref_1-2d3ffdabfaf04c"/>
      <w:r w:rsidRPr="005248EF">
        <w:t xml:space="preserve">На забалансовом </w:t>
      </w:r>
      <w:hyperlink r:id="rId252" w:history="1">
        <w:r w:rsidRPr="005248EF">
          <w:rPr>
            <w:rStyle w:val="afc"/>
          </w:rPr>
          <w:t>счете 09</w:t>
        </w:r>
      </w:hyperlink>
      <w:r w:rsidRPr="005248EF">
        <w:t xml:space="preserve"> "Запасные части к транспортным средствам, выданные взамен изношенных" учет ведется по группам:</w:t>
      </w:r>
      <w:bookmarkEnd w:id="114"/>
    </w:p>
    <w:p w:rsidR="00672F32" w:rsidRPr="005248EF" w:rsidRDefault="002C596D" w:rsidP="004F4A95">
      <w:pPr>
        <w:pStyle w:val="ab"/>
        <w:numPr>
          <w:ilvl w:val="1"/>
          <w:numId w:val="14"/>
        </w:numPr>
        <w:spacing w:after="0"/>
        <w:ind w:left="964"/>
        <w:jc w:val="both"/>
      </w:pPr>
      <w:r w:rsidRPr="005248EF">
        <w:t>двигатели, турбокомпрессоры;</w:t>
      </w:r>
    </w:p>
    <w:p w:rsidR="00672F32" w:rsidRPr="005248EF" w:rsidRDefault="002C596D" w:rsidP="004F4A95">
      <w:pPr>
        <w:pStyle w:val="ab"/>
        <w:numPr>
          <w:ilvl w:val="1"/>
          <w:numId w:val="14"/>
        </w:numPr>
        <w:spacing w:after="0"/>
        <w:ind w:left="964"/>
        <w:jc w:val="both"/>
      </w:pPr>
      <w:r w:rsidRPr="005248EF">
        <w:t>аккумуляторы;</w:t>
      </w:r>
    </w:p>
    <w:p w:rsidR="00672F32" w:rsidRPr="005248EF" w:rsidRDefault="002C596D" w:rsidP="004F4A95">
      <w:pPr>
        <w:pStyle w:val="ab"/>
        <w:numPr>
          <w:ilvl w:val="1"/>
          <w:numId w:val="14"/>
        </w:numPr>
        <w:spacing w:after="0"/>
        <w:ind w:left="964"/>
        <w:jc w:val="both"/>
      </w:pPr>
      <w:r w:rsidRPr="005248EF">
        <w:t>шины, диски;</w:t>
      </w:r>
    </w:p>
    <w:p w:rsidR="00672F32" w:rsidRPr="005248EF" w:rsidRDefault="002C596D" w:rsidP="004F4A95">
      <w:pPr>
        <w:pStyle w:val="ab"/>
        <w:numPr>
          <w:ilvl w:val="1"/>
          <w:numId w:val="14"/>
        </w:numPr>
        <w:spacing w:after="0"/>
        <w:ind w:left="964"/>
        <w:jc w:val="both"/>
      </w:pPr>
      <w:r w:rsidRPr="005248EF">
        <w:t>карбюраторы;</w:t>
      </w:r>
    </w:p>
    <w:p w:rsidR="00672F32" w:rsidRPr="005248EF" w:rsidRDefault="002C596D" w:rsidP="004F4A95">
      <w:pPr>
        <w:pStyle w:val="ab"/>
        <w:numPr>
          <w:ilvl w:val="1"/>
          <w:numId w:val="14"/>
        </w:numPr>
        <w:spacing w:after="0"/>
        <w:ind w:left="964"/>
        <w:jc w:val="both"/>
      </w:pPr>
      <w:r w:rsidRPr="005248EF">
        <w:t>коробки передач;</w:t>
      </w:r>
    </w:p>
    <w:p w:rsidR="00672F32" w:rsidRPr="005248EF" w:rsidRDefault="002C596D" w:rsidP="004F4A95">
      <w:pPr>
        <w:pStyle w:val="ab"/>
        <w:numPr>
          <w:ilvl w:val="1"/>
          <w:numId w:val="14"/>
        </w:numPr>
        <w:spacing w:after="0"/>
        <w:ind w:left="964"/>
        <w:jc w:val="both"/>
      </w:pPr>
      <w:r w:rsidRPr="005248EF">
        <w:t>фары.</w:t>
      </w:r>
    </w:p>
    <w:p w:rsidR="00672F32" w:rsidRPr="005248EF" w:rsidRDefault="002C596D">
      <w:pPr>
        <w:rPr>
          <w:i/>
        </w:rPr>
      </w:pPr>
      <w:r w:rsidRPr="005248EF">
        <w:rPr>
          <w:i/>
        </w:rPr>
        <w:t xml:space="preserve">(Основание: </w:t>
      </w:r>
      <w:hyperlink r:id="rId253" w:history="1">
        <w:r w:rsidRPr="005248EF">
          <w:rPr>
            <w:rStyle w:val="afc"/>
            <w:i/>
          </w:rPr>
          <w:t>п. 349</w:t>
        </w:r>
      </w:hyperlink>
      <w:r w:rsidRPr="005248EF">
        <w:rPr>
          <w:i/>
        </w:rPr>
        <w:t xml:space="preserve"> Инструкции № 157н)</w:t>
      </w:r>
    </w:p>
    <w:p w:rsidR="00771C33" w:rsidRPr="005248EF" w:rsidRDefault="00771C33" w:rsidP="00771C33">
      <w:pPr>
        <w:ind w:firstLine="540"/>
      </w:pPr>
      <w:r w:rsidRPr="005248EF">
        <w:rPr>
          <w:color w:val="000000"/>
        </w:rPr>
        <w:t xml:space="preserve">Аналитический учет ведется в карточке количественно-суммового учета </w:t>
      </w:r>
      <w:hyperlink r:id="rId254" w:history="1">
        <w:r w:rsidRPr="005248EF">
          <w:rPr>
            <w:color w:val="000000"/>
            <w:u w:val="single"/>
          </w:rPr>
          <w:t>(ф. 0504041)</w:t>
        </w:r>
      </w:hyperlink>
      <w:r w:rsidRPr="005248EF">
        <w:rPr>
          <w:color w:val="000000"/>
        </w:rPr>
        <w:t xml:space="preserve"> в разрезе лиц, получивших материальные ценности, с указанием их должности, фамилии, имени, отчества (табельного номера), транспортных средств, по видам материальных ценностей (с указанием производственных номеров при их наличии) и их количеству.</w:t>
      </w:r>
    </w:p>
    <w:p w:rsidR="00672F32" w:rsidRPr="005248EF" w:rsidRDefault="002C596D">
      <w:pPr>
        <w:pStyle w:val="2"/>
      </w:pPr>
      <w:bookmarkStart w:id="115" w:name="_ref_1-0f8049d35c0445"/>
      <w:r w:rsidRPr="005248EF">
        <w:t>На забалансовом счете 10 "Обеспечение исполнения обязательств" уч</w:t>
      </w:r>
      <w:r w:rsidR="00274F7B" w:rsidRPr="005248EF">
        <w:t>ет ведется по видам обеспечений</w:t>
      </w:r>
      <w:r w:rsidRPr="005248EF">
        <w:t>.</w:t>
      </w:r>
      <w:bookmarkEnd w:id="115"/>
    </w:p>
    <w:p w:rsidR="00672F32" w:rsidRPr="005248EF" w:rsidRDefault="002C596D">
      <w:r w:rsidRPr="005248EF">
        <w:rPr>
          <w:i/>
        </w:rPr>
        <w:t xml:space="preserve">(Основание: </w:t>
      </w:r>
      <w:hyperlink r:id="rId255" w:history="1">
        <w:r w:rsidRPr="005248EF">
          <w:rPr>
            <w:rStyle w:val="afc"/>
            <w:i/>
          </w:rPr>
          <w:t>п. 352</w:t>
        </w:r>
      </w:hyperlink>
      <w:r w:rsidRPr="005248EF">
        <w:rPr>
          <w:i/>
        </w:rPr>
        <w:t xml:space="preserve"> Инструкции № 157н)</w:t>
      </w:r>
    </w:p>
    <w:p w:rsidR="00672F32" w:rsidRPr="005248EF" w:rsidRDefault="002C596D">
      <w:pPr>
        <w:pStyle w:val="2"/>
      </w:pPr>
      <w:bookmarkStart w:id="116" w:name="_ref_1-582c7e59521a45"/>
      <w:r w:rsidRPr="005248EF">
        <w:t xml:space="preserve">Аналитический учет по счетам по счетам </w:t>
      </w:r>
      <w:hyperlink r:id="rId256" w:history="1">
        <w:r w:rsidRPr="005248EF">
          <w:rPr>
            <w:rStyle w:val="afc"/>
          </w:rPr>
          <w:t>17</w:t>
        </w:r>
      </w:hyperlink>
      <w:r w:rsidRPr="005248EF">
        <w:t xml:space="preserve"> "Поступления денежных средств" и </w:t>
      </w:r>
      <w:hyperlink r:id="rId257" w:history="1">
        <w:r w:rsidRPr="005248EF">
          <w:rPr>
            <w:rStyle w:val="afc"/>
          </w:rPr>
          <w:t>18</w:t>
        </w:r>
      </w:hyperlink>
      <w:r w:rsidRPr="005248EF">
        <w:t xml:space="preserve"> "Выбытия денежных средств" ведется в Карточке учета средств и расчетов (</w:t>
      </w:r>
      <w:hyperlink r:id="rId258" w:history="1">
        <w:r w:rsidRPr="005248EF">
          <w:rPr>
            <w:rStyle w:val="afc"/>
          </w:rPr>
          <w:t>ф. 0504051</w:t>
        </w:r>
      </w:hyperlink>
      <w:r w:rsidRPr="005248EF">
        <w:t>).</w:t>
      </w:r>
      <w:bookmarkEnd w:id="116"/>
      <w:r w:rsidR="00E10927" w:rsidRPr="005248EF">
        <w:t xml:space="preserve"> (журнал операций №2)</w:t>
      </w:r>
    </w:p>
    <w:p w:rsidR="00672F32" w:rsidRPr="005248EF" w:rsidRDefault="002C596D">
      <w:r w:rsidRPr="005248EF">
        <w:rPr>
          <w:i/>
        </w:rPr>
        <w:t xml:space="preserve">(Основание: </w:t>
      </w:r>
      <w:hyperlink r:id="rId259" w:history="1">
        <w:r w:rsidRPr="005248EF">
          <w:rPr>
            <w:rStyle w:val="afc"/>
            <w:i/>
          </w:rPr>
          <w:t>п. п. 366</w:t>
        </w:r>
      </w:hyperlink>
      <w:r w:rsidRPr="005248EF">
        <w:rPr>
          <w:i/>
        </w:rPr>
        <w:t xml:space="preserve">, </w:t>
      </w:r>
      <w:hyperlink r:id="rId260" w:history="1">
        <w:r w:rsidRPr="005248EF">
          <w:rPr>
            <w:rStyle w:val="afc"/>
            <w:i/>
          </w:rPr>
          <w:t>368</w:t>
        </w:r>
      </w:hyperlink>
      <w:r w:rsidRPr="005248EF">
        <w:rPr>
          <w:i/>
        </w:rPr>
        <w:t xml:space="preserve"> Инструкции № 157н)</w:t>
      </w:r>
    </w:p>
    <w:p w:rsidR="00672F32" w:rsidRPr="005248EF" w:rsidRDefault="002C596D">
      <w:pPr>
        <w:pStyle w:val="2"/>
      </w:pPr>
      <w:bookmarkStart w:id="117" w:name="_ref_1-22fe612cebb84e"/>
      <w:r w:rsidRPr="005248EF">
        <w:t xml:space="preserve">На забалансовый </w:t>
      </w:r>
      <w:hyperlink r:id="rId261" w:history="1">
        <w:r w:rsidRPr="005248EF">
          <w:rPr>
            <w:rStyle w:val="afc"/>
          </w:rPr>
          <w:t>счет 20</w:t>
        </w:r>
      </w:hyperlink>
      <w:r w:rsidRPr="005248EF">
        <w:t xml:space="preserve"> "Задолженность, невостребованная кредиторами" не востребованная кредитором задолженность принимается по изданному на основании:</w:t>
      </w:r>
      <w:bookmarkEnd w:id="117"/>
    </w:p>
    <w:p w:rsidR="00672F32" w:rsidRPr="005248EF" w:rsidRDefault="002C596D">
      <w:r w:rsidRPr="005248EF">
        <w:lastRenderedPageBreak/>
        <w:t xml:space="preserve">- инвентаризационной описи расчетов с покупателями, поставщиками и прочими дебиторами и кредиторами </w:t>
      </w:r>
      <w:hyperlink r:id="rId262" w:history="1">
        <w:r w:rsidRPr="005248EF">
          <w:rPr>
            <w:rStyle w:val="afc"/>
          </w:rPr>
          <w:t>(ф. 0504089)</w:t>
        </w:r>
      </w:hyperlink>
      <w:r w:rsidRPr="005248EF">
        <w:t>;</w:t>
      </w:r>
    </w:p>
    <w:p w:rsidR="00672F32" w:rsidRPr="005248EF" w:rsidRDefault="002C596D">
      <w:r w:rsidRPr="005248EF">
        <w:t>- докладной записки о выявлении кредиторской задолженности, не востребованной кредиторами.</w:t>
      </w:r>
    </w:p>
    <w:p w:rsidR="00672F32" w:rsidRPr="005248EF" w:rsidRDefault="002C596D">
      <w:r w:rsidRPr="005248EF">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rsidR="00672F32" w:rsidRPr="005248EF" w:rsidRDefault="002C596D">
      <w:r w:rsidRPr="005248EF">
        <w:t>- завершился срок возможного возобновления процедуры взыскания задолженности согласно законодательству;</w:t>
      </w:r>
    </w:p>
    <w:p w:rsidR="00672F32" w:rsidRPr="005248EF" w:rsidRDefault="002C596D">
      <w:r w:rsidRPr="005248EF">
        <w:t>- имеются документы, подтверждающие прекращение обязательства в связи со смертью (ликвидацией) контрагента.</w:t>
      </w:r>
    </w:p>
    <w:p w:rsidR="00672F32" w:rsidRPr="005248EF" w:rsidRDefault="002C596D">
      <w:r w:rsidRPr="005248EF">
        <w:rPr>
          <w:i/>
        </w:rPr>
        <w:t xml:space="preserve">(Основание: </w:t>
      </w:r>
      <w:hyperlink r:id="rId263" w:history="1">
        <w:r w:rsidRPr="005248EF">
          <w:rPr>
            <w:rStyle w:val="afc"/>
            <w:i/>
          </w:rPr>
          <w:t>п. 371</w:t>
        </w:r>
      </w:hyperlink>
      <w:r w:rsidRPr="005248EF">
        <w:rPr>
          <w:i/>
        </w:rPr>
        <w:t xml:space="preserve"> Инструкции № 157н)</w:t>
      </w:r>
    </w:p>
    <w:p w:rsidR="00672F32" w:rsidRPr="005248EF" w:rsidRDefault="002C596D">
      <w:pPr>
        <w:pStyle w:val="2"/>
      </w:pPr>
      <w:bookmarkStart w:id="118" w:name="_ref_1-d5cee47946fe46"/>
      <w:r w:rsidRPr="005248EF">
        <w:t xml:space="preserve">Основные средства на забалансовом </w:t>
      </w:r>
      <w:hyperlink r:id="rId264" w:history="1">
        <w:r w:rsidRPr="005248EF">
          <w:rPr>
            <w:rStyle w:val="afc"/>
          </w:rPr>
          <w:t>счете 21</w:t>
        </w:r>
      </w:hyperlink>
      <w:r w:rsidRPr="005248EF">
        <w:t xml:space="preserve"> "Основные средства в эксплуатации" учитываются по балансовой стоимости объекта.</w:t>
      </w:r>
      <w:bookmarkEnd w:id="118"/>
    </w:p>
    <w:p w:rsidR="00672F32" w:rsidRPr="005248EF" w:rsidRDefault="002C596D">
      <w:r w:rsidRPr="005248EF">
        <w:rPr>
          <w:i/>
        </w:rPr>
        <w:t xml:space="preserve">(Основание: </w:t>
      </w:r>
      <w:hyperlink r:id="rId265" w:history="1">
        <w:r w:rsidRPr="005248EF">
          <w:rPr>
            <w:rStyle w:val="afc"/>
            <w:i/>
          </w:rPr>
          <w:t>п. 373</w:t>
        </w:r>
      </w:hyperlink>
      <w:r w:rsidRPr="005248EF">
        <w:rPr>
          <w:i/>
        </w:rPr>
        <w:t xml:space="preserve"> Инструкции № 157н)</w:t>
      </w:r>
    </w:p>
    <w:p w:rsidR="00672F32" w:rsidRPr="005248EF" w:rsidRDefault="002C596D" w:rsidP="0052586C">
      <w:pPr>
        <w:pStyle w:val="2"/>
      </w:pPr>
      <w:bookmarkStart w:id="119" w:name="_ref_1-ff7056fcb0ee41"/>
      <w:r w:rsidRPr="005248EF">
        <w:t xml:space="preserve">Аналитический учет на </w:t>
      </w:r>
      <w:hyperlink r:id="rId266" w:history="1">
        <w:r w:rsidRPr="005248EF">
          <w:rPr>
            <w:rStyle w:val="afc"/>
          </w:rPr>
          <w:t>счете 21</w:t>
        </w:r>
      </w:hyperlink>
      <w:r w:rsidRPr="005248EF">
        <w:t xml:space="preserve"> ведется по следующим группам</w:t>
      </w:r>
      <w:bookmarkEnd w:id="119"/>
      <w:r w:rsidRPr="005248EF">
        <w:t>.</w:t>
      </w:r>
    </w:p>
    <w:p w:rsidR="00672F32" w:rsidRPr="005248EF" w:rsidRDefault="002C596D">
      <w:r w:rsidRPr="005248EF">
        <w:rPr>
          <w:i/>
        </w:rPr>
        <w:t>(</w:t>
      </w:r>
      <w:r w:rsidRPr="005248EF">
        <w:t xml:space="preserve">Основание: </w:t>
      </w:r>
      <w:hyperlink r:id="rId267" w:history="1">
        <w:r w:rsidRPr="005248EF">
          <w:rPr>
            <w:rStyle w:val="afc"/>
            <w:i/>
          </w:rPr>
          <w:t>п. 374</w:t>
        </w:r>
      </w:hyperlink>
      <w:r w:rsidRPr="005248EF">
        <w:rPr>
          <w:i/>
        </w:rPr>
        <w:t xml:space="preserve"> Инструкции № 157н, </w:t>
      </w:r>
      <w:hyperlink r:id="rId268" w:history="1">
        <w:r w:rsidRPr="005248EF">
          <w:rPr>
            <w:rStyle w:val="afc"/>
            <w:i/>
          </w:rPr>
          <w:t>п. 9</w:t>
        </w:r>
      </w:hyperlink>
      <w:r w:rsidRPr="005248EF">
        <w:rPr>
          <w:i/>
        </w:rPr>
        <w:t xml:space="preserve"> СГС "Учетная политика")</w:t>
      </w:r>
    </w:p>
    <w:p w:rsidR="00672F32" w:rsidRPr="005248EF" w:rsidRDefault="002C596D">
      <w:pPr>
        <w:pStyle w:val="2"/>
      </w:pPr>
      <w:bookmarkStart w:id="120" w:name="_ref_1-5842327f89fb4b"/>
      <w:r w:rsidRPr="005248EF">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269" w:history="1">
        <w:r w:rsidRPr="005248EF">
          <w:rPr>
            <w:rStyle w:val="afc"/>
          </w:rPr>
          <w:t>ф. ф. 0504104</w:t>
        </w:r>
      </w:hyperlink>
      <w:r w:rsidRPr="005248EF">
        <w:t xml:space="preserve">, </w:t>
      </w:r>
      <w:hyperlink r:id="rId270" w:history="1">
        <w:r w:rsidRPr="005248EF">
          <w:rPr>
            <w:rStyle w:val="afc"/>
          </w:rPr>
          <w:t>0504105</w:t>
        </w:r>
      </w:hyperlink>
      <w:r w:rsidRPr="005248EF">
        <w:t xml:space="preserve">, </w:t>
      </w:r>
      <w:hyperlink r:id="rId271" w:history="1">
        <w:r w:rsidRPr="005248EF">
          <w:rPr>
            <w:rStyle w:val="afc"/>
          </w:rPr>
          <w:t>0504143</w:t>
        </w:r>
      </w:hyperlink>
      <w:r w:rsidRPr="005248EF">
        <w:t>).</w:t>
      </w:r>
      <w:bookmarkEnd w:id="120"/>
      <w:r w:rsidR="00101AA9" w:rsidRPr="005248EF">
        <w:t xml:space="preserve"> Списание объектов основных средств, стоимостью от 10 000 руб. производится </w:t>
      </w:r>
      <w:r w:rsidR="00F95132" w:rsidRPr="005248EF">
        <w:t>после согласования</w:t>
      </w:r>
      <w:r w:rsidR="00101AA9" w:rsidRPr="005248EF">
        <w:t xml:space="preserve"> с учредителем.</w:t>
      </w:r>
    </w:p>
    <w:p w:rsidR="00672F32" w:rsidRPr="005248EF" w:rsidRDefault="002C596D">
      <w:pPr>
        <w:rPr>
          <w:i/>
        </w:rPr>
      </w:pPr>
      <w:r w:rsidRPr="005248EF">
        <w:rPr>
          <w:i/>
        </w:rPr>
        <w:t xml:space="preserve">(Основание: </w:t>
      </w:r>
      <w:hyperlink r:id="rId272" w:history="1">
        <w:r w:rsidRPr="005248EF">
          <w:rPr>
            <w:rStyle w:val="afc"/>
            <w:i/>
          </w:rPr>
          <w:t>п. 51</w:t>
        </w:r>
      </w:hyperlink>
      <w:r w:rsidRPr="005248EF">
        <w:rPr>
          <w:i/>
        </w:rPr>
        <w:t xml:space="preserve"> Инструкции № 157н)</w:t>
      </w:r>
      <w:bookmarkStart w:id="121" w:name="_docEnd_2"/>
      <w:bookmarkEnd w:id="121"/>
    </w:p>
    <w:p w:rsidR="00672F32" w:rsidRPr="005248EF" w:rsidRDefault="000426A5">
      <w:r w:rsidRPr="005248EF">
        <w:t>10.14 Забалансовый счет 100 «Неисключительные права пользования на результаты интеллектуальной деятельности, срок действия которых составляет менее 12 месяцев.</w:t>
      </w:r>
    </w:p>
    <w:p w:rsidR="00101AA9" w:rsidRPr="005248EF" w:rsidRDefault="00101AA9">
      <w:pPr>
        <w:sectPr w:rsidR="00101AA9" w:rsidRPr="005248EF" w:rsidSect="00E6294C">
          <w:footnotePr>
            <w:numRestart w:val="eachSect"/>
          </w:footnotePr>
          <w:pgSz w:w="11907" w:h="16839" w:code="9"/>
          <w:pgMar w:top="709" w:right="850" w:bottom="1134" w:left="1134" w:header="720" w:footer="720" w:gutter="0"/>
          <w:pgNumType w:start="1"/>
          <w:cols w:space="720"/>
          <w:titlePg/>
        </w:sectPr>
      </w:pPr>
    </w:p>
    <w:p w:rsidR="00672F32" w:rsidRPr="005248EF" w:rsidRDefault="002C596D">
      <w:pPr>
        <w:keepNext/>
        <w:keepLines/>
        <w:ind w:firstLine="0"/>
        <w:jc w:val="right"/>
      </w:pPr>
      <w:r w:rsidRPr="005248EF">
        <w:lastRenderedPageBreak/>
        <w:t xml:space="preserve">Приложение № </w:t>
      </w:r>
      <w:r w:rsidR="00732ABD" w:rsidRPr="005248EF">
        <w:fldChar w:fldCharType="begin" w:fldLock="1"/>
      </w:r>
      <w:r w:rsidR="00732ABD" w:rsidRPr="005248EF">
        <w:instrText xml:space="preserve"> REF _ref_1-03433307f69544 \h \n \!  \* MERGEFORMAT </w:instrText>
      </w:r>
      <w:r w:rsidR="00732ABD" w:rsidRPr="005248EF">
        <w:fldChar w:fldCharType="separate"/>
      </w:r>
      <w:r w:rsidRPr="005248EF">
        <w:t>1</w:t>
      </w:r>
      <w:r w:rsidR="00732ABD" w:rsidRPr="005248EF">
        <w:fldChar w:fldCharType="end"/>
      </w:r>
      <w:r w:rsidRPr="005248EF">
        <w:br/>
        <w:t>к Учетной политике</w:t>
      </w:r>
      <w:r w:rsidRPr="005248EF">
        <w:br/>
      </w:r>
    </w:p>
    <w:p w:rsidR="002422CC" w:rsidRPr="005248EF" w:rsidRDefault="002C596D" w:rsidP="002422CC">
      <w:pPr>
        <w:pStyle w:val="a4"/>
        <w:rPr>
          <w:b w:val="0"/>
          <w:bCs/>
          <w:szCs w:val="28"/>
        </w:rPr>
      </w:pPr>
      <w:bookmarkStart w:id="122" w:name="_docStart_3"/>
      <w:bookmarkStart w:id="123" w:name="_title_3"/>
      <w:bookmarkStart w:id="124" w:name="_ref_1-03433307f69544"/>
      <w:bookmarkEnd w:id="122"/>
      <w:r w:rsidRPr="005248EF">
        <w:t>Рабочий план счет</w:t>
      </w:r>
      <w:bookmarkStart w:id="125" w:name="_docEnd_3"/>
      <w:bookmarkEnd w:id="123"/>
      <w:bookmarkEnd w:id="124"/>
      <w:bookmarkEnd w:id="125"/>
      <w:r w:rsidR="002422CC" w:rsidRPr="005248EF">
        <w:t>ов</w:t>
      </w:r>
    </w:p>
    <w:tbl>
      <w:tblPr>
        <w:tblStyle w:val="aff2"/>
        <w:tblW w:w="0" w:type="auto"/>
        <w:tblLook w:val="04A0" w:firstRow="1" w:lastRow="0" w:firstColumn="1" w:lastColumn="0" w:noHBand="0" w:noVBand="1"/>
      </w:tblPr>
      <w:tblGrid>
        <w:gridCol w:w="2235"/>
        <w:gridCol w:w="1701"/>
        <w:gridCol w:w="10064"/>
      </w:tblGrid>
      <w:tr w:rsidR="00555A6A" w:rsidRPr="005248EF" w:rsidTr="00555A6A">
        <w:trPr>
          <w:trHeight w:val="229"/>
        </w:trPr>
        <w:tc>
          <w:tcPr>
            <w:tcW w:w="3936" w:type="dxa"/>
            <w:gridSpan w:val="2"/>
            <w:hideMark/>
          </w:tcPr>
          <w:p w:rsidR="00555A6A" w:rsidRPr="005248EF" w:rsidRDefault="00555A6A" w:rsidP="00555A6A">
            <w:pPr>
              <w:spacing w:after="60"/>
              <w:jc w:val="right"/>
              <w:rPr>
                <w:b/>
                <w:bCs/>
                <w:sz w:val="18"/>
                <w:szCs w:val="18"/>
              </w:rPr>
            </w:pPr>
            <w:r w:rsidRPr="005248EF">
              <w:rPr>
                <w:b/>
                <w:bCs/>
                <w:sz w:val="18"/>
                <w:szCs w:val="18"/>
              </w:rPr>
              <w:t>номер счета бюджетного учета</w:t>
            </w:r>
          </w:p>
        </w:tc>
        <w:tc>
          <w:tcPr>
            <w:tcW w:w="10064" w:type="dxa"/>
            <w:vMerge w:val="restart"/>
            <w:hideMark/>
          </w:tcPr>
          <w:p w:rsidR="00555A6A" w:rsidRPr="005248EF" w:rsidRDefault="00555A6A" w:rsidP="00555A6A">
            <w:pPr>
              <w:spacing w:after="60"/>
              <w:jc w:val="right"/>
              <w:rPr>
                <w:b/>
                <w:bCs/>
                <w:sz w:val="18"/>
                <w:szCs w:val="18"/>
              </w:rPr>
            </w:pPr>
            <w:r w:rsidRPr="005248EF">
              <w:rPr>
                <w:b/>
                <w:bCs/>
                <w:sz w:val="18"/>
                <w:szCs w:val="18"/>
              </w:rPr>
              <w:t>наименование счета бюджетного учета</w:t>
            </w:r>
          </w:p>
        </w:tc>
      </w:tr>
      <w:tr w:rsidR="00555A6A" w:rsidRPr="005248EF" w:rsidTr="00243B60">
        <w:trPr>
          <w:trHeight w:val="357"/>
        </w:trPr>
        <w:tc>
          <w:tcPr>
            <w:tcW w:w="2235" w:type="dxa"/>
            <w:hideMark/>
          </w:tcPr>
          <w:p w:rsidR="00555A6A" w:rsidRPr="005248EF" w:rsidRDefault="00555A6A" w:rsidP="00555A6A">
            <w:pPr>
              <w:spacing w:after="60"/>
              <w:jc w:val="right"/>
              <w:rPr>
                <w:b/>
                <w:bCs/>
                <w:sz w:val="18"/>
                <w:szCs w:val="18"/>
              </w:rPr>
            </w:pPr>
            <w:r w:rsidRPr="005248EF">
              <w:rPr>
                <w:b/>
                <w:bCs/>
                <w:sz w:val="18"/>
                <w:szCs w:val="18"/>
              </w:rPr>
              <w:t>разряды 1-17-й</w:t>
            </w:r>
          </w:p>
        </w:tc>
        <w:tc>
          <w:tcPr>
            <w:tcW w:w="1701" w:type="dxa"/>
            <w:hideMark/>
          </w:tcPr>
          <w:p w:rsidR="00555A6A" w:rsidRPr="005248EF" w:rsidRDefault="00555A6A" w:rsidP="00555A6A">
            <w:pPr>
              <w:spacing w:after="60"/>
              <w:jc w:val="right"/>
              <w:rPr>
                <w:b/>
                <w:bCs/>
                <w:sz w:val="18"/>
                <w:szCs w:val="18"/>
              </w:rPr>
            </w:pPr>
            <w:r w:rsidRPr="005248EF">
              <w:rPr>
                <w:b/>
                <w:bCs/>
                <w:sz w:val="18"/>
                <w:szCs w:val="18"/>
              </w:rPr>
              <w:t>разряды 18-26-й</w:t>
            </w:r>
          </w:p>
        </w:tc>
        <w:tc>
          <w:tcPr>
            <w:tcW w:w="10064" w:type="dxa"/>
            <w:vMerge/>
            <w:hideMark/>
          </w:tcPr>
          <w:p w:rsidR="00555A6A" w:rsidRPr="005248EF" w:rsidRDefault="00555A6A" w:rsidP="00555A6A">
            <w:pPr>
              <w:spacing w:after="60"/>
              <w:jc w:val="right"/>
              <w:rPr>
                <w:b/>
                <w:bCs/>
                <w:sz w:val="18"/>
                <w:szCs w:val="18"/>
              </w:rPr>
            </w:pPr>
          </w:p>
        </w:tc>
      </w:tr>
      <w:tr w:rsidR="00555A6A" w:rsidRPr="005248EF" w:rsidTr="00243B60">
        <w:trPr>
          <w:trHeight w:val="267"/>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000</w:t>
            </w:r>
          </w:p>
        </w:tc>
        <w:tc>
          <w:tcPr>
            <w:tcW w:w="10064" w:type="dxa"/>
            <w:hideMark/>
          </w:tcPr>
          <w:p w:rsidR="00555A6A" w:rsidRPr="005248EF" w:rsidRDefault="00555A6A" w:rsidP="00555A6A">
            <w:pPr>
              <w:spacing w:after="60"/>
              <w:jc w:val="right"/>
              <w:rPr>
                <w:sz w:val="18"/>
                <w:szCs w:val="18"/>
              </w:rPr>
            </w:pPr>
            <w:r w:rsidRPr="005248EF">
              <w:rPr>
                <w:sz w:val="18"/>
                <w:szCs w:val="18"/>
              </w:rPr>
              <w:t>Вспомогательный</w:t>
            </w:r>
          </w:p>
        </w:tc>
      </w:tr>
      <w:tr w:rsidR="00555A6A" w:rsidRPr="005248EF" w:rsidTr="00243B60">
        <w:trPr>
          <w:trHeight w:val="259"/>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101.00</w:t>
            </w:r>
          </w:p>
        </w:tc>
        <w:tc>
          <w:tcPr>
            <w:tcW w:w="10064" w:type="dxa"/>
            <w:hideMark/>
          </w:tcPr>
          <w:p w:rsidR="00555A6A" w:rsidRPr="005248EF" w:rsidRDefault="00555A6A" w:rsidP="00555A6A">
            <w:pPr>
              <w:spacing w:after="60"/>
              <w:jc w:val="right"/>
              <w:rPr>
                <w:sz w:val="18"/>
                <w:szCs w:val="18"/>
              </w:rPr>
            </w:pPr>
            <w:r w:rsidRPr="005248EF">
              <w:rPr>
                <w:sz w:val="18"/>
                <w:szCs w:val="18"/>
              </w:rPr>
              <w:t>Основные средства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101.10</w:t>
            </w:r>
          </w:p>
        </w:tc>
        <w:tc>
          <w:tcPr>
            <w:tcW w:w="10064" w:type="dxa"/>
            <w:hideMark/>
          </w:tcPr>
          <w:p w:rsidR="00555A6A" w:rsidRPr="005248EF" w:rsidRDefault="00555A6A" w:rsidP="00555A6A">
            <w:pPr>
              <w:spacing w:after="60"/>
              <w:jc w:val="right"/>
              <w:rPr>
                <w:sz w:val="18"/>
                <w:szCs w:val="18"/>
              </w:rPr>
            </w:pPr>
            <w:r w:rsidRPr="005248EF">
              <w:rPr>
                <w:sz w:val="18"/>
                <w:szCs w:val="18"/>
              </w:rPr>
              <w:t>Основные средства – недвижимое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101.11</w:t>
            </w:r>
          </w:p>
        </w:tc>
        <w:tc>
          <w:tcPr>
            <w:tcW w:w="10064" w:type="dxa"/>
            <w:hideMark/>
          </w:tcPr>
          <w:p w:rsidR="00555A6A" w:rsidRPr="005248EF" w:rsidRDefault="00555A6A" w:rsidP="00555A6A">
            <w:pPr>
              <w:spacing w:after="60"/>
              <w:jc w:val="right"/>
              <w:rPr>
                <w:sz w:val="18"/>
                <w:szCs w:val="18"/>
              </w:rPr>
            </w:pPr>
            <w:r w:rsidRPr="005248EF">
              <w:rPr>
                <w:sz w:val="18"/>
                <w:szCs w:val="18"/>
              </w:rPr>
              <w:t>Жилые помещения – недвижимое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101.12</w:t>
            </w:r>
          </w:p>
        </w:tc>
        <w:tc>
          <w:tcPr>
            <w:tcW w:w="10064" w:type="dxa"/>
            <w:hideMark/>
          </w:tcPr>
          <w:p w:rsidR="00555A6A" w:rsidRPr="005248EF" w:rsidRDefault="00555A6A" w:rsidP="00555A6A">
            <w:pPr>
              <w:spacing w:after="60"/>
              <w:jc w:val="right"/>
              <w:rPr>
                <w:sz w:val="18"/>
                <w:szCs w:val="18"/>
              </w:rPr>
            </w:pPr>
            <w:r w:rsidRPr="005248EF">
              <w:rPr>
                <w:sz w:val="18"/>
                <w:szCs w:val="18"/>
              </w:rPr>
              <w:t>Нежилые помещения (здания и сооружения) – недвижимое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101.13</w:t>
            </w:r>
          </w:p>
        </w:tc>
        <w:tc>
          <w:tcPr>
            <w:tcW w:w="10064" w:type="dxa"/>
            <w:hideMark/>
          </w:tcPr>
          <w:p w:rsidR="00555A6A" w:rsidRPr="005248EF" w:rsidRDefault="00555A6A" w:rsidP="00555A6A">
            <w:pPr>
              <w:spacing w:after="60"/>
              <w:jc w:val="right"/>
              <w:rPr>
                <w:sz w:val="18"/>
                <w:szCs w:val="18"/>
              </w:rPr>
            </w:pPr>
            <w:r w:rsidRPr="005248EF">
              <w:rPr>
                <w:sz w:val="18"/>
                <w:szCs w:val="18"/>
              </w:rPr>
              <w:t>Инвестиционная недвижимость – недвижимое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101.15</w:t>
            </w:r>
          </w:p>
        </w:tc>
        <w:tc>
          <w:tcPr>
            <w:tcW w:w="10064" w:type="dxa"/>
            <w:hideMark/>
          </w:tcPr>
          <w:p w:rsidR="00555A6A" w:rsidRPr="005248EF" w:rsidRDefault="00555A6A" w:rsidP="00555A6A">
            <w:pPr>
              <w:spacing w:after="60"/>
              <w:jc w:val="right"/>
              <w:rPr>
                <w:sz w:val="18"/>
                <w:szCs w:val="18"/>
              </w:rPr>
            </w:pPr>
            <w:r w:rsidRPr="005248EF">
              <w:rPr>
                <w:sz w:val="18"/>
                <w:szCs w:val="18"/>
              </w:rPr>
              <w:t>Транспортные средства – недвижимое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101.20</w:t>
            </w:r>
          </w:p>
        </w:tc>
        <w:tc>
          <w:tcPr>
            <w:tcW w:w="10064" w:type="dxa"/>
            <w:hideMark/>
          </w:tcPr>
          <w:p w:rsidR="00555A6A" w:rsidRPr="005248EF" w:rsidRDefault="00555A6A" w:rsidP="00555A6A">
            <w:pPr>
              <w:spacing w:after="60"/>
              <w:jc w:val="right"/>
              <w:rPr>
                <w:sz w:val="18"/>
                <w:szCs w:val="18"/>
              </w:rPr>
            </w:pPr>
            <w:r w:rsidRPr="005248EF">
              <w:rPr>
                <w:sz w:val="18"/>
                <w:szCs w:val="18"/>
              </w:rPr>
              <w:t>Основные средства – особо ценное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101.22</w:t>
            </w:r>
          </w:p>
        </w:tc>
        <w:tc>
          <w:tcPr>
            <w:tcW w:w="10064" w:type="dxa"/>
            <w:hideMark/>
          </w:tcPr>
          <w:p w:rsidR="00555A6A" w:rsidRPr="005248EF" w:rsidRDefault="00555A6A" w:rsidP="00555A6A">
            <w:pPr>
              <w:spacing w:after="60"/>
              <w:jc w:val="right"/>
              <w:rPr>
                <w:sz w:val="18"/>
                <w:szCs w:val="18"/>
              </w:rPr>
            </w:pPr>
            <w:r w:rsidRPr="005248EF">
              <w:rPr>
                <w:sz w:val="18"/>
                <w:szCs w:val="18"/>
              </w:rPr>
              <w:t>Нежилые помещения (здания и сооружения) – особо ценное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101.24</w:t>
            </w:r>
          </w:p>
        </w:tc>
        <w:tc>
          <w:tcPr>
            <w:tcW w:w="10064" w:type="dxa"/>
            <w:hideMark/>
          </w:tcPr>
          <w:p w:rsidR="00555A6A" w:rsidRPr="005248EF" w:rsidRDefault="00555A6A" w:rsidP="00555A6A">
            <w:pPr>
              <w:spacing w:after="60"/>
              <w:jc w:val="right"/>
              <w:rPr>
                <w:sz w:val="18"/>
                <w:szCs w:val="18"/>
              </w:rPr>
            </w:pPr>
            <w:r w:rsidRPr="005248EF">
              <w:rPr>
                <w:sz w:val="18"/>
                <w:szCs w:val="18"/>
              </w:rPr>
              <w:t>Машины и оборудование – особо ценное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101.25</w:t>
            </w:r>
          </w:p>
        </w:tc>
        <w:tc>
          <w:tcPr>
            <w:tcW w:w="10064" w:type="dxa"/>
            <w:hideMark/>
          </w:tcPr>
          <w:p w:rsidR="00555A6A" w:rsidRPr="005248EF" w:rsidRDefault="00555A6A" w:rsidP="00555A6A">
            <w:pPr>
              <w:spacing w:after="60"/>
              <w:jc w:val="right"/>
              <w:rPr>
                <w:sz w:val="18"/>
                <w:szCs w:val="18"/>
              </w:rPr>
            </w:pPr>
            <w:r w:rsidRPr="005248EF">
              <w:rPr>
                <w:sz w:val="18"/>
                <w:szCs w:val="18"/>
              </w:rPr>
              <w:t>Транспортные средства – особо ценное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101.26</w:t>
            </w:r>
          </w:p>
        </w:tc>
        <w:tc>
          <w:tcPr>
            <w:tcW w:w="10064" w:type="dxa"/>
            <w:hideMark/>
          </w:tcPr>
          <w:p w:rsidR="00555A6A" w:rsidRPr="005248EF" w:rsidRDefault="00555A6A" w:rsidP="00555A6A">
            <w:pPr>
              <w:spacing w:after="60"/>
              <w:jc w:val="right"/>
              <w:rPr>
                <w:sz w:val="18"/>
                <w:szCs w:val="18"/>
              </w:rPr>
            </w:pPr>
            <w:r w:rsidRPr="005248EF">
              <w:rPr>
                <w:sz w:val="18"/>
                <w:szCs w:val="18"/>
              </w:rPr>
              <w:t>Инвентарь производственный и хозяйственный – особо ценное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101.27</w:t>
            </w:r>
          </w:p>
        </w:tc>
        <w:tc>
          <w:tcPr>
            <w:tcW w:w="10064" w:type="dxa"/>
            <w:hideMark/>
          </w:tcPr>
          <w:p w:rsidR="00555A6A" w:rsidRPr="005248EF" w:rsidRDefault="00555A6A" w:rsidP="00555A6A">
            <w:pPr>
              <w:spacing w:after="60"/>
              <w:jc w:val="right"/>
              <w:rPr>
                <w:sz w:val="18"/>
                <w:szCs w:val="18"/>
              </w:rPr>
            </w:pPr>
            <w:r w:rsidRPr="005248EF">
              <w:rPr>
                <w:sz w:val="18"/>
                <w:szCs w:val="18"/>
              </w:rPr>
              <w:t>Биологические ресурсы – особо ценное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101.28</w:t>
            </w:r>
          </w:p>
        </w:tc>
        <w:tc>
          <w:tcPr>
            <w:tcW w:w="10064" w:type="dxa"/>
            <w:hideMark/>
          </w:tcPr>
          <w:p w:rsidR="00555A6A" w:rsidRPr="005248EF" w:rsidRDefault="00555A6A" w:rsidP="00555A6A">
            <w:pPr>
              <w:spacing w:after="60"/>
              <w:jc w:val="right"/>
              <w:rPr>
                <w:sz w:val="18"/>
                <w:szCs w:val="18"/>
              </w:rPr>
            </w:pPr>
            <w:r w:rsidRPr="005248EF">
              <w:rPr>
                <w:sz w:val="18"/>
                <w:szCs w:val="18"/>
              </w:rPr>
              <w:t>Прочие основные средства – особо ценное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101.30</w:t>
            </w:r>
          </w:p>
        </w:tc>
        <w:tc>
          <w:tcPr>
            <w:tcW w:w="10064" w:type="dxa"/>
            <w:hideMark/>
          </w:tcPr>
          <w:p w:rsidR="00555A6A" w:rsidRPr="005248EF" w:rsidRDefault="00555A6A" w:rsidP="00555A6A">
            <w:pPr>
              <w:spacing w:after="60"/>
              <w:jc w:val="right"/>
              <w:rPr>
                <w:sz w:val="18"/>
                <w:szCs w:val="18"/>
              </w:rPr>
            </w:pPr>
            <w:r w:rsidRPr="005248EF">
              <w:rPr>
                <w:sz w:val="18"/>
                <w:szCs w:val="18"/>
              </w:rPr>
              <w:t>Основные средства –  иное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101.32</w:t>
            </w:r>
          </w:p>
        </w:tc>
        <w:tc>
          <w:tcPr>
            <w:tcW w:w="10064" w:type="dxa"/>
            <w:hideMark/>
          </w:tcPr>
          <w:p w:rsidR="00555A6A" w:rsidRPr="005248EF" w:rsidRDefault="00555A6A" w:rsidP="00555A6A">
            <w:pPr>
              <w:spacing w:after="60"/>
              <w:jc w:val="right"/>
              <w:rPr>
                <w:sz w:val="18"/>
                <w:szCs w:val="18"/>
              </w:rPr>
            </w:pPr>
            <w:r w:rsidRPr="005248EF">
              <w:rPr>
                <w:sz w:val="18"/>
                <w:szCs w:val="18"/>
              </w:rPr>
              <w:t>Нежилые помещения (здания и сооружения) – иное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101.33</w:t>
            </w:r>
          </w:p>
        </w:tc>
        <w:tc>
          <w:tcPr>
            <w:tcW w:w="10064" w:type="dxa"/>
            <w:hideMark/>
          </w:tcPr>
          <w:p w:rsidR="00555A6A" w:rsidRPr="005248EF" w:rsidRDefault="00555A6A" w:rsidP="00555A6A">
            <w:pPr>
              <w:spacing w:after="60"/>
              <w:jc w:val="right"/>
              <w:rPr>
                <w:sz w:val="18"/>
                <w:szCs w:val="18"/>
              </w:rPr>
            </w:pPr>
            <w:r w:rsidRPr="005248EF">
              <w:rPr>
                <w:sz w:val="18"/>
                <w:szCs w:val="18"/>
              </w:rPr>
              <w:t>Инвестиционная недвижимость – иное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101.34</w:t>
            </w:r>
          </w:p>
        </w:tc>
        <w:tc>
          <w:tcPr>
            <w:tcW w:w="10064" w:type="dxa"/>
            <w:hideMark/>
          </w:tcPr>
          <w:p w:rsidR="00555A6A" w:rsidRPr="005248EF" w:rsidRDefault="00555A6A" w:rsidP="00555A6A">
            <w:pPr>
              <w:spacing w:after="60"/>
              <w:jc w:val="right"/>
              <w:rPr>
                <w:sz w:val="18"/>
                <w:szCs w:val="18"/>
              </w:rPr>
            </w:pPr>
            <w:r w:rsidRPr="005248EF">
              <w:rPr>
                <w:sz w:val="18"/>
                <w:szCs w:val="18"/>
              </w:rPr>
              <w:t>Машины и оборудование – иное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101.35</w:t>
            </w:r>
          </w:p>
        </w:tc>
        <w:tc>
          <w:tcPr>
            <w:tcW w:w="10064" w:type="dxa"/>
            <w:hideMark/>
          </w:tcPr>
          <w:p w:rsidR="00555A6A" w:rsidRPr="005248EF" w:rsidRDefault="00555A6A" w:rsidP="00555A6A">
            <w:pPr>
              <w:spacing w:after="60"/>
              <w:jc w:val="right"/>
              <w:rPr>
                <w:sz w:val="18"/>
                <w:szCs w:val="18"/>
              </w:rPr>
            </w:pPr>
            <w:r w:rsidRPr="005248EF">
              <w:rPr>
                <w:sz w:val="18"/>
                <w:szCs w:val="18"/>
              </w:rPr>
              <w:t>Транспортные средства – иное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101.36</w:t>
            </w:r>
          </w:p>
        </w:tc>
        <w:tc>
          <w:tcPr>
            <w:tcW w:w="10064" w:type="dxa"/>
            <w:hideMark/>
          </w:tcPr>
          <w:p w:rsidR="00555A6A" w:rsidRPr="005248EF" w:rsidRDefault="00555A6A" w:rsidP="00555A6A">
            <w:pPr>
              <w:spacing w:after="60"/>
              <w:jc w:val="right"/>
              <w:rPr>
                <w:sz w:val="18"/>
                <w:szCs w:val="18"/>
              </w:rPr>
            </w:pPr>
            <w:r w:rsidRPr="005248EF">
              <w:rPr>
                <w:sz w:val="18"/>
                <w:szCs w:val="18"/>
              </w:rPr>
              <w:t>Инвентарь производственный и хозяйственный – иное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101.37</w:t>
            </w:r>
          </w:p>
        </w:tc>
        <w:tc>
          <w:tcPr>
            <w:tcW w:w="10064" w:type="dxa"/>
            <w:hideMark/>
          </w:tcPr>
          <w:p w:rsidR="00555A6A" w:rsidRPr="005248EF" w:rsidRDefault="00555A6A" w:rsidP="00555A6A">
            <w:pPr>
              <w:spacing w:after="60"/>
              <w:jc w:val="right"/>
              <w:rPr>
                <w:sz w:val="18"/>
                <w:szCs w:val="18"/>
              </w:rPr>
            </w:pPr>
            <w:r w:rsidRPr="005248EF">
              <w:rPr>
                <w:sz w:val="18"/>
                <w:szCs w:val="18"/>
              </w:rPr>
              <w:t>Биологические ресурсы – иное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101.38</w:t>
            </w:r>
          </w:p>
        </w:tc>
        <w:tc>
          <w:tcPr>
            <w:tcW w:w="10064" w:type="dxa"/>
            <w:hideMark/>
          </w:tcPr>
          <w:p w:rsidR="00555A6A" w:rsidRPr="005248EF" w:rsidRDefault="00555A6A" w:rsidP="00555A6A">
            <w:pPr>
              <w:spacing w:after="60"/>
              <w:jc w:val="right"/>
              <w:rPr>
                <w:sz w:val="18"/>
                <w:szCs w:val="18"/>
              </w:rPr>
            </w:pPr>
            <w:r w:rsidRPr="005248EF">
              <w:rPr>
                <w:sz w:val="18"/>
                <w:szCs w:val="18"/>
              </w:rPr>
              <w:t>Прочие основные средства – иное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101.90</w:t>
            </w:r>
          </w:p>
        </w:tc>
        <w:tc>
          <w:tcPr>
            <w:tcW w:w="10064" w:type="dxa"/>
            <w:hideMark/>
          </w:tcPr>
          <w:p w:rsidR="00555A6A" w:rsidRPr="005248EF" w:rsidRDefault="00555A6A" w:rsidP="00555A6A">
            <w:pPr>
              <w:spacing w:after="60"/>
              <w:jc w:val="right"/>
              <w:rPr>
                <w:sz w:val="18"/>
                <w:szCs w:val="18"/>
              </w:rPr>
            </w:pPr>
            <w:r w:rsidRPr="005248EF">
              <w:rPr>
                <w:sz w:val="18"/>
                <w:szCs w:val="18"/>
              </w:rPr>
              <w:t>Основные средства – имущество в концессии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101.91</w:t>
            </w:r>
          </w:p>
        </w:tc>
        <w:tc>
          <w:tcPr>
            <w:tcW w:w="10064" w:type="dxa"/>
            <w:hideMark/>
          </w:tcPr>
          <w:p w:rsidR="00555A6A" w:rsidRPr="005248EF" w:rsidRDefault="00555A6A" w:rsidP="00555A6A">
            <w:pPr>
              <w:spacing w:after="60"/>
              <w:jc w:val="right"/>
              <w:rPr>
                <w:sz w:val="18"/>
                <w:szCs w:val="18"/>
              </w:rPr>
            </w:pPr>
            <w:r w:rsidRPr="005248EF">
              <w:rPr>
                <w:sz w:val="18"/>
                <w:szCs w:val="18"/>
              </w:rPr>
              <w:t>Жилые помещения – имущество в концессии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101.92</w:t>
            </w:r>
          </w:p>
        </w:tc>
        <w:tc>
          <w:tcPr>
            <w:tcW w:w="10064" w:type="dxa"/>
            <w:hideMark/>
          </w:tcPr>
          <w:p w:rsidR="00555A6A" w:rsidRPr="005248EF" w:rsidRDefault="00555A6A" w:rsidP="00555A6A">
            <w:pPr>
              <w:spacing w:after="60"/>
              <w:jc w:val="right"/>
              <w:rPr>
                <w:sz w:val="18"/>
                <w:szCs w:val="18"/>
              </w:rPr>
            </w:pPr>
            <w:r w:rsidRPr="005248EF">
              <w:rPr>
                <w:sz w:val="18"/>
                <w:szCs w:val="18"/>
              </w:rPr>
              <w:t>Нежилые помещения (здания и сооружения) – имущество в концессии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101.94</w:t>
            </w:r>
          </w:p>
        </w:tc>
        <w:tc>
          <w:tcPr>
            <w:tcW w:w="10064" w:type="dxa"/>
            <w:hideMark/>
          </w:tcPr>
          <w:p w:rsidR="00555A6A" w:rsidRPr="005248EF" w:rsidRDefault="00555A6A" w:rsidP="00555A6A">
            <w:pPr>
              <w:spacing w:after="60"/>
              <w:jc w:val="right"/>
              <w:rPr>
                <w:sz w:val="18"/>
                <w:szCs w:val="18"/>
              </w:rPr>
            </w:pPr>
            <w:r w:rsidRPr="005248EF">
              <w:rPr>
                <w:sz w:val="18"/>
                <w:szCs w:val="18"/>
              </w:rPr>
              <w:t>Машины и оборудование – имущество в концессии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101.95</w:t>
            </w:r>
          </w:p>
        </w:tc>
        <w:tc>
          <w:tcPr>
            <w:tcW w:w="10064" w:type="dxa"/>
            <w:hideMark/>
          </w:tcPr>
          <w:p w:rsidR="00555A6A" w:rsidRPr="005248EF" w:rsidRDefault="00555A6A" w:rsidP="00555A6A">
            <w:pPr>
              <w:spacing w:after="60"/>
              <w:jc w:val="right"/>
              <w:rPr>
                <w:sz w:val="18"/>
                <w:szCs w:val="18"/>
              </w:rPr>
            </w:pPr>
            <w:r w:rsidRPr="005248EF">
              <w:rPr>
                <w:sz w:val="18"/>
                <w:szCs w:val="18"/>
              </w:rPr>
              <w:t>Транспортные средства – имущество в концессии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101.96</w:t>
            </w:r>
          </w:p>
        </w:tc>
        <w:tc>
          <w:tcPr>
            <w:tcW w:w="10064" w:type="dxa"/>
            <w:hideMark/>
          </w:tcPr>
          <w:p w:rsidR="00555A6A" w:rsidRPr="005248EF" w:rsidRDefault="00555A6A" w:rsidP="00555A6A">
            <w:pPr>
              <w:spacing w:after="60"/>
              <w:jc w:val="right"/>
              <w:rPr>
                <w:sz w:val="18"/>
                <w:szCs w:val="18"/>
              </w:rPr>
            </w:pPr>
            <w:r w:rsidRPr="005248EF">
              <w:rPr>
                <w:sz w:val="18"/>
                <w:szCs w:val="18"/>
              </w:rPr>
              <w:t>Инвентарь производственный и хозяйственный – имущество в концессии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101.97</w:t>
            </w:r>
          </w:p>
        </w:tc>
        <w:tc>
          <w:tcPr>
            <w:tcW w:w="10064" w:type="dxa"/>
            <w:hideMark/>
          </w:tcPr>
          <w:p w:rsidR="00555A6A" w:rsidRPr="005248EF" w:rsidRDefault="00555A6A" w:rsidP="00555A6A">
            <w:pPr>
              <w:spacing w:after="60"/>
              <w:jc w:val="right"/>
              <w:rPr>
                <w:sz w:val="18"/>
                <w:szCs w:val="18"/>
              </w:rPr>
            </w:pPr>
            <w:r w:rsidRPr="005248EF">
              <w:rPr>
                <w:sz w:val="18"/>
                <w:szCs w:val="18"/>
              </w:rPr>
              <w:t>Биологические ресурсы – имущество в концессии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101.98</w:t>
            </w:r>
          </w:p>
        </w:tc>
        <w:tc>
          <w:tcPr>
            <w:tcW w:w="10064" w:type="dxa"/>
            <w:hideMark/>
          </w:tcPr>
          <w:p w:rsidR="00555A6A" w:rsidRPr="005248EF" w:rsidRDefault="00555A6A" w:rsidP="00555A6A">
            <w:pPr>
              <w:spacing w:after="60"/>
              <w:jc w:val="right"/>
              <w:rPr>
                <w:sz w:val="18"/>
                <w:szCs w:val="18"/>
              </w:rPr>
            </w:pPr>
            <w:r w:rsidRPr="005248EF">
              <w:rPr>
                <w:sz w:val="18"/>
                <w:szCs w:val="18"/>
              </w:rPr>
              <w:t>Прочие основные средства – имущество в концессии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102.00</w:t>
            </w:r>
          </w:p>
        </w:tc>
        <w:tc>
          <w:tcPr>
            <w:tcW w:w="10064" w:type="dxa"/>
            <w:hideMark/>
          </w:tcPr>
          <w:p w:rsidR="00555A6A" w:rsidRPr="005248EF" w:rsidRDefault="00555A6A" w:rsidP="00555A6A">
            <w:pPr>
              <w:spacing w:after="60"/>
              <w:jc w:val="right"/>
              <w:rPr>
                <w:sz w:val="18"/>
                <w:szCs w:val="18"/>
              </w:rPr>
            </w:pPr>
            <w:r w:rsidRPr="005248EF">
              <w:rPr>
                <w:sz w:val="18"/>
                <w:szCs w:val="18"/>
              </w:rPr>
              <w:t>Нематериальные активы</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102.20</w:t>
            </w:r>
          </w:p>
        </w:tc>
        <w:tc>
          <w:tcPr>
            <w:tcW w:w="10064" w:type="dxa"/>
            <w:hideMark/>
          </w:tcPr>
          <w:p w:rsidR="00555A6A" w:rsidRPr="005248EF" w:rsidRDefault="00555A6A" w:rsidP="00555A6A">
            <w:pPr>
              <w:spacing w:after="60"/>
              <w:jc w:val="right"/>
              <w:rPr>
                <w:sz w:val="18"/>
                <w:szCs w:val="18"/>
              </w:rPr>
            </w:pPr>
            <w:r w:rsidRPr="005248EF">
              <w:rPr>
                <w:sz w:val="18"/>
                <w:szCs w:val="18"/>
              </w:rPr>
              <w:t>Нематериальные активы –  особо ценное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102.2D</w:t>
            </w:r>
          </w:p>
        </w:tc>
        <w:tc>
          <w:tcPr>
            <w:tcW w:w="10064" w:type="dxa"/>
            <w:hideMark/>
          </w:tcPr>
          <w:p w:rsidR="00555A6A" w:rsidRPr="005248EF" w:rsidRDefault="00555A6A" w:rsidP="00555A6A">
            <w:pPr>
              <w:spacing w:after="60"/>
              <w:jc w:val="right"/>
              <w:rPr>
                <w:sz w:val="18"/>
                <w:szCs w:val="18"/>
              </w:rPr>
            </w:pPr>
            <w:r w:rsidRPr="005248EF">
              <w:rPr>
                <w:sz w:val="18"/>
                <w:szCs w:val="18"/>
              </w:rPr>
              <w:t>Иные объекты интеллектуальной собственности - особо ценное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102.2I</w:t>
            </w:r>
          </w:p>
        </w:tc>
        <w:tc>
          <w:tcPr>
            <w:tcW w:w="10064" w:type="dxa"/>
            <w:hideMark/>
          </w:tcPr>
          <w:p w:rsidR="00555A6A" w:rsidRPr="005248EF" w:rsidRDefault="00555A6A" w:rsidP="00555A6A">
            <w:pPr>
              <w:spacing w:after="60"/>
              <w:jc w:val="right"/>
              <w:rPr>
                <w:sz w:val="18"/>
                <w:szCs w:val="18"/>
              </w:rPr>
            </w:pPr>
            <w:r w:rsidRPr="005248EF">
              <w:rPr>
                <w:sz w:val="18"/>
                <w:szCs w:val="18"/>
              </w:rPr>
              <w:t>Программное обеспечение и базы данных - особо ценное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102.2N</w:t>
            </w:r>
          </w:p>
        </w:tc>
        <w:tc>
          <w:tcPr>
            <w:tcW w:w="10064" w:type="dxa"/>
            <w:hideMark/>
          </w:tcPr>
          <w:p w:rsidR="00555A6A" w:rsidRPr="005248EF" w:rsidRDefault="00555A6A" w:rsidP="00555A6A">
            <w:pPr>
              <w:spacing w:after="60"/>
              <w:jc w:val="right"/>
              <w:rPr>
                <w:sz w:val="18"/>
                <w:szCs w:val="18"/>
              </w:rPr>
            </w:pPr>
            <w:r w:rsidRPr="005248EF">
              <w:rPr>
                <w:sz w:val="18"/>
                <w:szCs w:val="18"/>
              </w:rPr>
              <w:t>Научные исследования (научно-исследовательские разработки) - особо ценное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102.2R</w:t>
            </w:r>
          </w:p>
        </w:tc>
        <w:tc>
          <w:tcPr>
            <w:tcW w:w="10064" w:type="dxa"/>
            <w:hideMark/>
          </w:tcPr>
          <w:p w:rsidR="00555A6A" w:rsidRPr="005248EF" w:rsidRDefault="00555A6A" w:rsidP="00555A6A">
            <w:pPr>
              <w:spacing w:after="60"/>
              <w:jc w:val="right"/>
              <w:rPr>
                <w:sz w:val="18"/>
                <w:szCs w:val="18"/>
              </w:rPr>
            </w:pPr>
            <w:r w:rsidRPr="005248EF">
              <w:rPr>
                <w:sz w:val="18"/>
                <w:szCs w:val="18"/>
              </w:rPr>
              <w:t>Опытно-конструкторские и технологические разработки - особо ценное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102.30</w:t>
            </w:r>
          </w:p>
        </w:tc>
        <w:tc>
          <w:tcPr>
            <w:tcW w:w="10064" w:type="dxa"/>
            <w:hideMark/>
          </w:tcPr>
          <w:p w:rsidR="00555A6A" w:rsidRPr="005248EF" w:rsidRDefault="00555A6A" w:rsidP="00555A6A">
            <w:pPr>
              <w:spacing w:after="60"/>
              <w:jc w:val="right"/>
              <w:rPr>
                <w:sz w:val="18"/>
                <w:szCs w:val="18"/>
              </w:rPr>
            </w:pPr>
            <w:r w:rsidRPr="005248EF">
              <w:rPr>
                <w:sz w:val="18"/>
                <w:szCs w:val="18"/>
              </w:rPr>
              <w:t>Нематериальные активы –  иное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102.3D</w:t>
            </w:r>
          </w:p>
        </w:tc>
        <w:tc>
          <w:tcPr>
            <w:tcW w:w="10064" w:type="dxa"/>
            <w:hideMark/>
          </w:tcPr>
          <w:p w:rsidR="00555A6A" w:rsidRPr="005248EF" w:rsidRDefault="00555A6A" w:rsidP="00555A6A">
            <w:pPr>
              <w:spacing w:after="60"/>
              <w:jc w:val="right"/>
              <w:rPr>
                <w:sz w:val="18"/>
                <w:szCs w:val="18"/>
              </w:rPr>
            </w:pPr>
            <w:r w:rsidRPr="005248EF">
              <w:rPr>
                <w:sz w:val="18"/>
                <w:szCs w:val="18"/>
              </w:rPr>
              <w:t>Иные объекты интеллектуальной собственности - иное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102.3I</w:t>
            </w:r>
          </w:p>
        </w:tc>
        <w:tc>
          <w:tcPr>
            <w:tcW w:w="10064" w:type="dxa"/>
            <w:hideMark/>
          </w:tcPr>
          <w:p w:rsidR="00555A6A" w:rsidRPr="005248EF" w:rsidRDefault="00555A6A" w:rsidP="00555A6A">
            <w:pPr>
              <w:spacing w:after="60"/>
              <w:jc w:val="right"/>
              <w:rPr>
                <w:sz w:val="18"/>
                <w:szCs w:val="18"/>
              </w:rPr>
            </w:pPr>
            <w:r w:rsidRPr="005248EF">
              <w:rPr>
                <w:sz w:val="18"/>
                <w:szCs w:val="18"/>
              </w:rPr>
              <w:t>Программное обеспечение и базы данных - иное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102.3N</w:t>
            </w:r>
          </w:p>
        </w:tc>
        <w:tc>
          <w:tcPr>
            <w:tcW w:w="10064" w:type="dxa"/>
            <w:hideMark/>
          </w:tcPr>
          <w:p w:rsidR="00555A6A" w:rsidRPr="005248EF" w:rsidRDefault="00555A6A" w:rsidP="00555A6A">
            <w:pPr>
              <w:spacing w:after="60"/>
              <w:jc w:val="right"/>
              <w:rPr>
                <w:sz w:val="18"/>
                <w:szCs w:val="18"/>
              </w:rPr>
            </w:pPr>
            <w:r w:rsidRPr="005248EF">
              <w:rPr>
                <w:sz w:val="18"/>
                <w:szCs w:val="18"/>
              </w:rPr>
              <w:t>Научные исследования (научно-исследовательские разработки) - иное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102.3R</w:t>
            </w:r>
          </w:p>
        </w:tc>
        <w:tc>
          <w:tcPr>
            <w:tcW w:w="10064" w:type="dxa"/>
            <w:hideMark/>
          </w:tcPr>
          <w:p w:rsidR="00555A6A" w:rsidRPr="005248EF" w:rsidRDefault="00555A6A" w:rsidP="00555A6A">
            <w:pPr>
              <w:spacing w:after="60"/>
              <w:jc w:val="right"/>
              <w:rPr>
                <w:sz w:val="18"/>
                <w:szCs w:val="18"/>
              </w:rPr>
            </w:pPr>
            <w:r w:rsidRPr="005248EF">
              <w:rPr>
                <w:sz w:val="18"/>
                <w:szCs w:val="18"/>
              </w:rPr>
              <w:t>Опытно-конструкторские и технологические разработки - иное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102.90</w:t>
            </w:r>
          </w:p>
        </w:tc>
        <w:tc>
          <w:tcPr>
            <w:tcW w:w="10064" w:type="dxa"/>
            <w:hideMark/>
          </w:tcPr>
          <w:p w:rsidR="00555A6A" w:rsidRPr="005248EF" w:rsidRDefault="00555A6A" w:rsidP="00555A6A">
            <w:pPr>
              <w:spacing w:after="60"/>
              <w:jc w:val="right"/>
              <w:rPr>
                <w:sz w:val="18"/>
                <w:szCs w:val="18"/>
              </w:rPr>
            </w:pPr>
            <w:r w:rsidRPr="005248EF">
              <w:rPr>
                <w:sz w:val="18"/>
                <w:szCs w:val="18"/>
              </w:rPr>
              <w:t>Нематериальные активы – имущество в концессии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102.9D</w:t>
            </w:r>
          </w:p>
        </w:tc>
        <w:tc>
          <w:tcPr>
            <w:tcW w:w="10064" w:type="dxa"/>
            <w:hideMark/>
          </w:tcPr>
          <w:p w:rsidR="00555A6A" w:rsidRPr="005248EF" w:rsidRDefault="00555A6A" w:rsidP="00555A6A">
            <w:pPr>
              <w:spacing w:after="60"/>
              <w:jc w:val="right"/>
              <w:rPr>
                <w:sz w:val="18"/>
                <w:szCs w:val="18"/>
              </w:rPr>
            </w:pPr>
            <w:r w:rsidRPr="005248EF">
              <w:rPr>
                <w:sz w:val="18"/>
                <w:szCs w:val="18"/>
              </w:rPr>
              <w:t>Иные объекты интеллектуальной собственности - имущество в концессии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102.9I</w:t>
            </w:r>
          </w:p>
        </w:tc>
        <w:tc>
          <w:tcPr>
            <w:tcW w:w="10064" w:type="dxa"/>
            <w:hideMark/>
          </w:tcPr>
          <w:p w:rsidR="00555A6A" w:rsidRPr="005248EF" w:rsidRDefault="00555A6A" w:rsidP="00555A6A">
            <w:pPr>
              <w:spacing w:after="60"/>
              <w:jc w:val="right"/>
              <w:rPr>
                <w:sz w:val="18"/>
                <w:szCs w:val="18"/>
              </w:rPr>
            </w:pPr>
            <w:r w:rsidRPr="005248EF">
              <w:rPr>
                <w:sz w:val="18"/>
                <w:szCs w:val="18"/>
              </w:rPr>
              <w:t>Программное обеспечение и базы данных - имущество в концессии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102.9N</w:t>
            </w:r>
          </w:p>
        </w:tc>
        <w:tc>
          <w:tcPr>
            <w:tcW w:w="10064" w:type="dxa"/>
            <w:hideMark/>
          </w:tcPr>
          <w:p w:rsidR="00555A6A" w:rsidRPr="005248EF" w:rsidRDefault="00555A6A" w:rsidP="00555A6A">
            <w:pPr>
              <w:spacing w:after="60"/>
              <w:jc w:val="right"/>
              <w:rPr>
                <w:sz w:val="18"/>
                <w:szCs w:val="18"/>
              </w:rPr>
            </w:pPr>
            <w:r w:rsidRPr="005248EF">
              <w:rPr>
                <w:sz w:val="18"/>
                <w:szCs w:val="18"/>
              </w:rPr>
              <w:t>Научные исследования (научно-исследовательские разработки) - имущество в концессии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102.9R</w:t>
            </w:r>
          </w:p>
        </w:tc>
        <w:tc>
          <w:tcPr>
            <w:tcW w:w="10064" w:type="dxa"/>
            <w:hideMark/>
          </w:tcPr>
          <w:p w:rsidR="00555A6A" w:rsidRPr="005248EF" w:rsidRDefault="00555A6A" w:rsidP="00555A6A">
            <w:pPr>
              <w:spacing w:after="60"/>
              <w:jc w:val="right"/>
              <w:rPr>
                <w:sz w:val="18"/>
                <w:szCs w:val="18"/>
              </w:rPr>
            </w:pPr>
            <w:r w:rsidRPr="005248EF">
              <w:rPr>
                <w:sz w:val="18"/>
                <w:szCs w:val="18"/>
              </w:rPr>
              <w:t>Опытно-конструкторские и технологические разработки - имущество в концессии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103.00</w:t>
            </w:r>
          </w:p>
        </w:tc>
        <w:tc>
          <w:tcPr>
            <w:tcW w:w="10064" w:type="dxa"/>
            <w:hideMark/>
          </w:tcPr>
          <w:p w:rsidR="00555A6A" w:rsidRPr="005248EF" w:rsidRDefault="00555A6A" w:rsidP="00555A6A">
            <w:pPr>
              <w:spacing w:after="60"/>
              <w:jc w:val="right"/>
              <w:rPr>
                <w:sz w:val="18"/>
                <w:szCs w:val="18"/>
              </w:rPr>
            </w:pPr>
            <w:r w:rsidRPr="005248EF">
              <w:rPr>
                <w:sz w:val="18"/>
                <w:szCs w:val="18"/>
              </w:rPr>
              <w:t>Непроизведенные активы</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103.10</w:t>
            </w:r>
          </w:p>
        </w:tc>
        <w:tc>
          <w:tcPr>
            <w:tcW w:w="10064" w:type="dxa"/>
            <w:hideMark/>
          </w:tcPr>
          <w:p w:rsidR="00555A6A" w:rsidRPr="005248EF" w:rsidRDefault="00555A6A" w:rsidP="00555A6A">
            <w:pPr>
              <w:spacing w:after="60"/>
              <w:jc w:val="right"/>
              <w:rPr>
                <w:sz w:val="18"/>
                <w:szCs w:val="18"/>
              </w:rPr>
            </w:pPr>
            <w:r w:rsidRPr="005248EF">
              <w:rPr>
                <w:sz w:val="18"/>
                <w:szCs w:val="18"/>
              </w:rPr>
              <w:t>Непроизведенные активы – недвижимое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103.11</w:t>
            </w:r>
          </w:p>
        </w:tc>
        <w:tc>
          <w:tcPr>
            <w:tcW w:w="10064" w:type="dxa"/>
            <w:hideMark/>
          </w:tcPr>
          <w:p w:rsidR="00555A6A" w:rsidRPr="005248EF" w:rsidRDefault="00555A6A" w:rsidP="00555A6A">
            <w:pPr>
              <w:spacing w:after="60"/>
              <w:jc w:val="right"/>
              <w:rPr>
                <w:sz w:val="18"/>
                <w:szCs w:val="18"/>
              </w:rPr>
            </w:pPr>
            <w:r w:rsidRPr="005248EF">
              <w:rPr>
                <w:sz w:val="18"/>
                <w:szCs w:val="18"/>
              </w:rPr>
              <w:t>Земля - недвижимое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103.12</w:t>
            </w:r>
          </w:p>
        </w:tc>
        <w:tc>
          <w:tcPr>
            <w:tcW w:w="10064" w:type="dxa"/>
            <w:hideMark/>
          </w:tcPr>
          <w:p w:rsidR="00555A6A" w:rsidRPr="005248EF" w:rsidRDefault="00555A6A" w:rsidP="00555A6A">
            <w:pPr>
              <w:spacing w:after="60"/>
              <w:jc w:val="right"/>
              <w:rPr>
                <w:sz w:val="18"/>
                <w:szCs w:val="18"/>
              </w:rPr>
            </w:pPr>
            <w:r w:rsidRPr="005248EF">
              <w:rPr>
                <w:sz w:val="18"/>
                <w:szCs w:val="18"/>
              </w:rPr>
              <w:t>Ресурсы недр - недвижимое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103.13</w:t>
            </w:r>
          </w:p>
        </w:tc>
        <w:tc>
          <w:tcPr>
            <w:tcW w:w="10064" w:type="dxa"/>
            <w:hideMark/>
          </w:tcPr>
          <w:p w:rsidR="00555A6A" w:rsidRPr="005248EF" w:rsidRDefault="00555A6A" w:rsidP="00555A6A">
            <w:pPr>
              <w:spacing w:after="60"/>
              <w:jc w:val="right"/>
              <w:rPr>
                <w:sz w:val="18"/>
                <w:szCs w:val="18"/>
              </w:rPr>
            </w:pPr>
            <w:r w:rsidRPr="005248EF">
              <w:rPr>
                <w:sz w:val="18"/>
                <w:szCs w:val="18"/>
              </w:rPr>
              <w:t>Прочие непроизведенные активы - недвижимое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103.30</w:t>
            </w:r>
          </w:p>
        </w:tc>
        <w:tc>
          <w:tcPr>
            <w:tcW w:w="10064" w:type="dxa"/>
            <w:hideMark/>
          </w:tcPr>
          <w:p w:rsidR="00555A6A" w:rsidRPr="005248EF" w:rsidRDefault="00555A6A" w:rsidP="00555A6A">
            <w:pPr>
              <w:spacing w:after="60"/>
              <w:jc w:val="right"/>
              <w:rPr>
                <w:sz w:val="18"/>
                <w:szCs w:val="18"/>
              </w:rPr>
            </w:pPr>
            <w:r w:rsidRPr="005248EF">
              <w:rPr>
                <w:sz w:val="18"/>
                <w:szCs w:val="18"/>
              </w:rPr>
              <w:t>Непроизведенные активы - иное движимое имущество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103.32</w:t>
            </w:r>
          </w:p>
        </w:tc>
        <w:tc>
          <w:tcPr>
            <w:tcW w:w="10064" w:type="dxa"/>
            <w:hideMark/>
          </w:tcPr>
          <w:p w:rsidR="00555A6A" w:rsidRPr="005248EF" w:rsidRDefault="00555A6A" w:rsidP="00555A6A">
            <w:pPr>
              <w:spacing w:after="60"/>
              <w:jc w:val="right"/>
              <w:rPr>
                <w:sz w:val="18"/>
                <w:szCs w:val="18"/>
              </w:rPr>
            </w:pPr>
            <w:r w:rsidRPr="005248EF">
              <w:rPr>
                <w:sz w:val="18"/>
                <w:szCs w:val="18"/>
              </w:rPr>
              <w:t>Ресурсы недр – иное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103.33</w:t>
            </w:r>
          </w:p>
        </w:tc>
        <w:tc>
          <w:tcPr>
            <w:tcW w:w="10064" w:type="dxa"/>
            <w:hideMark/>
          </w:tcPr>
          <w:p w:rsidR="00555A6A" w:rsidRPr="005248EF" w:rsidRDefault="00555A6A" w:rsidP="00555A6A">
            <w:pPr>
              <w:spacing w:after="60"/>
              <w:jc w:val="right"/>
              <w:rPr>
                <w:sz w:val="18"/>
                <w:szCs w:val="18"/>
              </w:rPr>
            </w:pPr>
            <w:r w:rsidRPr="005248EF">
              <w:rPr>
                <w:sz w:val="18"/>
                <w:szCs w:val="18"/>
              </w:rPr>
              <w:t>Прочие непроизведенные активы – иное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103.90</w:t>
            </w:r>
          </w:p>
        </w:tc>
        <w:tc>
          <w:tcPr>
            <w:tcW w:w="10064" w:type="dxa"/>
            <w:hideMark/>
          </w:tcPr>
          <w:p w:rsidR="00555A6A" w:rsidRPr="005248EF" w:rsidRDefault="00555A6A" w:rsidP="00555A6A">
            <w:pPr>
              <w:spacing w:after="60"/>
              <w:jc w:val="right"/>
              <w:rPr>
                <w:sz w:val="18"/>
                <w:szCs w:val="18"/>
              </w:rPr>
            </w:pPr>
            <w:r w:rsidRPr="005248EF">
              <w:rPr>
                <w:sz w:val="18"/>
                <w:szCs w:val="18"/>
              </w:rPr>
              <w:t>Непроизведенные активы в составе имущества концедента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103.91</w:t>
            </w:r>
          </w:p>
        </w:tc>
        <w:tc>
          <w:tcPr>
            <w:tcW w:w="10064" w:type="dxa"/>
            <w:hideMark/>
          </w:tcPr>
          <w:p w:rsidR="00555A6A" w:rsidRPr="005248EF" w:rsidRDefault="00555A6A" w:rsidP="00555A6A">
            <w:pPr>
              <w:spacing w:after="60"/>
              <w:jc w:val="right"/>
              <w:rPr>
                <w:sz w:val="18"/>
                <w:szCs w:val="18"/>
              </w:rPr>
            </w:pPr>
            <w:r w:rsidRPr="005248EF">
              <w:rPr>
                <w:sz w:val="18"/>
                <w:szCs w:val="18"/>
              </w:rPr>
              <w:t>Земля в составе имущества концедента</w:t>
            </w:r>
          </w:p>
        </w:tc>
      </w:tr>
      <w:tr w:rsidR="00555A6A" w:rsidRPr="005248EF" w:rsidTr="00243B60">
        <w:trPr>
          <w:trHeight w:val="211"/>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104.00</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104.10</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недвижимого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104.11</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жилых помещений - недвижимого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104.12</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нежилых помещений (зданий и сооружений) - недвижимого имущества учреждения</w:t>
            </w:r>
          </w:p>
        </w:tc>
      </w:tr>
      <w:tr w:rsidR="00555A6A" w:rsidRPr="005248EF" w:rsidTr="00243B60">
        <w:trPr>
          <w:trHeight w:val="273"/>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104.13</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инвестиционной недвижимости - недвижимого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104.15</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транспортных средств - недвижимого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104.20</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особо ценного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104.22</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нежилых помещений (зданий и сооружений) – особо ценного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104.24</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машин и оборудования – особо ценного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104.25</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транспортных средств – особо ценного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104.26</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инвентаря производственного и хозяйственного – особо ценного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104.27</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биологических ресурсов – особо ценного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104.28</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прочих основных средств – особо ценного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104.2D</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иных объектов интеллектуальной собственности - особо ценного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104.2I</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программного обеспечения и баз данных - особо ценного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104.2N</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научных исследований (научно-исследовательских разработок) - особо ценного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104.2R</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опытно-конструкторских и технологических разработок - особо ценного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104.30</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иного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104.32</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нежилых помещений (зданий и сооружений) - иного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104.33</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инвестиционной недвижимости - иного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104.34</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машин и оборудования - иного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104.35</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транспортных средств - иного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104.36</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инвентаря производственного и хозяйственного - иного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104.37</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биологических ресурсов - иного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104.38</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прочих основных средств - иного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104.3D</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иных объектов интеллектуальной собственности - иного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104.3I</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программного обеспечения и баз данных - иного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104.3N</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научных исследований (научно-исследовательских разработок) - иного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104.3R</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опытно-конструкторских и технологических разработок - иного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104.40</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прав пользования активами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104.41</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прав пользования жилыми помещениями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104.42</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прав пользования нежилыми помещениями (зданиями и сооружениями)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104.44</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прав пользования машинами и оборудованием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104.45</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прав пользования транспортными средствами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104.46</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прав пользования инвентарем производственном и хозяйственным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104.47</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прав пользования биологическими ресурсами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104.48</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прав пользования прочими основными средствами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104.49</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прав пользования непроизведенными активами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104.50</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имущества, составляющего казну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104.51</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недвижимого имущества в составе имущества казны</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104.52</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движимого имущества в составе имущества казны</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104.54</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нематериальных активов в составе имущества казны</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104.59</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имущества казны в концессии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104.5I</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имущества казны - программного обеспечения и баз данных в концессии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104.60</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прав пользования нематериальными активами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104.6D</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прав пользования иными объектами интеллектуальной собственности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104.6I</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прав пользования программным обеспечением и базами данных</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104.6N</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прав пользования научными исследованиями (научно-исследовательскими разработками)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104.6R</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прав пользования опытно-конструкторскими и технологическими разработками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104.90</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имущества учреждения в концессии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104.91</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жилых помещений в концессии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104.92</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нежилых помещений (зданий и сооружений) в концессии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104.94</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машин и оборудования в концессии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104.95</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транспортных средств в концессии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104.96</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инвентаря производственного и хозяйственного в концессии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104.97</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биологических ресурсов в концессии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104.98</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прочего имущества в концессии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104.9I</w:t>
            </w:r>
          </w:p>
        </w:tc>
        <w:tc>
          <w:tcPr>
            <w:tcW w:w="10064" w:type="dxa"/>
            <w:hideMark/>
          </w:tcPr>
          <w:p w:rsidR="00555A6A" w:rsidRPr="005248EF" w:rsidRDefault="00555A6A" w:rsidP="00555A6A">
            <w:pPr>
              <w:spacing w:after="60"/>
              <w:jc w:val="right"/>
              <w:rPr>
                <w:sz w:val="18"/>
                <w:szCs w:val="18"/>
              </w:rPr>
            </w:pPr>
            <w:r w:rsidRPr="005248EF">
              <w:rPr>
                <w:sz w:val="18"/>
                <w:szCs w:val="18"/>
              </w:rPr>
              <w:t>Амортизация программного обеспечения и баз данных - имущества в концессии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105.00</w:t>
            </w:r>
          </w:p>
        </w:tc>
        <w:tc>
          <w:tcPr>
            <w:tcW w:w="10064" w:type="dxa"/>
            <w:hideMark/>
          </w:tcPr>
          <w:p w:rsidR="00555A6A" w:rsidRPr="005248EF" w:rsidRDefault="00555A6A" w:rsidP="00555A6A">
            <w:pPr>
              <w:spacing w:after="60"/>
              <w:jc w:val="right"/>
              <w:rPr>
                <w:sz w:val="18"/>
                <w:szCs w:val="18"/>
              </w:rPr>
            </w:pPr>
            <w:r w:rsidRPr="005248EF">
              <w:rPr>
                <w:sz w:val="18"/>
                <w:szCs w:val="18"/>
              </w:rPr>
              <w:t>Материальные запасы</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105.20</w:t>
            </w:r>
          </w:p>
        </w:tc>
        <w:tc>
          <w:tcPr>
            <w:tcW w:w="10064" w:type="dxa"/>
            <w:hideMark/>
          </w:tcPr>
          <w:p w:rsidR="00555A6A" w:rsidRPr="005248EF" w:rsidRDefault="00555A6A" w:rsidP="00555A6A">
            <w:pPr>
              <w:spacing w:after="60"/>
              <w:jc w:val="right"/>
              <w:rPr>
                <w:sz w:val="18"/>
                <w:szCs w:val="18"/>
              </w:rPr>
            </w:pPr>
            <w:r w:rsidRPr="005248EF">
              <w:rPr>
                <w:sz w:val="18"/>
                <w:szCs w:val="18"/>
              </w:rPr>
              <w:t>Материальные запасы – особо ценное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105.21</w:t>
            </w:r>
          </w:p>
        </w:tc>
        <w:tc>
          <w:tcPr>
            <w:tcW w:w="10064" w:type="dxa"/>
            <w:hideMark/>
          </w:tcPr>
          <w:p w:rsidR="00555A6A" w:rsidRPr="005248EF" w:rsidRDefault="00555A6A" w:rsidP="00555A6A">
            <w:pPr>
              <w:spacing w:after="60"/>
              <w:jc w:val="right"/>
              <w:rPr>
                <w:sz w:val="18"/>
                <w:szCs w:val="18"/>
              </w:rPr>
            </w:pPr>
            <w:r w:rsidRPr="005248EF">
              <w:rPr>
                <w:sz w:val="18"/>
                <w:szCs w:val="18"/>
              </w:rPr>
              <w:t>Лекарственные препараты и медицинские материалы – особо ценное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105.22</w:t>
            </w:r>
          </w:p>
        </w:tc>
        <w:tc>
          <w:tcPr>
            <w:tcW w:w="10064" w:type="dxa"/>
            <w:hideMark/>
          </w:tcPr>
          <w:p w:rsidR="00555A6A" w:rsidRPr="005248EF" w:rsidRDefault="00555A6A" w:rsidP="00555A6A">
            <w:pPr>
              <w:spacing w:after="60"/>
              <w:jc w:val="right"/>
              <w:rPr>
                <w:sz w:val="18"/>
                <w:szCs w:val="18"/>
              </w:rPr>
            </w:pPr>
            <w:r w:rsidRPr="005248EF">
              <w:rPr>
                <w:sz w:val="18"/>
                <w:szCs w:val="18"/>
              </w:rPr>
              <w:t>Продукты питания – особо ценное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105.23</w:t>
            </w:r>
          </w:p>
        </w:tc>
        <w:tc>
          <w:tcPr>
            <w:tcW w:w="10064" w:type="dxa"/>
            <w:hideMark/>
          </w:tcPr>
          <w:p w:rsidR="00555A6A" w:rsidRPr="005248EF" w:rsidRDefault="00555A6A" w:rsidP="00555A6A">
            <w:pPr>
              <w:spacing w:after="60"/>
              <w:jc w:val="right"/>
              <w:rPr>
                <w:sz w:val="18"/>
                <w:szCs w:val="18"/>
              </w:rPr>
            </w:pPr>
            <w:r w:rsidRPr="005248EF">
              <w:rPr>
                <w:sz w:val="18"/>
                <w:szCs w:val="18"/>
              </w:rPr>
              <w:t>Горюче-смазочные материалы – особо ценное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105.24</w:t>
            </w:r>
          </w:p>
        </w:tc>
        <w:tc>
          <w:tcPr>
            <w:tcW w:w="10064" w:type="dxa"/>
            <w:hideMark/>
          </w:tcPr>
          <w:p w:rsidR="00555A6A" w:rsidRPr="005248EF" w:rsidRDefault="00555A6A" w:rsidP="00555A6A">
            <w:pPr>
              <w:spacing w:after="60"/>
              <w:jc w:val="right"/>
              <w:rPr>
                <w:sz w:val="18"/>
                <w:szCs w:val="18"/>
              </w:rPr>
            </w:pPr>
            <w:r w:rsidRPr="005248EF">
              <w:rPr>
                <w:sz w:val="18"/>
                <w:szCs w:val="18"/>
              </w:rPr>
              <w:t>Строительные материалы – особо ценное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105.25</w:t>
            </w:r>
          </w:p>
        </w:tc>
        <w:tc>
          <w:tcPr>
            <w:tcW w:w="10064" w:type="dxa"/>
            <w:hideMark/>
          </w:tcPr>
          <w:p w:rsidR="00555A6A" w:rsidRPr="005248EF" w:rsidRDefault="00555A6A" w:rsidP="00555A6A">
            <w:pPr>
              <w:spacing w:after="60"/>
              <w:jc w:val="right"/>
              <w:rPr>
                <w:sz w:val="18"/>
                <w:szCs w:val="18"/>
              </w:rPr>
            </w:pPr>
            <w:r w:rsidRPr="005248EF">
              <w:rPr>
                <w:sz w:val="18"/>
                <w:szCs w:val="18"/>
              </w:rPr>
              <w:t>Мягкий инвентарь – особо ценное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105.26</w:t>
            </w:r>
          </w:p>
        </w:tc>
        <w:tc>
          <w:tcPr>
            <w:tcW w:w="10064" w:type="dxa"/>
            <w:hideMark/>
          </w:tcPr>
          <w:p w:rsidR="00555A6A" w:rsidRPr="005248EF" w:rsidRDefault="00555A6A" w:rsidP="00555A6A">
            <w:pPr>
              <w:spacing w:after="60"/>
              <w:jc w:val="right"/>
              <w:rPr>
                <w:sz w:val="18"/>
                <w:szCs w:val="18"/>
              </w:rPr>
            </w:pPr>
            <w:r w:rsidRPr="005248EF">
              <w:rPr>
                <w:sz w:val="18"/>
                <w:szCs w:val="18"/>
              </w:rPr>
              <w:t>Прочие материальные запасы – особо ценное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105.27</w:t>
            </w:r>
          </w:p>
        </w:tc>
        <w:tc>
          <w:tcPr>
            <w:tcW w:w="10064" w:type="dxa"/>
            <w:hideMark/>
          </w:tcPr>
          <w:p w:rsidR="00555A6A" w:rsidRPr="005248EF" w:rsidRDefault="00555A6A" w:rsidP="00555A6A">
            <w:pPr>
              <w:spacing w:after="60"/>
              <w:jc w:val="right"/>
              <w:rPr>
                <w:sz w:val="18"/>
                <w:szCs w:val="18"/>
              </w:rPr>
            </w:pPr>
            <w:r w:rsidRPr="005248EF">
              <w:rPr>
                <w:sz w:val="18"/>
                <w:szCs w:val="18"/>
              </w:rPr>
              <w:t>Готовая продукция – особо ценное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105.28</w:t>
            </w:r>
          </w:p>
        </w:tc>
        <w:tc>
          <w:tcPr>
            <w:tcW w:w="10064" w:type="dxa"/>
            <w:hideMark/>
          </w:tcPr>
          <w:p w:rsidR="00555A6A" w:rsidRPr="005248EF" w:rsidRDefault="00555A6A" w:rsidP="00555A6A">
            <w:pPr>
              <w:spacing w:after="60"/>
              <w:jc w:val="right"/>
              <w:rPr>
                <w:sz w:val="18"/>
                <w:szCs w:val="18"/>
              </w:rPr>
            </w:pPr>
            <w:r w:rsidRPr="005248EF">
              <w:rPr>
                <w:sz w:val="18"/>
                <w:szCs w:val="18"/>
              </w:rPr>
              <w:t>Товары –  особо ценное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105.А8</w:t>
            </w:r>
          </w:p>
        </w:tc>
        <w:tc>
          <w:tcPr>
            <w:tcW w:w="10064" w:type="dxa"/>
            <w:hideMark/>
          </w:tcPr>
          <w:p w:rsidR="00555A6A" w:rsidRPr="005248EF" w:rsidRDefault="00555A6A" w:rsidP="00555A6A">
            <w:pPr>
              <w:spacing w:after="60"/>
              <w:jc w:val="right"/>
              <w:rPr>
                <w:sz w:val="18"/>
                <w:szCs w:val="18"/>
              </w:rPr>
            </w:pPr>
            <w:r w:rsidRPr="005248EF">
              <w:rPr>
                <w:sz w:val="18"/>
                <w:szCs w:val="18"/>
              </w:rPr>
              <w:t>Товары –  особо ценное движимое имущество учреждения. На складах</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105.Б8</w:t>
            </w:r>
          </w:p>
        </w:tc>
        <w:tc>
          <w:tcPr>
            <w:tcW w:w="10064" w:type="dxa"/>
            <w:hideMark/>
          </w:tcPr>
          <w:p w:rsidR="00555A6A" w:rsidRPr="005248EF" w:rsidRDefault="00555A6A" w:rsidP="00555A6A">
            <w:pPr>
              <w:spacing w:after="60"/>
              <w:jc w:val="right"/>
              <w:rPr>
                <w:sz w:val="18"/>
                <w:szCs w:val="18"/>
              </w:rPr>
            </w:pPr>
            <w:r w:rsidRPr="005248EF">
              <w:rPr>
                <w:sz w:val="18"/>
                <w:szCs w:val="18"/>
              </w:rPr>
              <w:t>Товары –  особо ценное движимое имущество учреждения. В рознице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105.29</w:t>
            </w:r>
          </w:p>
        </w:tc>
        <w:tc>
          <w:tcPr>
            <w:tcW w:w="10064" w:type="dxa"/>
            <w:hideMark/>
          </w:tcPr>
          <w:p w:rsidR="00555A6A" w:rsidRPr="005248EF" w:rsidRDefault="00555A6A" w:rsidP="00555A6A">
            <w:pPr>
              <w:spacing w:after="60"/>
              <w:jc w:val="right"/>
              <w:rPr>
                <w:sz w:val="18"/>
                <w:szCs w:val="18"/>
              </w:rPr>
            </w:pPr>
            <w:r w:rsidRPr="005248EF">
              <w:rPr>
                <w:sz w:val="18"/>
                <w:szCs w:val="18"/>
              </w:rPr>
              <w:t>Наценка на товары – особо ценное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105.30</w:t>
            </w:r>
          </w:p>
        </w:tc>
        <w:tc>
          <w:tcPr>
            <w:tcW w:w="10064" w:type="dxa"/>
            <w:hideMark/>
          </w:tcPr>
          <w:p w:rsidR="00555A6A" w:rsidRPr="005248EF" w:rsidRDefault="00555A6A" w:rsidP="00555A6A">
            <w:pPr>
              <w:spacing w:after="60"/>
              <w:jc w:val="right"/>
              <w:rPr>
                <w:sz w:val="18"/>
                <w:szCs w:val="18"/>
              </w:rPr>
            </w:pPr>
            <w:r w:rsidRPr="005248EF">
              <w:rPr>
                <w:sz w:val="18"/>
                <w:szCs w:val="18"/>
              </w:rPr>
              <w:t>Материальные запасы - иное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105.31</w:t>
            </w:r>
          </w:p>
        </w:tc>
        <w:tc>
          <w:tcPr>
            <w:tcW w:w="10064" w:type="dxa"/>
            <w:hideMark/>
          </w:tcPr>
          <w:p w:rsidR="00555A6A" w:rsidRPr="005248EF" w:rsidRDefault="00555A6A" w:rsidP="00555A6A">
            <w:pPr>
              <w:spacing w:after="60"/>
              <w:jc w:val="right"/>
              <w:rPr>
                <w:sz w:val="18"/>
                <w:szCs w:val="18"/>
              </w:rPr>
            </w:pPr>
            <w:r w:rsidRPr="005248EF">
              <w:rPr>
                <w:sz w:val="18"/>
                <w:szCs w:val="18"/>
              </w:rPr>
              <w:t>Лекарственные препараты и медицинские материалы - иное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105.32</w:t>
            </w:r>
          </w:p>
        </w:tc>
        <w:tc>
          <w:tcPr>
            <w:tcW w:w="10064" w:type="dxa"/>
            <w:hideMark/>
          </w:tcPr>
          <w:p w:rsidR="00555A6A" w:rsidRPr="005248EF" w:rsidRDefault="00555A6A" w:rsidP="00555A6A">
            <w:pPr>
              <w:spacing w:after="60"/>
              <w:jc w:val="right"/>
              <w:rPr>
                <w:sz w:val="18"/>
                <w:szCs w:val="18"/>
              </w:rPr>
            </w:pPr>
            <w:r w:rsidRPr="005248EF">
              <w:rPr>
                <w:sz w:val="18"/>
                <w:szCs w:val="18"/>
              </w:rPr>
              <w:t>Продукты питания - иное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105.33</w:t>
            </w:r>
          </w:p>
        </w:tc>
        <w:tc>
          <w:tcPr>
            <w:tcW w:w="10064" w:type="dxa"/>
            <w:hideMark/>
          </w:tcPr>
          <w:p w:rsidR="00555A6A" w:rsidRPr="005248EF" w:rsidRDefault="00555A6A" w:rsidP="00555A6A">
            <w:pPr>
              <w:spacing w:after="60"/>
              <w:jc w:val="right"/>
              <w:rPr>
                <w:sz w:val="18"/>
                <w:szCs w:val="18"/>
              </w:rPr>
            </w:pPr>
            <w:r w:rsidRPr="005248EF">
              <w:rPr>
                <w:sz w:val="18"/>
                <w:szCs w:val="18"/>
              </w:rPr>
              <w:t>Горюче-смазочные материалы - иное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105.34</w:t>
            </w:r>
          </w:p>
        </w:tc>
        <w:tc>
          <w:tcPr>
            <w:tcW w:w="10064" w:type="dxa"/>
            <w:hideMark/>
          </w:tcPr>
          <w:p w:rsidR="00555A6A" w:rsidRPr="005248EF" w:rsidRDefault="00555A6A" w:rsidP="00555A6A">
            <w:pPr>
              <w:spacing w:after="60"/>
              <w:jc w:val="right"/>
              <w:rPr>
                <w:sz w:val="18"/>
                <w:szCs w:val="18"/>
              </w:rPr>
            </w:pPr>
            <w:r w:rsidRPr="005248EF">
              <w:rPr>
                <w:sz w:val="18"/>
                <w:szCs w:val="18"/>
              </w:rPr>
              <w:t>Строительные материалы - иное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105.35</w:t>
            </w:r>
          </w:p>
        </w:tc>
        <w:tc>
          <w:tcPr>
            <w:tcW w:w="10064" w:type="dxa"/>
            <w:hideMark/>
          </w:tcPr>
          <w:p w:rsidR="00555A6A" w:rsidRPr="005248EF" w:rsidRDefault="00555A6A" w:rsidP="00555A6A">
            <w:pPr>
              <w:spacing w:after="60"/>
              <w:jc w:val="right"/>
              <w:rPr>
                <w:sz w:val="18"/>
                <w:szCs w:val="18"/>
              </w:rPr>
            </w:pPr>
            <w:r w:rsidRPr="005248EF">
              <w:rPr>
                <w:sz w:val="18"/>
                <w:szCs w:val="18"/>
              </w:rPr>
              <w:t>Мягкий инвентарь - иное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105.36</w:t>
            </w:r>
          </w:p>
        </w:tc>
        <w:tc>
          <w:tcPr>
            <w:tcW w:w="10064" w:type="dxa"/>
            <w:hideMark/>
          </w:tcPr>
          <w:p w:rsidR="00555A6A" w:rsidRPr="005248EF" w:rsidRDefault="00555A6A" w:rsidP="00555A6A">
            <w:pPr>
              <w:spacing w:after="60"/>
              <w:jc w:val="right"/>
              <w:rPr>
                <w:sz w:val="18"/>
                <w:szCs w:val="18"/>
              </w:rPr>
            </w:pPr>
            <w:r w:rsidRPr="005248EF">
              <w:rPr>
                <w:sz w:val="18"/>
                <w:szCs w:val="18"/>
              </w:rPr>
              <w:t>Прочие материальные запасы - иное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105.37</w:t>
            </w:r>
          </w:p>
        </w:tc>
        <w:tc>
          <w:tcPr>
            <w:tcW w:w="10064" w:type="dxa"/>
            <w:hideMark/>
          </w:tcPr>
          <w:p w:rsidR="00555A6A" w:rsidRPr="005248EF" w:rsidRDefault="00555A6A" w:rsidP="00555A6A">
            <w:pPr>
              <w:spacing w:after="60"/>
              <w:jc w:val="right"/>
              <w:rPr>
                <w:sz w:val="18"/>
                <w:szCs w:val="18"/>
              </w:rPr>
            </w:pPr>
            <w:r w:rsidRPr="005248EF">
              <w:rPr>
                <w:sz w:val="18"/>
                <w:szCs w:val="18"/>
              </w:rPr>
              <w:t>Готовая продукция - иное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105.38</w:t>
            </w:r>
          </w:p>
        </w:tc>
        <w:tc>
          <w:tcPr>
            <w:tcW w:w="10064" w:type="dxa"/>
            <w:hideMark/>
          </w:tcPr>
          <w:p w:rsidR="00555A6A" w:rsidRPr="005248EF" w:rsidRDefault="00555A6A" w:rsidP="00555A6A">
            <w:pPr>
              <w:spacing w:after="60"/>
              <w:jc w:val="right"/>
              <w:rPr>
                <w:sz w:val="18"/>
                <w:szCs w:val="18"/>
              </w:rPr>
            </w:pPr>
            <w:r w:rsidRPr="005248EF">
              <w:rPr>
                <w:sz w:val="18"/>
                <w:szCs w:val="18"/>
              </w:rPr>
              <w:t>Товары –  иное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105.В8</w:t>
            </w:r>
          </w:p>
        </w:tc>
        <w:tc>
          <w:tcPr>
            <w:tcW w:w="10064" w:type="dxa"/>
            <w:hideMark/>
          </w:tcPr>
          <w:p w:rsidR="00555A6A" w:rsidRPr="005248EF" w:rsidRDefault="00555A6A" w:rsidP="00555A6A">
            <w:pPr>
              <w:spacing w:after="60"/>
              <w:jc w:val="right"/>
              <w:rPr>
                <w:sz w:val="18"/>
                <w:szCs w:val="18"/>
              </w:rPr>
            </w:pPr>
            <w:r w:rsidRPr="005248EF">
              <w:rPr>
                <w:sz w:val="18"/>
                <w:szCs w:val="18"/>
              </w:rPr>
              <w:t>Товары –  иное движимое имущество учреждения. На складах</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105.Г8</w:t>
            </w:r>
          </w:p>
        </w:tc>
        <w:tc>
          <w:tcPr>
            <w:tcW w:w="10064" w:type="dxa"/>
            <w:hideMark/>
          </w:tcPr>
          <w:p w:rsidR="00555A6A" w:rsidRPr="005248EF" w:rsidRDefault="00555A6A" w:rsidP="00555A6A">
            <w:pPr>
              <w:spacing w:after="60"/>
              <w:jc w:val="right"/>
              <w:rPr>
                <w:sz w:val="18"/>
                <w:szCs w:val="18"/>
              </w:rPr>
            </w:pPr>
            <w:r w:rsidRPr="005248EF">
              <w:rPr>
                <w:sz w:val="18"/>
                <w:szCs w:val="18"/>
              </w:rPr>
              <w:t>Товары –  иное движимое имущество учреждения. В рознице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105.39</w:t>
            </w:r>
          </w:p>
        </w:tc>
        <w:tc>
          <w:tcPr>
            <w:tcW w:w="10064" w:type="dxa"/>
            <w:hideMark/>
          </w:tcPr>
          <w:p w:rsidR="00555A6A" w:rsidRPr="005248EF" w:rsidRDefault="00555A6A" w:rsidP="00555A6A">
            <w:pPr>
              <w:spacing w:after="60"/>
              <w:jc w:val="right"/>
              <w:rPr>
                <w:sz w:val="18"/>
                <w:szCs w:val="18"/>
              </w:rPr>
            </w:pPr>
            <w:r w:rsidRPr="005248EF">
              <w:rPr>
                <w:sz w:val="18"/>
                <w:szCs w:val="18"/>
              </w:rPr>
              <w:t>Наценка на товары – иное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106.00</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нефинансовые активы</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106.10</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недвижимое имущество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106.11</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основные средства - недвижимое имущество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106.13</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непроизведенные активы - недвижимое имущество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106.КС</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основные средства - недвижимое имущество. Капитальное строительство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106.20</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особо ценное движимое имущество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106.21</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основные средства – особо ценное движимое имущество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106.24</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материальные запасы – особо ценное движимое имущество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106.2И</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материальные запасы – особо ценное движимое имущество. Изготовление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106.2П</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материальные запасы – особо ценное движимое имущество. Покупка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106.2D</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иные объекты интеллектуальной собственности - особо ценное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106.2I</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программное обеспечение и базы данных - особо ценное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106.2N</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научные исследования (научно-исследовательские разработки) - особо ценное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106.2R</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опытно-конструкторские и технологические разработки - особо ценное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106.30</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иное движимое имущество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106.31</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основные средства - иное движимое имущество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106.33</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непроизведенные активы - иное движимое имущество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106.34</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материальные запасы - иное движимое имущество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106.3И</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материальные запасы - иное движимое имущество. Изготовление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106.3П</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материальные запасы - иное движимое имущество. Покупка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106.3D</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иные объекты интеллектуальной собственности - иное движимое имущество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106.3I</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программное обеспечение и базы данных - иное движимое имущество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106.3N</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научные исследования (научно-исследовательские разработки) - иное движимое имущество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106.3R</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опытно-конструкторские и технологические разработки - иное движимое имущество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106.40</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объекты финансовой аренды</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106.41</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основные средства - объекты финансовой аренды</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106.50</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объекты государственной (муниципальной) казны</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106.51</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недвижимое имущество государственной (муниципальной) казны</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106.52</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движимое имущество государственной (муниципальной) казны</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106.53</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ценности государственных фондов России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106.54</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нематериальные активы государственной (муниципальной) казны</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106.55</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непроизведенные активы государственной (муниципальной) казны</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106.56</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материальные запасы государственной (муниципальной) казны</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106.60</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права пользования нематериальными активами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106.6D</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права пользования иными объектами интеллектуальной собственности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106.6I</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права пользования программным обеспечением и базами данных</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106.6N</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права пользования научными исследованиями (научно-исследовательскими разработками)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106.6R</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права пользования опытно-конструкторскими и технологическими разработками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106.90</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имущество концедента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106.91</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недвижимое имущество концедента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106.92</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движимое имущество концедента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106.95</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непроизведенные активы концедента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106.9I</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нематериальные активы концедента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107.00</w:t>
            </w:r>
          </w:p>
        </w:tc>
        <w:tc>
          <w:tcPr>
            <w:tcW w:w="10064" w:type="dxa"/>
            <w:hideMark/>
          </w:tcPr>
          <w:p w:rsidR="00555A6A" w:rsidRPr="005248EF" w:rsidRDefault="00555A6A" w:rsidP="00555A6A">
            <w:pPr>
              <w:spacing w:after="60"/>
              <w:jc w:val="right"/>
              <w:rPr>
                <w:sz w:val="18"/>
                <w:szCs w:val="18"/>
              </w:rPr>
            </w:pPr>
            <w:r w:rsidRPr="005248EF">
              <w:rPr>
                <w:sz w:val="18"/>
                <w:szCs w:val="18"/>
              </w:rPr>
              <w:t>Нефинансовые активы в пути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107.20</w:t>
            </w:r>
          </w:p>
        </w:tc>
        <w:tc>
          <w:tcPr>
            <w:tcW w:w="10064" w:type="dxa"/>
            <w:hideMark/>
          </w:tcPr>
          <w:p w:rsidR="00555A6A" w:rsidRPr="005248EF" w:rsidRDefault="00555A6A" w:rsidP="00555A6A">
            <w:pPr>
              <w:spacing w:after="60"/>
              <w:jc w:val="right"/>
              <w:rPr>
                <w:sz w:val="18"/>
                <w:szCs w:val="18"/>
              </w:rPr>
            </w:pPr>
            <w:r w:rsidRPr="005248EF">
              <w:rPr>
                <w:sz w:val="18"/>
                <w:szCs w:val="18"/>
              </w:rPr>
              <w:t>Особо ценное движимое имущество учреждения в пути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107.21</w:t>
            </w:r>
          </w:p>
        </w:tc>
        <w:tc>
          <w:tcPr>
            <w:tcW w:w="10064" w:type="dxa"/>
            <w:hideMark/>
          </w:tcPr>
          <w:p w:rsidR="00555A6A" w:rsidRPr="005248EF" w:rsidRDefault="00555A6A" w:rsidP="00555A6A">
            <w:pPr>
              <w:spacing w:after="60"/>
              <w:jc w:val="right"/>
              <w:rPr>
                <w:sz w:val="18"/>
                <w:szCs w:val="18"/>
              </w:rPr>
            </w:pPr>
            <w:r w:rsidRPr="005248EF">
              <w:rPr>
                <w:sz w:val="18"/>
                <w:szCs w:val="18"/>
              </w:rPr>
              <w:t>Основные средства – особо ценное движимое имущество учреждения в пути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107.23</w:t>
            </w:r>
          </w:p>
        </w:tc>
        <w:tc>
          <w:tcPr>
            <w:tcW w:w="10064" w:type="dxa"/>
            <w:hideMark/>
          </w:tcPr>
          <w:p w:rsidR="00555A6A" w:rsidRPr="005248EF" w:rsidRDefault="00555A6A" w:rsidP="00555A6A">
            <w:pPr>
              <w:spacing w:after="60"/>
              <w:jc w:val="right"/>
              <w:rPr>
                <w:sz w:val="18"/>
                <w:szCs w:val="18"/>
              </w:rPr>
            </w:pPr>
            <w:r w:rsidRPr="005248EF">
              <w:rPr>
                <w:sz w:val="18"/>
                <w:szCs w:val="18"/>
              </w:rPr>
              <w:t>Материальные запасы – особо ценное движимое имущество учреждения в пути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107.30</w:t>
            </w:r>
          </w:p>
        </w:tc>
        <w:tc>
          <w:tcPr>
            <w:tcW w:w="10064" w:type="dxa"/>
            <w:hideMark/>
          </w:tcPr>
          <w:p w:rsidR="00555A6A" w:rsidRPr="005248EF" w:rsidRDefault="00555A6A" w:rsidP="00555A6A">
            <w:pPr>
              <w:spacing w:after="60"/>
              <w:jc w:val="right"/>
              <w:rPr>
                <w:sz w:val="18"/>
                <w:szCs w:val="18"/>
              </w:rPr>
            </w:pPr>
            <w:r w:rsidRPr="005248EF">
              <w:rPr>
                <w:sz w:val="18"/>
                <w:szCs w:val="18"/>
              </w:rPr>
              <w:t>Иное движимое имущество учреждения в пути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107.31</w:t>
            </w:r>
          </w:p>
        </w:tc>
        <w:tc>
          <w:tcPr>
            <w:tcW w:w="10064" w:type="dxa"/>
            <w:hideMark/>
          </w:tcPr>
          <w:p w:rsidR="00555A6A" w:rsidRPr="005248EF" w:rsidRDefault="00555A6A" w:rsidP="00555A6A">
            <w:pPr>
              <w:spacing w:after="60"/>
              <w:jc w:val="right"/>
              <w:rPr>
                <w:sz w:val="18"/>
                <w:szCs w:val="18"/>
              </w:rPr>
            </w:pPr>
            <w:r w:rsidRPr="005248EF">
              <w:rPr>
                <w:sz w:val="18"/>
                <w:szCs w:val="18"/>
              </w:rPr>
              <w:t>Основные средства - иное движимое имущество учреждения в пути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107.33</w:t>
            </w:r>
          </w:p>
        </w:tc>
        <w:tc>
          <w:tcPr>
            <w:tcW w:w="10064" w:type="dxa"/>
            <w:hideMark/>
          </w:tcPr>
          <w:p w:rsidR="00555A6A" w:rsidRPr="005248EF" w:rsidRDefault="00555A6A" w:rsidP="00555A6A">
            <w:pPr>
              <w:spacing w:after="60"/>
              <w:jc w:val="right"/>
              <w:rPr>
                <w:sz w:val="18"/>
                <w:szCs w:val="18"/>
              </w:rPr>
            </w:pPr>
            <w:r w:rsidRPr="005248EF">
              <w:rPr>
                <w:sz w:val="18"/>
                <w:szCs w:val="18"/>
              </w:rPr>
              <w:t>Материальные запасы – иное движимое имущество учреждения в пути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108.00</w:t>
            </w:r>
          </w:p>
        </w:tc>
        <w:tc>
          <w:tcPr>
            <w:tcW w:w="10064" w:type="dxa"/>
            <w:hideMark/>
          </w:tcPr>
          <w:p w:rsidR="00555A6A" w:rsidRPr="005248EF" w:rsidRDefault="00555A6A" w:rsidP="00555A6A">
            <w:pPr>
              <w:spacing w:after="60"/>
              <w:jc w:val="right"/>
              <w:rPr>
                <w:sz w:val="18"/>
                <w:szCs w:val="18"/>
              </w:rPr>
            </w:pPr>
            <w:r w:rsidRPr="005248EF">
              <w:rPr>
                <w:sz w:val="18"/>
                <w:szCs w:val="18"/>
              </w:rPr>
              <w:t>Нефинансовые активы имущества казны</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108.50</w:t>
            </w:r>
          </w:p>
        </w:tc>
        <w:tc>
          <w:tcPr>
            <w:tcW w:w="10064" w:type="dxa"/>
            <w:hideMark/>
          </w:tcPr>
          <w:p w:rsidR="00555A6A" w:rsidRPr="005248EF" w:rsidRDefault="00555A6A" w:rsidP="00555A6A">
            <w:pPr>
              <w:spacing w:after="60"/>
              <w:jc w:val="right"/>
              <w:rPr>
                <w:sz w:val="18"/>
                <w:szCs w:val="18"/>
              </w:rPr>
            </w:pPr>
            <w:r w:rsidRPr="005248EF">
              <w:rPr>
                <w:sz w:val="18"/>
                <w:szCs w:val="18"/>
              </w:rPr>
              <w:t>Нефинансовые активы, составляющие казну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108.51</w:t>
            </w:r>
          </w:p>
        </w:tc>
        <w:tc>
          <w:tcPr>
            <w:tcW w:w="10064" w:type="dxa"/>
            <w:hideMark/>
          </w:tcPr>
          <w:p w:rsidR="00555A6A" w:rsidRPr="005248EF" w:rsidRDefault="00555A6A" w:rsidP="00555A6A">
            <w:pPr>
              <w:spacing w:after="60"/>
              <w:jc w:val="right"/>
              <w:rPr>
                <w:sz w:val="18"/>
                <w:szCs w:val="18"/>
              </w:rPr>
            </w:pPr>
            <w:r w:rsidRPr="005248EF">
              <w:rPr>
                <w:sz w:val="18"/>
                <w:szCs w:val="18"/>
              </w:rPr>
              <w:t>Недвижимое имущество, составляющее казну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108.52</w:t>
            </w:r>
          </w:p>
        </w:tc>
        <w:tc>
          <w:tcPr>
            <w:tcW w:w="10064" w:type="dxa"/>
            <w:hideMark/>
          </w:tcPr>
          <w:p w:rsidR="00555A6A" w:rsidRPr="005248EF" w:rsidRDefault="00555A6A" w:rsidP="00555A6A">
            <w:pPr>
              <w:spacing w:after="60"/>
              <w:jc w:val="right"/>
              <w:rPr>
                <w:sz w:val="18"/>
                <w:szCs w:val="18"/>
              </w:rPr>
            </w:pPr>
            <w:r w:rsidRPr="005248EF">
              <w:rPr>
                <w:sz w:val="18"/>
                <w:szCs w:val="18"/>
              </w:rPr>
              <w:t>Движимое имущество, составляющее казну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108.53</w:t>
            </w:r>
          </w:p>
        </w:tc>
        <w:tc>
          <w:tcPr>
            <w:tcW w:w="10064" w:type="dxa"/>
            <w:hideMark/>
          </w:tcPr>
          <w:p w:rsidR="00555A6A" w:rsidRPr="005248EF" w:rsidRDefault="00555A6A" w:rsidP="00555A6A">
            <w:pPr>
              <w:spacing w:after="60"/>
              <w:jc w:val="right"/>
              <w:rPr>
                <w:sz w:val="18"/>
                <w:szCs w:val="18"/>
              </w:rPr>
            </w:pPr>
            <w:r w:rsidRPr="005248EF">
              <w:rPr>
                <w:sz w:val="18"/>
                <w:szCs w:val="18"/>
              </w:rPr>
              <w:t>Ценности государственных фондов России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108.54</w:t>
            </w:r>
          </w:p>
        </w:tc>
        <w:tc>
          <w:tcPr>
            <w:tcW w:w="10064" w:type="dxa"/>
            <w:hideMark/>
          </w:tcPr>
          <w:p w:rsidR="00555A6A" w:rsidRPr="005248EF" w:rsidRDefault="00555A6A" w:rsidP="00555A6A">
            <w:pPr>
              <w:spacing w:after="60"/>
              <w:jc w:val="right"/>
              <w:rPr>
                <w:sz w:val="18"/>
                <w:szCs w:val="18"/>
              </w:rPr>
            </w:pPr>
            <w:r w:rsidRPr="005248EF">
              <w:rPr>
                <w:sz w:val="18"/>
                <w:szCs w:val="18"/>
              </w:rPr>
              <w:t>Нематериальные активы, составляющие казну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108.55</w:t>
            </w:r>
          </w:p>
        </w:tc>
        <w:tc>
          <w:tcPr>
            <w:tcW w:w="10064" w:type="dxa"/>
            <w:hideMark/>
          </w:tcPr>
          <w:p w:rsidR="00555A6A" w:rsidRPr="005248EF" w:rsidRDefault="00555A6A" w:rsidP="00555A6A">
            <w:pPr>
              <w:spacing w:after="60"/>
              <w:jc w:val="right"/>
              <w:rPr>
                <w:sz w:val="18"/>
                <w:szCs w:val="18"/>
              </w:rPr>
            </w:pPr>
            <w:r w:rsidRPr="005248EF">
              <w:rPr>
                <w:sz w:val="18"/>
                <w:szCs w:val="18"/>
              </w:rPr>
              <w:t>Непроизведенные активы, составляющие казну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108.56</w:t>
            </w:r>
          </w:p>
        </w:tc>
        <w:tc>
          <w:tcPr>
            <w:tcW w:w="10064" w:type="dxa"/>
            <w:hideMark/>
          </w:tcPr>
          <w:p w:rsidR="00555A6A" w:rsidRPr="005248EF" w:rsidRDefault="00555A6A" w:rsidP="00555A6A">
            <w:pPr>
              <w:spacing w:after="60"/>
              <w:jc w:val="right"/>
              <w:rPr>
                <w:sz w:val="18"/>
                <w:szCs w:val="18"/>
              </w:rPr>
            </w:pPr>
            <w:r w:rsidRPr="005248EF">
              <w:rPr>
                <w:sz w:val="18"/>
                <w:szCs w:val="18"/>
              </w:rPr>
              <w:t>Материальные запасы, составляющие казну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108.57</w:t>
            </w:r>
          </w:p>
        </w:tc>
        <w:tc>
          <w:tcPr>
            <w:tcW w:w="10064" w:type="dxa"/>
            <w:hideMark/>
          </w:tcPr>
          <w:p w:rsidR="00555A6A" w:rsidRPr="005248EF" w:rsidRDefault="00555A6A" w:rsidP="00555A6A">
            <w:pPr>
              <w:spacing w:after="60"/>
              <w:jc w:val="right"/>
              <w:rPr>
                <w:sz w:val="18"/>
                <w:szCs w:val="18"/>
              </w:rPr>
            </w:pPr>
            <w:r w:rsidRPr="005248EF">
              <w:rPr>
                <w:sz w:val="18"/>
                <w:szCs w:val="18"/>
              </w:rPr>
              <w:t>Прочие активы, составляющие казну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108.90</w:t>
            </w:r>
          </w:p>
        </w:tc>
        <w:tc>
          <w:tcPr>
            <w:tcW w:w="10064" w:type="dxa"/>
            <w:hideMark/>
          </w:tcPr>
          <w:p w:rsidR="00555A6A" w:rsidRPr="005248EF" w:rsidRDefault="00555A6A" w:rsidP="00555A6A">
            <w:pPr>
              <w:spacing w:after="60"/>
              <w:jc w:val="right"/>
              <w:rPr>
                <w:sz w:val="18"/>
                <w:szCs w:val="18"/>
              </w:rPr>
            </w:pPr>
            <w:r w:rsidRPr="005248EF">
              <w:rPr>
                <w:sz w:val="18"/>
                <w:szCs w:val="18"/>
              </w:rPr>
              <w:t>Нефинансовые активы, составляющие казну. в концессии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108.91</w:t>
            </w:r>
          </w:p>
        </w:tc>
        <w:tc>
          <w:tcPr>
            <w:tcW w:w="10064" w:type="dxa"/>
            <w:hideMark/>
          </w:tcPr>
          <w:p w:rsidR="00555A6A" w:rsidRPr="005248EF" w:rsidRDefault="00555A6A" w:rsidP="00555A6A">
            <w:pPr>
              <w:spacing w:after="60"/>
              <w:jc w:val="right"/>
              <w:rPr>
                <w:sz w:val="18"/>
                <w:szCs w:val="18"/>
              </w:rPr>
            </w:pPr>
            <w:r w:rsidRPr="005248EF">
              <w:rPr>
                <w:sz w:val="18"/>
                <w:szCs w:val="18"/>
              </w:rPr>
              <w:t>Недвижимое имущество концедента, составляющее казну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108.92</w:t>
            </w:r>
          </w:p>
        </w:tc>
        <w:tc>
          <w:tcPr>
            <w:tcW w:w="10064" w:type="dxa"/>
            <w:hideMark/>
          </w:tcPr>
          <w:p w:rsidR="00555A6A" w:rsidRPr="005248EF" w:rsidRDefault="00555A6A" w:rsidP="00555A6A">
            <w:pPr>
              <w:spacing w:after="60"/>
              <w:jc w:val="right"/>
              <w:rPr>
                <w:sz w:val="18"/>
                <w:szCs w:val="18"/>
              </w:rPr>
            </w:pPr>
            <w:r w:rsidRPr="005248EF">
              <w:rPr>
                <w:sz w:val="18"/>
                <w:szCs w:val="18"/>
              </w:rPr>
              <w:t>Движимое имущество концедента, составляющее казну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108.95</w:t>
            </w:r>
          </w:p>
        </w:tc>
        <w:tc>
          <w:tcPr>
            <w:tcW w:w="10064" w:type="dxa"/>
            <w:hideMark/>
          </w:tcPr>
          <w:p w:rsidR="00555A6A" w:rsidRPr="005248EF" w:rsidRDefault="00555A6A" w:rsidP="00555A6A">
            <w:pPr>
              <w:spacing w:after="60"/>
              <w:jc w:val="right"/>
              <w:rPr>
                <w:sz w:val="18"/>
                <w:szCs w:val="18"/>
              </w:rPr>
            </w:pPr>
            <w:r w:rsidRPr="005248EF">
              <w:rPr>
                <w:sz w:val="18"/>
                <w:szCs w:val="18"/>
              </w:rPr>
              <w:t>Непроизведенные активы (земля) концедента, составляющие казну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108.9I</w:t>
            </w:r>
          </w:p>
        </w:tc>
        <w:tc>
          <w:tcPr>
            <w:tcW w:w="10064" w:type="dxa"/>
            <w:hideMark/>
          </w:tcPr>
          <w:p w:rsidR="00555A6A" w:rsidRPr="005248EF" w:rsidRDefault="00555A6A" w:rsidP="00555A6A">
            <w:pPr>
              <w:spacing w:after="60"/>
              <w:jc w:val="right"/>
              <w:rPr>
                <w:sz w:val="18"/>
                <w:szCs w:val="18"/>
              </w:rPr>
            </w:pPr>
            <w:r w:rsidRPr="005248EF">
              <w:rPr>
                <w:sz w:val="18"/>
                <w:szCs w:val="18"/>
              </w:rPr>
              <w:t>Нематериальные активы концедента, составляющие казну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109.00</w:t>
            </w:r>
          </w:p>
        </w:tc>
        <w:tc>
          <w:tcPr>
            <w:tcW w:w="10064" w:type="dxa"/>
            <w:hideMark/>
          </w:tcPr>
          <w:p w:rsidR="00555A6A" w:rsidRPr="005248EF" w:rsidRDefault="00555A6A" w:rsidP="00555A6A">
            <w:pPr>
              <w:spacing w:after="60"/>
              <w:jc w:val="right"/>
              <w:rPr>
                <w:sz w:val="18"/>
                <w:szCs w:val="18"/>
              </w:rPr>
            </w:pPr>
            <w:r w:rsidRPr="005248EF">
              <w:rPr>
                <w:sz w:val="18"/>
                <w:szCs w:val="18"/>
              </w:rPr>
              <w:t>Затраты на изготовление готовой продукции, выполнение работ, услуг</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109.60</w:t>
            </w:r>
          </w:p>
        </w:tc>
        <w:tc>
          <w:tcPr>
            <w:tcW w:w="10064" w:type="dxa"/>
            <w:hideMark/>
          </w:tcPr>
          <w:p w:rsidR="00555A6A" w:rsidRPr="005248EF" w:rsidRDefault="00555A6A" w:rsidP="00555A6A">
            <w:pPr>
              <w:spacing w:after="60"/>
              <w:jc w:val="right"/>
              <w:rPr>
                <w:sz w:val="18"/>
                <w:szCs w:val="18"/>
              </w:rPr>
            </w:pPr>
            <w:r w:rsidRPr="005248EF">
              <w:rPr>
                <w:sz w:val="18"/>
                <w:szCs w:val="18"/>
              </w:rPr>
              <w:t>Себестоимость готовой продукции, работ, услуг</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109.61</w:t>
            </w:r>
          </w:p>
        </w:tc>
        <w:tc>
          <w:tcPr>
            <w:tcW w:w="10064" w:type="dxa"/>
            <w:hideMark/>
          </w:tcPr>
          <w:p w:rsidR="00555A6A" w:rsidRPr="005248EF" w:rsidRDefault="00555A6A" w:rsidP="00555A6A">
            <w:pPr>
              <w:spacing w:after="60"/>
              <w:jc w:val="right"/>
              <w:rPr>
                <w:sz w:val="18"/>
                <w:szCs w:val="18"/>
              </w:rPr>
            </w:pPr>
            <w:r w:rsidRPr="005248EF">
              <w:rPr>
                <w:sz w:val="18"/>
                <w:szCs w:val="18"/>
              </w:rPr>
              <w:t>Себестоимость готовой продукции, работ, услуг</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109.70</w:t>
            </w:r>
          </w:p>
        </w:tc>
        <w:tc>
          <w:tcPr>
            <w:tcW w:w="10064" w:type="dxa"/>
            <w:hideMark/>
          </w:tcPr>
          <w:p w:rsidR="00555A6A" w:rsidRPr="005248EF" w:rsidRDefault="00555A6A" w:rsidP="00555A6A">
            <w:pPr>
              <w:spacing w:after="60"/>
              <w:jc w:val="right"/>
              <w:rPr>
                <w:sz w:val="18"/>
                <w:szCs w:val="18"/>
              </w:rPr>
            </w:pPr>
            <w:r w:rsidRPr="005248EF">
              <w:rPr>
                <w:sz w:val="18"/>
                <w:szCs w:val="18"/>
              </w:rPr>
              <w:t>Накладные расходы производства готовой продукции, работ, услуг</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109.71</w:t>
            </w:r>
          </w:p>
        </w:tc>
        <w:tc>
          <w:tcPr>
            <w:tcW w:w="10064" w:type="dxa"/>
            <w:hideMark/>
          </w:tcPr>
          <w:p w:rsidR="00555A6A" w:rsidRPr="005248EF" w:rsidRDefault="00555A6A" w:rsidP="00555A6A">
            <w:pPr>
              <w:spacing w:after="60"/>
              <w:jc w:val="right"/>
              <w:rPr>
                <w:sz w:val="18"/>
                <w:szCs w:val="18"/>
              </w:rPr>
            </w:pPr>
            <w:r w:rsidRPr="005248EF">
              <w:rPr>
                <w:sz w:val="18"/>
                <w:szCs w:val="18"/>
              </w:rPr>
              <w:t>Накладные расходы производства готовой продукции, работ, услуг</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109.80</w:t>
            </w:r>
          </w:p>
        </w:tc>
        <w:tc>
          <w:tcPr>
            <w:tcW w:w="10064" w:type="dxa"/>
            <w:hideMark/>
          </w:tcPr>
          <w:p w:rsidR="00555A6A" w:rsidRPr="005248EF" w:rsidRDefault="00555A6A" w:rsidP="00555A6A">
            <w:pPr>
              <w:spacing w:after="60"/>
              <w:jc w:val="right"/>
              <w:rPr>
                <w:sz w:val="18"/>
                <w:szCs w:val="18"/>
              </w:rPr>
            </w:pPr>
            <w:r w:rsidRPr="005248EF">
              <w:rPr>
                <w:sz w:val="18"/>
                <w:szCs w:val="18"/>
              </w:rPr>
              <w:t>Общехозяйственные расходы</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109.81</w:t>
            </w:r>
          </w:p>
        </w:tc>
        <w:tc>
          <w:tcPr>
            <w:tcW w:w="10064" w:type="dxa"/>
            <w:hideMark/>
          </w:tcPr>
          <w:p w:rsidR="00555A6A" w:rsidRPr="005248EF" w:rsidRDefault="00555A6A" w:rsidP="00555A6A">
            <w:pPr>
              <w:spacing w:after="60"/>
              <w:jc w:val="right"/>
              <w:rPr>
                <w:sz w:val="18"/>
                <w:szCs w:val="18"/>
              </w:rPr>
            </w:pPr>
            <w:r w:rsidRPr="005248EF">
              <w:rPr>
                <w:sz w:val="18"/>
                <w:szCs w:val="18"/>
              </w:rPr>
              <w:t>Общехозяйственные расходы</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111.00</w:t>
            </w:r>
          </w:p>
        </w:tc>
        <w:tc>
          <w:tcPr>
            <w:tcW w:w="10064" w:type="dxa"/>
            <w:hideMark/>
          </w:tcPr>
          <w:p w:rsidR="00555A6A" w:rsidRPr="005248EF" w:rsidRDefault="00555A6A" w:rsidP="00555A6A">
            <w:pPr>
              <w:spacing w:after="60"/>
              <w:jc w:val="right"/>
              <w:rPr>
                <w:sz w:val="18"/>
                <w:szCs w:val="18"/>
              </w:rPr>
            </w:pPr>
            <w:r w:rsidRPr="005248EF">
              <w:rPr>
                <w:sz w:val="18"/>
                <w:szCs w:val="18"/>
              </w:rPr>
              <w:t>Права пользования активами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111.40</w:t>
            </w:r>
          </w:p>
        </w:tc>
        <w:tc>
          <w:tcPr>
            <w:tcW w:w="10064" w:type="dxa"/>
            <w:hideMark/>
          </w:tcPr>
          <w:p w:rsidR="00555A6A" w:rsidRPr="005248EF" w:rsidRDefault="00555A6A" w:rsidP="00555A6A">
            <w:pPr>
              <w:spacing w:after="60"/>
              <w:jc w:val="right"/>
              <w:rPr>
                <w:sz w:val="18"/>
                <w:szCs w:val="18"/>
              </w:rPr>
            </w:pPr>
            <w:r w:rsidRPr="005248EF">
              <w:rPr>
                <w:sz w:val="18"/>
                <w:szCs w:val="18"/>
              </w:rPr>
              <w:t>Права пользования нефинансовыми активами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111.41</w:t>
            </w:r>
          </w:p>
        </w:tc>
        <w:tc>
          <w:tcPr>
            <w:tcW w:w="10064" w:type="dxa"/>
            <w:hideMark/>
          </w:tcPr>
          <w:p w:rsidR="00555A6A" w:rsidRPr="005248EF" w:rsidRDefault="00555A6A" w:rsidP="00555A6A">
            <w:pPr>
              <w:spacing w:after="60"/>
              <w:jc w:val="right"/>
              <w:rPr>
                <w:sz w:val="18"/>
                <w:szCs w:val="18"/>
              </w:rPr>
            </w:pPr>
            <w:r w:rsidRPr="005248EF">
              <w:rPr>
                <w:sz w:val="18"/>
                <w:szCs w:val="18"/>
              </w:rPr>
              <w:t>Права пользования жилыми помещениями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111.42</w:t>
            </w:r>
          </w:p>
        </w:tc>
        <w:tc>
          <w:tcPr>
            <w:tcW w:w="10064" w:type="dxa"/>
            <w:hideMark/>
          </w:tcPr>
          <w:p w:rsidR="00555A6A" w:rsidRPr="005248EF" w:rsidRDefault="00555A6A" w:rsidP="00555A6A">
            <w:pPr>
              <w:spacing w:after="60"/>
              <w:jc w:val="right"/>
              <w:rPr>
                <w:sz w:val="18"/>
                <w:szCs w:val="18"/>
              </w:rPr>
            </w:pPr>
            <w:r w:rsidRPr="005248EF">
              <w:rPr>
                <w:sz w:val="18"/>
                <w:szCs w:val="18"/>
              </w:rPr>
              <w:t>Права пользования нежилыми помещениями (зданиями и сооружениями)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111.44</w:t>
            </w:r>
          </w:p>
        </w:tc>
        <w:tc>
          <w:tcPr>
            <w:tcW w:w="10064" w:type="dxa"/>
            <w:hideMark/>
          </w:tcPr>
          <w:p w:rsidR="00555A6A" w:rsidRPr="005248EF" w:rsidRDefault="00555A6A" w:rsidP="00555A6A">
            <w:pPr>
              <w:spacing w:after="60"/>
              <w:jc w:val="right"/>
              <w:rPr>
                <w:sz w:val="18"/>
                <w:szCs w:val="18"/>
              </w:rPr>
            </w:pPr>
            <w:r w:rsidRPr="005248EF">
              <w:rPr>
                <w:sz w:val="18"/>
                <w:szCs w:val="18"/>
              </w:rPr>
              <w:t>Права пользования машинами и оборудованием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111.45</w:t>
            </w:r>
          </w:p>
        </w:tc>
        <w:tc>
          <w:tcPr>
            <w:tcW w:w="10064" w:type="dxa"/>
            <w:hideMark/>
          </w:tcPr>
          <w:p w:rsidR="00555A6A" w:rsidRPr="005248EF" w:rsidRDefault="00555A6A" w:rsidP="00555A6A">
            <w:pPr>
              <w:spacing w:after="60"/>
              <w:jc w:val="right"/>
              <w:rPr>
                <w:sz w:val="18"/>
                <w:szCs w:val="18"/>
              </w:rPr>
            </w:pPr>
            <w:r w:rsidRPr="005248EF">
              <w:rPr>
                <w:sz w:val="18"/>
                <w:szCs w:val="18"/>
              </w:rPr>
              <w:t>Права пользования транспортными средствами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111.46</w:t>
            </w:r>
          </w:p>
        </w:tc>
        <w:tc>
          <w:tcPr>
            <w:tcW w:w="10064" w:type="dxa"/>
            <w:hideMark/>
          </w:tcPr>
          <w:p w:rsidR="00555A6A" w:rsidRPr="005248EF" w:rsidRDefault="00555A6A" w:rsidP="00555A6A">
            <w:pPr>
              <w:spacing w:after="60"/>
              <w:jc w:val="right"/>
              <w:rPr>
                <w:sz w:val="18"/>
                <w:szCs w:val="18"/>
              </w:rPr>
            </w:pPr>
            <w:r w:rsidRPr="005248EF">
              <w:rPr>
                <w:sz w:val="18"/>
                <w:szCs w:val="18"/>
              </w:rPr>
              <w:t>Права пользования инвентарем производственным и хозяйственным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111.47</w:t>
            </w:r>
          </w:p>
        </w:tc>
        <w:tc>
          <w:tcPr>
            <w:tcW w:w="10064" w:type="dxa"/>
            <w:hideMark/>
          </w:tcPr>
          <w:p w:rsidR="00555A6A" w:rsidRPr="005248EF" w:rsidRDefault="00555A6A" w:rsidP="00555A6A">
            <w:pPr>
              <w:spacing w:after="60"/>
              <w:jc w:val="right"/>
              <w:rPr>
                <w:sz w:val="18"/>
                <w:szCs w:val="18"/>
              </w:rPr>
            </w:pPr>
            <w:r w:rsidRPr="005248EF">
              <w:rPr>
                <w:sz w:val="18"/>
                <w:szCs w:val="18"/>
              </w:rPr>
              <w:t>Права пользования биологическими ресурсами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111.48</w:t>
            </w:r>
          </w:p>
        </w:tc>
        <w:tc>
          <w:tcPr>
            <w:tcW w:w="10064" w:type="dxa"/>
            <w:hideMark/>
          </w:tcPr>
          <w:p w:rsidR="00555A6A" w:rsidRPr="005248EF" w:rsidRDefault="00555A6A" w:rsidP="00555A6A">
            <w:pPr>
              <w:spacing w:after="60"/>
              <w:jc w:val="right"/>
              <w:rPr>
                <w:sz w:val="18"/>
                <w:szCs w:val="18"/>
              </w:rPr>
            </w:pPr>
            <w:r w:rsidRPr="005248EF">
              <w:rPr>
                <w:sz w:val="18"/>
                <w:szCs w:val="18"/>
              </w:rPr>
              <w:t>Права пользования прочими основными средствами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111.49</w:t>
            </w:r>
          </w:p>
        </w:tc>
        <w:tc>
          <w:tcPr>
            <w:tcW w:w="10064" w:type="dxa"/>
            <w:hideMark/>
          </w:tcPr>
          <w:p w:rsidR="00555A6A" w:rsidRPr="005248EF" w:rsidRDefault="00555A6A" w:rsidP="00555A6A">
            <w:pPr>
              <w:spacing w:after="60"/>
              <w:jc w:val="right"/>
              <w:rPr>
                <w:sz w:val="18"/>
                <w:szCs w:val="18"/>
              </w:rPr>
            </w:pPr>
            <w:r w:rsidRPr="005248EF">
              <w:rPr>
                <w:sz w:val="18"/>
                <w:szCs w:val="18"/>
              </w:rPr>
              <w:t>Права пользования непроизведенными активами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111.60</w:t>
            </w:r>
          </w:p>
        </w:tc>
        <w:tc>
          <w:tcPr>
            <w:tcW w:w="10064" w:type="dxa"/>
            <w:hideMark/>
          </w:tcPr>
          <w:p w:rsidR="00555A6A" w:rsidRPr="005248EF" w:rsidRDefault="00555A6A" w:rsidP="00555A6A">
            <w:pPr>
              <w:spacing w:after="60"/>
              <w:jc w:val="right"/>
              <w:rPr>
                <w:sz w:val="18"/>
                <w:szCs w:val="18"/>
              </w:rPr>
            </w:pPr>
            <w:r w:rsidRPr="005248EF">
              <w:rPr>
                <w:sz w:val="18"/>
                <w:szCs w:val="18"/>
              </w:rPr>
              <w:t>Права пользования нематериальными активами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111.6D</w:t>
            </w:r>
          </w:p>
        </w:tc>
        <w:tc>
          <w:tcPr>
            <w:tcW w:w="10064" w:type="dxa"/>
            <w:hideMark/>
          </w:tcPr>
          <w:p w:rsidR="00555A6A" w:rsidRPr="005248EF" w:rsidRDefault="00555A6A" w:rsidP="00555A6A">
            <w:pPr>
              <w:spacing w:after="60"/>
              <w:jc w:val="right"/>
              <w:rPr>
                <w:sz w:val="18"/>
                <w:szCs w:val="18"/>
              </w:rPr>
            </w:pPr>
            <w:r w:rsidRPr="005248EF">
              <w:rPr>
                <w:sz w:val="18"/>
                <w:szCs w:val="18"/>
              </w:rPr>
              <w:t>Права пользования иными объектами интеллектуальной собственности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111.6I</w:t>
            </w:r>
          </w:p>
        </w:tc>
        <w:tc>
          <w:tcPr>
            <w:tcW w:w="10064" w:type="dxa"/>
            <w:hideMark/>
          </w:tcPr>
          <w:p w:rsidR="00555A6A" w:rsidRPr="005248EF" w:rsidRDefault="00555A6A" w:rsidP="00555A6A">
            <w:pPr>
              <w:spacing w:after="60"/>
              <w:jc w:val="right"/>
              <w:rPr>
                <w:sz w:val="18"/>
                <w:szCs w:val="18"/>
              </w:rPr>
            </w:pPr>
            <w:r w:rsidRPr="005248EF">
              <w:rPr>
                <w:sz w:val="18"/>
                <w:szCs w:val="18"/>
              </w:rPr>
              <w:t>Права пользования программным обеспечением и базами данных</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111.6N</w:t>
            </w:r>
          </w:p>
        </w:tc>
        <w:tc>
          <w:tcPr>
            <w:tcW w:w="10064" w:type="dxa"/>
            <w:hideMark/>
          </w:tcPr>
          <w:p w:rsidR="00555A6A" w:rsidRPr="005248EF" w:rsidRDefault="00555A6A" w:rsidP="00555A6A">
            <w:pPr>
              <w:spacing w:after="60"/>
              <w:jc w:val="right"/>
              <w:rPr>
                <w:sz w:val="18"/>
                <w:szCs w:val="18"/>
              </w:rPr>
            </w:pPr>
            <w:r w:rsidRPr="005248EF">
              <w:rPr>
                <w:sz w:val="18"/>
                <w:szCs w:val="18"/>
              </w:rPr>
              <w:t>Права пользования научными исследованиями (научно-исследовательскими разработками)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111.6R</w:t>
            </w:r>
          </w:p>
        </w:tc>
        <w:tc>
          <w:tcPr>
            <w:tcW w:w="10064" w:type="dxa"/>
            <w:hideMark/>
          </w:tcPr>
          <w:p w:rsidR="00555A6A" w:rsidRPr="005248EF" w:rsidRDefault="00555A6A" w:rsidP="00555A6A">
            <w:pPr>
              <w:spacing w:after="60"/>
              <w:jc w:val="right"/>
              <w:rPr>
                <w:sz w:val="18"/>
                <w:szCs w:val="18"/>
              </w:rPr>
            </w:pPr>
            <w:r w:rsidRPr="005248EF">
              <w:rPr>
                <w:sz w:val="18"/>
                <w:szCs w:val="18"/>
              </w:rPr>
              <w:t>Права пользования опытно-конструкторскими и технологическими разработками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114.00</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нефинансовых активов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114.10</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недвижимого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114.11</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жилых помещений - недвижимого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114.12</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нежилых помещений (зданий и сооружений) - недвижимого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114.13</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инвестиционной недвижимости - недвижимого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114.15</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транспортных средств - недвижимого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114.20</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особо ценного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114.22</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нежилых помещений (зданий и сооружений) – особо ценного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114.24</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машин и оборудования – особо ценного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114.25</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транспортных средств – особо ценного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114.26</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инвентаря производственного и хозяйственного – особо ценного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114.27</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биологических ресурсов – особо ценного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114.28</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прочих основных средств – особо ценного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114.2D</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иных объектов интеллектуальной собственности – особо ценного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114.2I</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программного обеспечения и баз данных – особо ценного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114.2N</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научных исследований (научно-исследовательских разработок) – особо ценного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114.2R</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опытно-конструкторских и технологических разработок – особо ценного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114.30</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иного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114.32</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нежилых помещений (зданий и сооружений) - иного движимого имущества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114.33</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инвестиционной недвижимости – иного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114.34</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машин и оборудования - иного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114.35</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транспортных средств - иного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114.36</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инвентаря производственного и хозяйственного - иного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114.37</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биологических ресурсов - иного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114.38</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прочих основных средств - иного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114.3D</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иных объектов интеллектуальной собственности - иного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114.3I</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программного обеспечения и баз данных - иного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114.3N</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научных исследований (научно-исследовательских разработок) - иного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114.3R</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опытно-конструкторских и технологических разработок - иного движимого имущества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114.40</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прав пользования активами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114.41</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прав пользования жилыми помещениями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114.42</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прав пользования нежилыми помещениями (зданиями и сооружениями)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114.44</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прав пользования машинами и оборудованием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114.45</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прав пользования транспортными средствами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114.46</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прав пользования инвентарем производственным и хозяйственным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114.47</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прав пользования биологическими ресурсами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114.48</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прав пользования прочими основными средствами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114.60</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прав пользования нематериальными активами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114.6D</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прав пользования иными объектами интеллектуальной собственности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114.6I</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прав пользования программным обеспечением и базами данных</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114.6N</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прав пользования научными исследованиями (научно-исследовательскими разработками)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114.6R</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прав пользования опытно-конструкторскими и технологическими разработками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114.70</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непроизведенных активов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114.71</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земли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114.72</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ресурсов недр</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114.73</w:t>
            </w:r>
          </w:p>
        </w:tc>
        <w:tc>
          <w:tcPr>
            <w:tcW w:w="10064" w:type="dxa"/>
            <w:hideMark/>
          </w:tcPr>
          <w:p w:rsidR="00555A6A" w:rsidRPr="005248EF" w:rsidRDefault="00555A6A" w:rsidP="00555A6A">
            <w:pPr>
              <w:spacing w:after="60"/>
              <w:jc w:val="right"/>
              <w:rPr>
                <w:sz w:val="18"/>
                <w:szCs w:val="18"/>
              </w:rPr>
            </w:pPr>
            <w:r w:rsidRPr="005248EF">
              <w:rPr>
                <w:sz w:val="18"/>
                <w:szCs w:val="18"/>
              </w:rPr>
              <w:t>Обесценение прочих непроизведенных активов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114.80</w:t>
            </w:r>
          </w:p>
        </w:tc>
        <w:tc>
          <w:tcPr>
            <w:tcW w:w="10064" w:type="dxa"/>
            <w:hideMark/>
          </w:tcPr>
          <w:p w:rsidR="00555A6A" w:rsidRPr="005248EF" w:rsidRDefault="00555A6A" w:rsidP="00555A6A">
            <w:pPr>
              <w:spacing w:after="60"/>
              <w:jc w:val="right"/>
              <w:rPr>
                <w:sz w:val="18"/>
                <w:szCs w:val="18"/>
              </w:rPr>
            </w:pPr>
            <w:r w:rsidRPr="005248EF">
              <w:rPr>
                <w:sz w:val="18"/>
                <w:szCs w:val="18"/>
              </w:rPr>
              <w:t>Резерв под снижение стоимости материальных запасов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114.87</w:t>
            </w:r>
          </w:p>
        </w:tc>
        <w:tc>
          <w:tcPr>
            <w:tcW w:w="10064" w:type="dxa"/>
            <w:hideMark/>
          </w:tcPr>
          <w:p w:rsidR="00555A6A" w:rsidRPr="005248EF" w:rsidRDefault="00555A6A" w:rsidP="00555A6A">
            <w:pPr>
              <w:spacing w:after="60"/>
              <w:jc w:val="right"/>
              <w:rPr>
                <w:sz w:val="18"/>
                <w:szCs w:val="18"/>
              </w:rPr>
            </w:pPr>
            <w:r w:rsidRPr="005248EF">
              <w:rPr>
                <w:sz w:val="18"/>
                <w:szCs w:val="18"/>
              </w:rPr>
              <w:t>Резерв под снижение стоимости готовой продукции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114.88</w:t>
            </w:r>
          </w:p>
        </w:tc>
        <w:tc>
          <w:tcPr>
            <w:tcW w:w="10064" w:type="dxa"/>
            <w:hideMark/>
          </w:tcPr>
          <w:p w:rsidR="00555A6A" w:rsidRPr="005248EF" w:rsidRDefault="00555A6A" w:rsidP="00555A6A">
            <w:pPr>
              <w:spacing w:after="60"/>
              <w:jc w:val="right"/>
              <w:rPr>
                <w:sz w:val="18"/>
                <w:szCs w:val="18"/>
              </w:rPr>
            </w:pPr>
            <w:r w:rsidRPr="005248EF">
              <w:rPr>
                <w:sz w:val="18"/>
                <w:szCs w:val="18"/>
              </w:rPr>
              <w:t>Резерв под снижение стоимости товаров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201.00</w:t>
            </w:r>
          </w:p>
        </w:tc>
        <w:tc>
          <w:tcPr>
            <w:tcW w:w="10064" w:type="dxa"/>
            <w:hideMark/>
          </w:tcPr>
          <w:p w:rsidR="00555A6A" w:rsidRPr="005248EF" w:rsidRDefault="00555A6A" w:rsidP="00555A6A">
            <w:pPr>
              <w:spacing w:after="60"/>
              <w:jc w:val="right"/>
              <w:rPr>
                <w:sz w:val="18"/>
                <w:szCs w:val="18"/>
              </w:rPr>
            </w:pPr>
            <w:r w:rsidRPr="005248EF">
              <w:rPr>
                <w:sz w:val="18"/>
                <w:szCs w:val="18"/>
              </w:rPr>
              <w:t>Денежные средства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201.10</w:t>
            </w:r>
          </w:p>
        </w:tc>
        <w:tc>
          <w:tcPr>
            <w:tcW w:w="10064" w:type="dxa"/>
            <w:hideMark/>
          </w:tcPr>
          <w:p w:rsidR="00555A6A" w:rsidRPr="005248EF" w:rsidRDefault="00555A6A" w:rsidP="00555A6A">
            <w:pPr>
              <w:spacing w:after="60"/>
              <w:jc w:val="right"/>
              <w:rPr>
                <w:sz w:val="18"/>
                <w:szCs w:val="18"/>
              </w:rPr>
            </w:pPr>
            <w:r w:rsidRPr="005248EF">
              <w:rPr>
                <w:sz w:val="18"/>
                <w:szCs w:val="18"/>
              </w:rPr>
              <w:t>Денежные средства на лицевых счетах учреждения в органе казначейства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201.11</w:t>
            </w:r>
          </w:p>
        </w:tc>
        <w:tc>
          <w:tcPr>
            <w:tcW w:w="10064" w:type="dxa"/>
            <w:hideMark/>
          </w:tcPr>
          <w:p w:rsidR="00555A6A" w:rsidRPr="005248EF" w:rsidRDefault="00555A6A" w:rsidP="00555A6A">
            <w:pPr>
              <w:spacing w:after="60"/>
              <w:jc w:val="right"/>
              <w:rPr>
                <w:sz w:val="18"/>
                <w:szCs w:val="18"/>
              </w:rPr>
            </w:pPr>
            <w:r w:rsidRPr="005248EF">
              <w:rPr>
                <w:sz w:val="18"/>
                <w:szCs w:val="18"/>
              </w:rPr>
              <w:t>Денежные средства учреждения на лицевых счетах в органе казначейства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201.13</w:t>
            </w:r>
          </w:p>
        </w:tc>
        <w:tc>
          <w:tcPr>
            <w:tcW w:w="10064" w:type="dxa"/>
            <w:hideMark/>
          </w:tcPr>
          <w:p w:rsidR="00555A6A" w:rsidRPr="005248EF" w:rsidRDefault="00555A6A" w:rsidP="00555A6A">
            <w:pPr>
              <w:spacing w:after="60"/>
              <w:jc w:val="right"/>
              <w:rPr>
                <w:sz w:val="18"/>
                <w:szCs w:val="18"/>
              </w:rPr>
            </w:pPr>
            <w:r w:rsidRPr="005248EF">
              <w:rPr>
                <w:sz w:val="18"/>
                <w:szCs w:val="18"/>
              </w:rPr>
              <w:t>Денежные средства учреждения в органе казначейства в пути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201.20</w:t>
            </w:r>
          </w:p>
        </w:tc>
        <w:tc>
          <w:tcPr>
            <w:tcW w:w="10064" w:type="dxa"/>
            <w:hideMark/>
          </w:tcPr>
          <w:p w:rsidR="00555A6A" w:rsidRPr="005248EF" w:rsidRDefault="00555A6A" w:rsidP="00555A6A">
            <w:pPr>
              <w:spacing w:after="60"/>
              <w:jc w:val="right"/>
              <w:rPr>
                <w:sz w:val="18"/>
                <w:szCs w:val="18"/>
              </w:rPr>
            </w:pPr>
            <w:r w:rsidRPr="005248EF">
              <w:rPr>
                <w:sz w:val="18"/>
                <w:szCs w:val="18"/>
              </w:rPr>
              <w:t>Денежные средства учреждения в кредитной организации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201.21</w:t>
            </w:r>
          </w:p>
        </w:tc>
        <w:tc>
          <w:tcPr>
            <w:tcW w:w="10064" w:type="dxa"/>
            <w:hideMark/>
          </w:tcPr>
          <w:p w:rsidR="00555A6A" w:rsidRPr="005248EF" w:rsidRDefault="00555A6A" w:rsidP="00555A6A">
            <w:pPr>
              <w:spacing w:after="60"/>
              <w:jc w:val="right"/>
              <w:rPr>
                <w:sz w:val="18"/>
                <w:szCs w:val="18"/>
              </w:rPr>
            </w:pPr>
            <w:r w:rsidRPr="005248EF">
              <w:rPr>
                <w:sz w:val="18"/>
                <w:szCs w:val="18"/>
              </w:rPr>
              <w:t>Денежные средства учреждения на счетах в кредитной организации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201.22</w:t>
            </w:r>
          </w:p>
        </w:tc>
        <w:tc>
          <w:tcPr>
            <w:tcW w:w="10064" w:type="dxa"/>
            <w:hideMark/>
          </w:tcPr>
          <w:p w:rsidR="00555A6A" w:rsidRPr="005248EF" w:rsidRDefault="00555A6A" w:rsidP="00555A6A">
            <w:pPr>
              <w:spacing w:after="60"/>
              <w:jc w:val="right"/>
              <w:rPr>
                <w:sz w:val="18"/>
                <w:szCs w:val="18"/>
              </w:rPr>
            </w:pPr>
            <w:r w:rsidRPr="005248EF">
              <w:rPr>
                <w:sz w:val="18"/>
                <w:szCs w:val="18"/>
              </w:rPr>
              <w:t>Денежные средства учреждения, размещенные на депозиты в кредитной организации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201.23</w:t>
            </w:r>
          </w:p>
        </w:tc>
        <w:tc>
          <w:tcPr>
            <w:tcW w:w="10064" w:type="dxa"/>
            <w:hideMark/>
          </w:tcPr>
          <w:p w:rsidR="00555A6A" w:rsidRPr="005248EF" w:rsidRDefault="00555A6A" w:rsidP="00555A6A">
            <w:pPr>
              <w:spacing w:after="60"/>
              <w:jc w:val="right"/>
              <w:rPr>
                <w:sz w:val="18"/>
                <w:szCs w:val="18"/>
              </w:rPr>
            </w:pPr>
            <w:r w:rsidRPr="005248EF">
              <w:rPr>
                <w:sz w:val="18"/>
                <w:szCs w:val="18"/>
              </w:rPr>
              <w:t>Денежные средства учреждения в кредитной организации в пути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201.26</w:t>
            </w:r>
          </w:p>
        </w:tc>
        <w:tc>
          <w:tcPr>
            <w:tcW w:w="10064" w:type="dxa"/>
            <w:hideMark/>
          </w:tcPr>
          <w:p w:rsidR="00555A6A" w:rsidRPr="005248EF" w:rsidRDefault="00555A6A" w:rsidP="00555A6A">
            <w:pPr>
              <w:spacing w:after="60"/>
              <w:jc w:val="right"/>
              <w:rPr>
                <w:sz w:val="18"/>
                <w:szCs w:val="18"/>
              </w:rPr>
            </w:pPr>
            <w:r w:rsidRPr="005248EF">
              <w:rPr>
                <w:sz w:val="18"/>
                <w:szCs w:val="18"/>
              </w:rPr>
              <w:t>Денежные средства учреждения на специальных счетах в кредитной организации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201.27</w:t>
            </w:r>
          </w:p>
        </w:tc>
        <w:tc>
          <w:tcPr>
            <w:tcW w:w="10064" w:type="dxa"/>
            <w:hideMark/>
          </w:tcPr>
          <w:p w:rsidR="00555A6A" w:rsidRPr="005248EF" w:rsidRDefault="00555A6A" w:rsidP="00555A6A">
            <w:pPr>
              <w:spacing w:after="60"/>
              <w:jc w:val="right"/>
              <w:rPr>
                <w:sz w:val="18"/>
                <w:szCs w:val="18"/>
              </w:rPr>
            </w:pPr>
            <w:r w:rsidRPr="005248EF">
              <w:rPr>
                <w:sz w:val="18"/>
                <w:szCs w:val="18"/>
              </w:rPr>
              <w:t>Денежные средства учреждения в иностранной валюте на счетах в кредитной организации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201.30</w:t>
            </w:r>
          </w:p>
        </w:tc>
        <w:tc>
          <w:tcPr>
            <w:tcW w:w="10064" w:type="dxa"/>
            <w:hideMark/>
          </w:tcPr>
          <w:p w:rsidR="00555A6A" w:rsidRPr="005248EF" w:rsidRDefault="00555A6A" w:rsidP="00555A6A">
            <w:pPr>
              <w:spacing w:after="60"/>
              <w:jc w:val="right"/>
              <w:rPr>
                <w:sz w:val="18"/>
                <w:szCs w:val="18"/>
              </w:rPr>
            </w:pPr>
            <w:r w:rsidRPr="005248EF">
              <w:rPr>
                <w:sz w:val="18"/>
                <w:szCs w:val="18"/>
              </w:rPr>
              <w:t>Денежные средства  в кассе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202.00</w:t>
            </w:r>
          </w:p>
        </w:tc>
        <w:tc>
          <w:tcPr>
            <w:tcW w:w="10064" w:type="dxa"/>
            <w:hideMark/>
          </w:tcPr>
          <w:p w:rsidR="00555A6A" w:rsidRPr="005248EF" w:rsidRDefault="00555A6A" w:rsidP="00555A6A">
            <w:pPr>
              <w:spacing w:after="60"/>
              <w:jc w:val="right"/>
              <w:rPr>
                <w:sz w:val="18"/>
                <w:szCs w:val="18"/>
              </w:rPr>
            </w:pPr>
            <w:r w:rsidRPr="005248EF">
              <w:rPr>
                <w:sz w:val="18"/>
                <w:szCs w:val="18"/>
              </w:rPr>
              <w:t>Средства на счетах бюджета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203.00</w:t>
            </w:r>
          </w:p>
        </w:tc>
        <w:tc>
          <w:tcPr>
            <w:tcW w:w="10064" w:type="dxa"/>
            <w:hideMark/>
          </w:tcPr>
          <w:p w:rsidR="00555A6A" w:rsidRPr="005248EF" w:rsidRDefault="00555A6A" w:rsidP="00555A6A">
            <w:pPr>
              <w:spacing w:after="60"/>
              <w:jc w:val="right"/>
              <w:rPr>
                <w:sz w:val="18"/>
                <w:szCs w:val="18"/>
              </w:rPr>
            </w:pPr>
            <w:r w:rsidRPr="005248EF">
              <w:rPr>
                <w:sz w:val="18"/>
                <w:szCs w:val="18"/>
              </w:rPr>
              <w:t>Средства на счетах органа, осуществляющего кассовое обслуживание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204.00</w:t>
            </w:r>
          </w:p>
        </w:tc>
        <w:tc>
          <w:tcPr>
            <w:tcW w:w="10064" w:type="dxa"/>
            <w:hideMark/>
          </w:tcPr>
          <w:p w:rsidR="00555A6A" w:rsidRPr="005248EF" w:rsidRDefault="00555A6A" w:rsidP="00555A6A">
            <w:pPr>
              <w:spacing w:after="60"/>
              <w:jc w:val="right"/>
              <w:rPr>
                <w:sz w:val="18"/>
                <w:szCs w:val="18"/>
              </w:rPr>
            </w:pPr>
            <w:r w:rsidRPr="005248EF">
              <w:rPr>
                <w:sz w:val="18"/>
                <w:szCs w:val="18"/>
              </w:rPr>
              <w:t>Финансовые вложения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205.00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доходам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206.00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выданным авансам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206.10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по оплате труда и начислениям на выплаты по оплате труда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206.11</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заработной плате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206.12</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по прочим несоциальным выплатам персоналу в денежной форме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206.13</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по начислениям на выплаты по оплате труда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206.14</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по прочим несоциальным выплатам персоналу в натуральной форме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206.20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по работам, услугам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206.21</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по услугам связи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206.22</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по транспортным услугам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206.23</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по коммунальным услугам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206.24</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по арендной плате за пользование имуществом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206.25</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по работам, услугам по содержанию имущества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206.26</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по прочим  работам, услугам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206.27</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по страхованию</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206.28</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по услугам, работам для целей капитальных вложений</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206.29</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по арендной плате за пользование земельными участками и другими обособленными природными объектами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206.30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по поступлению нефинансовых активов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206.31</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по приобретению основных средств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206.32</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по приобретению нематериальных активов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206.33</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по приобретению непроизведенных активов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206.34</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по приобретению материальных запасов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206.40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авансовым безвозмездным перечислениям текущего характера организациям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206.41</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авансовым безвозмездным перечислениям текущего характера государственным (муниципальным) учреждениям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206.42</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авансовым безвозмездным перечислениям текущего характера финансовым организациям государственного сектора на производство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206.43</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206.44</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авансовым безвозмездным перечислениям текущего характера  нефинансовым организациям государственного сектора на производство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206.45</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206.46</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206.47</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авансовым безвозмездным перечислениям текущего характера  финансовым организациям государственного сектора на продукцию</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206.48</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206.49</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авансовым безвозмездным перечислениям текущего характера  нефинансовым организациям государственного сектора на продукцию</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206.4A</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206.4B</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206.50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безвозмездным перечислениям бюджетам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206.51</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перечислениям другим бюджетам бюджетной системы Российской Федерации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206.52</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авансовым перечислениям наднациональным организациям и правительствам иностранных государств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206.60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по социальному обеспечению</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206.61</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авансовым платежам (перечислениям) по обязательным видам страхования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206.62</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по пособиям по социальной помощи населению в денежной форме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206.63</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по пособиям по социальной помощи населению в натуральной форме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206.64</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по пенсиям, пособиям, выплачиваемым работодателями, нанимателями бывшим работникам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206.65</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по пособиям по социальной помощи, выплачиваемые работодателями, нанимателями бывшим работникам в натуральной форме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206.66</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по социальным пособиям и компенсации персоналу в денежной форме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206.67</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по социальным компенсациям персоналу в натуральной форме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206.70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на приобретение ценных бумаг и по иным финансовым вложениям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206.72</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на приобретение ценных бумаг, кроме акций</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206.73</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на приобретение акций и по иным формам  участия в капитале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206.75</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на приобретение иных финансовых активов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206.80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авансовым безвозмездным перечислениям капитального характера организациям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206.81</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авансовым безвозмездным перечислениям капитального характера государственным (муниципальным) учреждениям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206.82</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авансовым безвозмездным перечислениям капитального характера финансовым организациям государственного сектора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206.83</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206.84</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авансовым безвозмездным перечислениям капитального характера нефинансовым организациям государственного сектора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206.85</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206.86</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206.90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по прочим расходам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206.96</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по оплате иных выплат текущего характера физическим лицам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206.97</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по оплате иных выплат текущего характера организациям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206.98</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по оплате иных выплат капитального характера физическим лицам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206.99</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авансам по оплате иных выплат капитального характера организациям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207.00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кредитам, займам (ссудам)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208.00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208.10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оплате труда и начислениям на выплаты по оплате труда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208.11</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заработной плате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208.12</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прочим несоциальным выплатам персоналу в денежной форме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208.13</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начислениям на выплаты по оплате труда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208.14</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прочим несоциальным выплатам персоналу в натуральной форме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208.20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оплате работ, услуг</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208.21</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оплате услуг связи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208.22</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оплате транспортных услуг</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208.23</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оплате коммунальных услуг</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208.24</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оплате арендной платы за пользование имуществом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208.25</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оплате работ, услуг по содержанию имущества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208.26</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оплате прочих работ, услуг</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208.27</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оплате страхования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208.28</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оплате услуг, работ для целей капитальных вложений</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208.29</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оплате арендной платы за пользование земельными участками и другими обособленными природными объектами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208.30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поступлению нефинансовых активов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208.31</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приобретению основных средств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208.32</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приобретению нематериальных активов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208.33</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приобретению непроизведенных активов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208.34</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приобретению материальных запасов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208.50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безвозмездным перечислениям бюджетам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208.52</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перечислениям наднациональным организациям и правительствам иностранных государств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208.53</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перечислениям международным организациям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208.60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социальному обеспечению</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208.61</w:t>
            </w:r>
          </w:p>
        </w:tc>
        <w:tc>
          <w:tcPr>
            <w:tcW w:w="10064" w:type="dxa"/>
            <w:hideMark/>
          </w:tcPr>
          <w:p w:rsidR="00555A6A" w:rsidRPr="005248EF" w:rsidRDefault="00555A6A" w:rsidP="00555A6A">
            <w:pPr>
              <w:spacing w:after="60"/>
              <w:jc w:val="right"/>
              <w:rPr>
                <w:sz w:val="18"/>
                <w:szCs w:val="18"/>
              </w:rPr>
            </w:pPr>
            <w:r w:rsidRPr="005248EF">
              <w:rPr>
                <w:sz w:val="18"/>
                <w:szCs w:val="18"/>
              </w:rPr>
              <w:t xml:space="preserve">Расчеты с подотчетными лицами по оплате пенсий, пособий и выплат по пенсионному, социальному и медицинскому </w:t>
            </w:r>
            <w:r w:rsidRPr="005248EF">
              <w:rPr>
                <w:sz w:val="18"/>
                <w:szCs w:val="18"/>
              </w:rPr>
              <w:lastRenderedPageBreak/>
              <w:t>страхованию населения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208.62</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оплате пособий по социальной помощи населению в денежной форме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208.63</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оплате пособий по социальной помощи населению в натуральной форме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208.64</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оплате пенсий, пособий, выплачиваемых работодателями, нанимателями бывшим работникам в денежной форме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208.65</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208.66</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социальным пособиям и компенсациям персоналу в денежной форме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208.67</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социальным компенсациям персоналу в натуральной форме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208.90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прочим расходам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208.91</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оплате пошлин и сборов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208.93</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оплате штрафов за нарушение условий контрактов (договоров)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208.94</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оплате штрафных санкций по долговым обязательствам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208.95</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оплате других экономических санкций</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208.96</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оплате иных выплат текущего характера физическим лицам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208.97</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оплате иных выплат текущего характера организациям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208.98</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оплате иных выплат капитального характера физическим лицам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208.99</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подотчетными лицами по оплате иных выплат капитального характера организациям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209.00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ущербу имуществу и иным доходам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209.30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компенсации затрат</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209.34</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доходам от компенсации затрат</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209.36</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доходам бюджета от возврата дебиторской задолженности прошлых лет</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209.40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штрафам, пеням, неустойкам, возмещениям ущерба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209.41</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доходам от штрафных санкций за нарушение условий контрактов (договоров)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209.43</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доходам от страховых возмещений</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209.44</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доходам от возмещения ущерба имуществу (за исключением страховых возмещений)</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209.45</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доходам от прочих сумм принудительного изъятия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209.70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ущербу нефинансовым активам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209.71</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ущербу основным средствам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209.72</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ущербу  нематериальным активам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209.73</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ущербу непроизведенным активам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209.74</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ущербу материальных запасов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209.80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иным доходам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209.81</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недостачам денежных средств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209.82</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недостачам иных финансовых активов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209.89</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иным доходам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210.00</w:t>
            </w:r>
          </w:p>
        </w:tc>
        <w:tc>
          <w:tcPr>
            <w:tcW w:w="10064" w:type="dxa"/>
            <w:hideMark/>
          </w:tcPr>
          <w:p w:rsidR="00555A6A" w:rsidRPr="005248EF" w:rsidRDefault="00555A6A" w:rsidP="00555A6A">
            <w:pPr>
              <w:spacing w:after="60"/>
              <w:jc w:val="right"/>
              <w:rPr>
                <w:sz w:val="18"/>
                <w:szCs w:val="18"/>
              </w:rPr>
            </w:pPr>
            <w:r w:rsidRPr="005248EF">
              <w:rPr>
                <w:sz w:val="18"/>
                <w:szCs w:val="18"/>
              </w:rPr>
              <w:t>Прочие расчеты с дебиторами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211.00</w:t>
            </w:r>
          </w:p>
        </w:tc>
        <w:tc>
          <w:tcPr>
            <w:tcW w:w="10064" w:type="dxa"/>
            <w:hideMark/>
          </w:tcPr>
          <w:p w:rsidR="00555A6A" w:rsidRPr="005248EF" w:rsidRDefault="00555A6A" w:rsidP="00555A6A">
            <w:pPr>
              <w:spacing w:after="60"/>
              <w:jc w:val="right"/>
              <w:rPr>
                <w:sz w:val="18"/>
                <w:szCs w:val="18"/>
              </w:rPr>
            </w:pPr>
            <w:r w:rsidRPr="005248EF">
              <w:rPr>
                <w:sz w:val="18"/>
                <w:szCs w:val="18"/>
              </w:rPr>
              <w:t>Внутренние расчеты по поступлениям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212.00</w:t>
            </w:r>
          </w:p>
        </w:tc>
        <w:tc>
          <w:tcPr>
            <w:tcW w:w="10064" w:type="dxa"/>
            <w:hideMark/>
          </w:tcPr>
          <w:p w:rsidR="00555A6A" w:rsidRPr="005248EF" w:rsidRDefault="00555A6A" w:rsidP="00555A6A">
            <w:pPr>
              <w:spacing w:after="60"/>
              <w:jc w:val="right"/>
              <w:rPr>
                <w:sz w:val="18"/>
                <w:szCs w:val="18"/>
              </w:rPr>
            </w:pPr>
            <w:r w:rsidRPr="005248EF">
              <w:rPr>
                <w:sz w:val="18"/>
                <w:szCs w:val="18"/>
              </w:rPr>
              <w:t>Внутренние расчеты по выбытиям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215.00</w:t>
            </w:r>
          </w:p>
        </w:tc>
        <w:tc>
          <w:tcPr>
            <w:tcW w:w="10064" w:type="dxa"/>
            <w:hideMark/>
          </w:tcPr>
          <w:p w:rsidR="00555A6A" w:rsidRPr="005248EF" w:rsidRDefault="00555A6A" w:rsidP="00555A6A">
            <w:pPr>
              <w:spacing w:after="60"/>
              <w:jc w:val="right"/>
              <w:rPr>
                <w:sz w:val="18"/>
                <w:szCs w:val="18"/>
              </w:rPr>
            </w:pPr>
            <w:r w:rsidRPr="005248EF">
              <w:rPr>
                <w:sz w:val="18"/>
                <w:szCs w:val="18"/>
              </w:rPr>
              <w:t>Вложения в финансовые активы</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301.00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кредиторами по долговым обязательствам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302.00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принятым обязательствам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302.10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оплате труда и начислениям на выплаты по оплате труда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302.11</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заработной плате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302.12</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прочим несоциальным выплатам персоналу в денежной форме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302.13</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начислениям на выплаты по оплате труда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302.14</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прочим несоциальным выплатам персоналу в натуральной форме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302.20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работам, услугам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302.21</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услугам связи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302.22</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транспортным услугам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302.23</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коммунальным услугам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302.24</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арендной плате за пользование имуществом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302.25</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работам, услугам по содержанию имущества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302.26</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прочим работам, услугам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302.27</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страхованию</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302.28</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услугам, работам для целей капитальных вложений</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302.29</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арендной плате за пользование земельными участками и другими обособленными природными объектами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302.30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поступлению нефинансовых активов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302.31</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приобретению основных средств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302.32</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приобретению нематериальных активов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302.33</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приобретению непроизведенных активов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302.34</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приобретению материальных запасов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302.40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безвозмездным перечислениям текущего характера организациям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302.41</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безвозмездным перечислениям текущего характера государственным (муниципальным) учреждениям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302.42</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безвозмездным перечислениям текущего характера финансовым организациям государственного сектора на производство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302.43</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302.44</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безвозмездным перечислениям  текущего характера нефинансовым организациям государственного сектора на производство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302.45</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302.46</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302.47</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безвозмездным перечислениям текущего характера  финансовым организациям государственного сектора на продукцию</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302.48</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302.49</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безвозмездным перечислениям  текущего характера нефинансовым организациям государственного сектора на продукцию</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302.4A</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302.4B</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302.50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безвозмездным перечислениям бюджетам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302.51</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перечислениям другим бюджетам бюджетной системы Российской Федерации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302.52</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перечислениям наднациональным организациям и правительствам иностранных государств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302.53</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перечислениям международным организациям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302.60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социальному обеспечению</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302.61</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пенсиям, пособиям и выплатам по пенсионному, социальному и медицинскому страхованию населения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302.62</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пособиям по социальной помощи населению в денежной форме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302.63</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пособиям по социальной помощи населению в натуральной форме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302.64</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пенсиям, пособиям, выплачиваемым работодателями, нанимателями бывшим работникам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302.65</w:t>
            </w:r>
          </w:p>
        </w:tc>
        <w:tc>
          <w:tcPr>
            <w:tcW w:w="10064" w:type="dxa"/>
            <w:hideMark/>
          </w:tcPr>
          <w:p w:rsidR="00555A6A" w:rsidRPr="005248EF" w:rsidRDefault="00555A6A" w:rsidP="00555A6A">
            <w:pPr>
              <w:spacing w:after="60"/>
              <w:jc w:val="right"/>
              <w:rPr>
                <w:sz w:val="18"/>
                <w:szCs w:val="18"/>
              </w:rPr>
            </w:pPr>
            <w:r w:rsidRPr="005248EF">
              <w:rPr>
                <w:sz w:val="18"/>
                <w:szCs w:val="18"/>
              </w:rPr>
              <w:t xml:space="preserve">Расчеты по пособиям по социальной помощи, выплачиваемым работодателями, нанимателями бывшим работникам в </w:t>
            </w:r>
            <w:r w:rsidRPr="005248EF">
              <w:rPr>
                <w:sz w:val="18"/>
                <w:szCs w:val="18"/>
              </w:rPr>
              <w:lastRenderedPageBreak/>
              <w:t>натуральной форме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302.66</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социальным пособиям и компенсациям персоналу в денежной форме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302.67</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социальным компенсациям персоналу в натуральной форме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302.66</w:t>
            </w:r>
          </w:p>
        </w:tc>
        <w:tc>
          <w:tcPr>
            <w:tcW w:w="10064" w:type="dxa"/>
            <w:hideMark/>
          </w:tcPr>
          <w:p w:rsidR="00555A6A" w:rsidRPr="005248EF" w:rsidRDefault="00555A6A" w:rsidP="00555A6A">
            <w:pPr>
              <w:spacing w:after="60"/>
              <w:jc w:val="right"/>
              <w:rPr>
                <w:sz w:val="18"/>
                <w:szCs w:val="18"/>
              </w:rPr>
            </w:pPr>
            <w:r w:rsidRPr="005248EF">
              <w:rPr>
                <w:sz w:val="18"/>
                <w:szCs w:val="18"/>
              </w:rPr>
              <w:t>Социальные пособия и компенсации персоналу в денежной форме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302.70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приобретению финансовых активов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302.72</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приобретению ценных бумаг, кроме акций и иных финансовых инструментов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302.73</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приобретению акций и иных финансовых инструментов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302.75</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приобретению иных финансовых активов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302.80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безвозмездным перечислениям капитального характера организациям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302.81</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безвозмездным перечислениям капитального характера государственным (муниципальным) учреждениям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302.82</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безвозмездным перечислениям капитального характера финансовым организациям государственного сектора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302.83</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302.84</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безвозмездным перечислениям капитального характера нефинансовым организациям государственного сектора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302.85</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302.86</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302.90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прочим расходам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302.93</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штрафам за нарушение условий контрактов (договоров)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302.95</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другим экономическим санкциям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302.96</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иным выплатам текущего характера физическим лицам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302.97</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иным выплатам текущего характера организациям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302.98</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иным выплатам капитального характера физическим лицам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302.99</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иным выплатам капитального характера организациям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303.00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платежам в бюджеты</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303.01</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налогу на доходы физических лиц</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303.02</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303.03</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налогу на прибыль организаций</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303.04</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налогу на добавленную стоимость</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303.05</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прочим платежам в бюджет</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303.06</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303.07</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страховым взносам на обязательное медицинское страхование в Федеральный ФОМС</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303.08</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страховым взносам на обязательное медицинское страхование в территориальный ФОМС</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303.09</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дополнительным страховым взносам на пенсионное страхование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303.10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страховым взносам на обязательное пенсионное страхование на выплату страховой части трудовой пенсии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303.11</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страховым взносам на обязательное пенсионное страхование на выплату накопительной части трудовой пенсии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303.12</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налогу на имущество организаций</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303.13</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земельному налогу</w:t>
            </w:r>
          </w:p>
        </w:tc>
      </w:tr>
      <w:tr w:rsidR="0083312E" w:rsidRPr="005248EF" w:rsidTr="00555A6A">
        <w:trPr>
          <w:trHeight w:val="222"/>
        </w:trPr>
        <w:tc>
          <w:tcPr>
            <w:tcW w:w="2235" w:type="dxa"/>
          </w:tcPr>
          <w:p w:rsidR="0083312E" w:rsidRPr="005248EF" w:rsidRDefault="0083312E" w:rsidP="00555A6A">
            <w:pPr>
              <w:spacing w:after="60"/>
              <w:jc w:val="right"/>
              <w:rPr>
                <w:sz w:val="18"/>
                <w:szCs w:val="18"/>
              </w:rPr>
            </w:pPr>
            <w:r w:rsidRPr="005248EF">
              <w:rPr>
                <w:sz w:val="18"/>
                <w:szCs w:val="18"/>
              </w:rPr>
              <w:t>КБК</w:t>
            </w:r>
          </w:p>
        </w:tc>
        <w:tc>
          <w:tcPr>
            <w:tcW w:w="1701" w:type="dxa"/>
          </w:tcPr>
          <w:p w:rsidR="0083312E" w:rsidRPr="005248EF" w:rsidRDefault="0083312E" w:rsidP="00555A6A">
            <w:pPr>
              <w:spacing w:after="60"/>
              <w:jc w:val="right"/>
              <w:rPr>
                <w:sz w:val="18"/>
                <w:szCs w:val="18"/>
              </w:rPr>
            </w:pPr>
            <w:r>
              <w:rPr>
                <w:sz w:val="18"/>
                <w:szCs w:val="18"/>
              </w:rPr>
              <w:t>303.14</w:t>
            </w:r>
          </w:p>
        </w:tc>
        <w:tc>
          <w:tcPr>
            <w:tcW w:w="10064" w:type="dxa"/>
          </w:tcPr>
          <w:p w:rsidR="0083312E" w:rsidRPr="00A2015B" w:rsidRDefault="001A62F9" w:rsidP="001A62F9">
            <w:pPr>
              <w:spacing w:before="0" w:after="0" w:line="240" w:lineRule="auto"/>
              <w:ind w:firstLine="540"/>
              <w:jc w:val="right"/>
              <w:rPr>
                <w:sz w:val="24"/>
                <w:szCs w:val="24"/>
              </w:rPr>
            </w:pPr>
            <w:r w:rsidRPr="00A2015B">
              <w:rPr>
                <w:color w:val="333333"/>
                <w:sz w:val="20"/>
                <w:szCs w:val="20"/>
                <w:shd w:val="clear" w:color="auto" w:fill="FFFFFF"/>
              </w:rPr>
              <w:t>Расчеты по единому налоговому платежу</w:t>
            </w:r>
          </w:p>
        </w:tc>
      </w:tr>
      <w:tr w:rsidR="0083312E" w:rsidRPr="005248EF" w:rsidTr="00555A6A">
        <w:trPr>
          <w:trHeight w:val="222"/>
        </w:trPr>
        <w:tc>
          <w:tcPr>
            <w:tcW w:w="2235" w:type="dxa"/>
          </w:tcPr>
          <w:p w:rsidR="0083312E" w:rsidRPr="005248EF" w:rsidRDefault="0083312E" w:rsidP="00555A6A">
            <w:pPr>
              <w:spacing w:after="60"/>
              <w:jc w:val="right"/>
              <w:rPr>
                <w:sz w:val="18"/>
                <w:szCs w:val="18"/>
              </w:rPr>
            </w:pPr>
            <w:r w:rsidRPr="005248EF">
              <w:rPr>
                <w:sz w:val="18"/>
                <w:szCs w:val="18"/>
              </w:rPr>
              <w:t>КБК</w:t>
            </w:r>
          </w:p>
        </w:tc>
        <w:tc>
          <w:tcPr>
            <w:tcW w:w="1701" w:type="dxa"/>
          </w:tcPr>
          <w:p w:rsidR="0083312E" w:rsidRPr="005248EF" w:rsidRDefault="0083312E" w:rsidP="00555A6A">
            <w:pPr>
              <w:spacing w:after="60"/>
              <w:jc w:val="right"/>
              <w:rPr>
                <w:sz w:val="18"/>
                <w:szCs w:val="18"/>
              </w:rPr>
            </w:pPr>
            <w:r>
              <w:rPr>
                <w:sz w:val="18"/>
                <w:szCs w:val="18"/>
              </w:rPr>
              <w:t>303.15</w:t>
            </w:r>
          </w:p>
        </w:tc>
        <w:tc>
          <w:tcPr>
            <w:tcW w:w="10064" w:type="dxa"/>
          </w:tcPr>
          <w:p w:rsidR="0083312E" w:rsidRPr="00A2015B" w:rsidRDefault="00A2015B" w:rsidP="00555A6A">
            <w:pPr>
              <w:spacing w:after="60"/>
              <w:jc w:val="right"/>
              <w:rPr>
                <w:sz w:val="18"/>
                <w:szCs w:val="18"/>
              </w:rPr>
            </w:pPr>
            <w:r w:rsidRPr="00A2015B">
              <w:rPr>
                <w:color w:val="333333"/>
                <w:sz w:val="20"/>
                <w:szCs w:val="20"/>
                <w:shd w:val="clear" w:color="auto" w:fill="FFFFFF"/>
              </w:rPr>
              <w:t>Расчеты по единому страховому тарифу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304.00</w:t>
            </w:r>
          </w:p>
        </w:tc>
        <w:tc>
          <w:tcPr>
            <w:tcW w:w="10064" w:type="dxa"/>
            <w:hideMark/>
          </w:tcPr>
          <w:p w:rsidR="00555A6A" w:rsidRPr="005248EF" w:rsidRDefault="00555A6A" w:rsidP="00555A6A">
            <w:pPr>
              <w:spacing w:after="60"/>
              <w:jc w:val="right"/>
              <w:rPr>
                <w:sz w:val="18"/>
                <w:szCs w:val="18"/>
              </w:rPr>
            </w:pPr>
            <w:r w:rsidRPr="005248EF">
              <w:rPr>
                <w:sz w:val="18"/>
                <w:szCs w:val="18"/>
              </w:rPr>
              <w:t>Прочие расчеты с кредиторами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304.01</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средствам, полученным во временное распоряжение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304.02</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депонентами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304.03</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удержаниям из выплат по оплате труда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304.04</w:t>
            </w:r>
          </w:p>
        </w:tc>
        <w:tc>
          <w:tcPr>
            <w:tcW w:w="10064" w:type="dxa"/>
            <w:hideMark/>
          </w:tcPr>
          <w:p w:rsidR="00555A6A" w:rsidRPr="005248EF" w:rsidRDefault="00555A6A" w:rsidP="00555A6A">
            <w:pPr>
              <w:spacing w:after="60"/>
              <w:jc w:val="right"/>
              <w:rPr>
                <w:sz w:val="18"/>
                <w:szCs w:val="18"/>
              </w:rPr>
            </w:pPr>
            <w:r w:rsidRPr="005248EF">
              <w:rPr>
                <w:sz w:val="18"/>
                <w:szCs w:val="18"/>
              </w:rPr>
              <w:t>Внутриведомственные расчеты</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304.05</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платежам из бюджета с финансовым органом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304.06</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с прочими кредиторами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304.66</w:t>
            </w:r>
          </w:p>
        </w:tc>
        <w:tc>
          <w:tcPr>
            <w:tcW w:w="10064" w:type="dxa"/>
            <w:hideMark/>
          </w:tcPr>
          <w:p w:rsidR="00555A6A" w:rsidRPr="005248EF" w:rsidRDefault="00555A6A" w:rsidP="00555A6A">
            <w:pPr>
              <w:spacing w:after="60"/>
              <w:jc w:val="right"/>
              <w:rPr>
                <w:sz w:val="18"/>
                <w:szCs w:val="18"/>
              </w:rPr>
            </w:pPr>
            <w:r w:rsidRPr="005248EF">
              <w:rPr>
                <w:sz w:val="18"/>
                <w:szCs w:val="18"/>
              </w:rPr>
              <w:t>Иные расчеты года, предшествующего отчетному, выявленные по контрольным мероприятиям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304.76</w:t>
            </w:r>
          </w:p>
        </w:tc>
        <w:tc>
          <w:tcPr>
            <w:tcW w:w="10064" w:type="dxa"/>
            <w:hideMark/>
          </w:tcPr>
          <w:p w:rsidR="00555A6A" w:rsidRPr="005248EF" w:rsidRDefault="00555A6A" w:rsidP="00555A6A">
            <w:pPr>
              <w:spacing w:after="60"/>
              <w:jc w:val="right"/>
              <w:rPr>
                <w:sz w:val="18"/>
                <w:szCs w:val="18"/>
              </w:rPr>
            </w:pPr>
            <w:r w:rsidRPr="005248EF">
              <w:rPr>
                <w:sz w:val="18"/>
                <w:szCs w:val="18"/>
              </w:rPr>
              <w:t>Иные расчеты прошлых лет, выявленные по контрольным мероприятиям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304.86</w:t>
            </w:r>
          </w:p>
        </w:tc>
        <w:tc>
          <w:tcPr>
            <w:tcW w:w="10064" w:type="dxa"/>
            <w:hideMark/>
          </w:tcPr>
          <w:p w:rsidR="00555A6A" w:rsidRPr="005248EF" w:rsidRDefault="00555A6A" w:rsidP="00555A6A">
            <w:pPr>
              <w:spacing w:after="60"/>
              <w:jc w:val="right"/>
              <w:rPr>
                <w:sz w:val="18"/>
                <w:szCs w:val="18"/>
              </w:rPr>
            </w:pPr>
            <w:r w:rsidRPr="005248EF">
              <w:rPr>
                <w:sz w:val="18"/>
                <w:szCs w:val="18"/>
              </w:rPr>
              <w:t>Иные расчеты года, предшествующего отчетному, выявленные в отчетном году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304.96</w:t>
            </w:r>
          </w:p>
        </w:tc>
        <w:tc>
          <w:tcPr>
            <w:tcW w:w="10064" w:type="dxa"/>
            <w:hideMark/>
          </w:tcPr>
          <w:p w:rsidR="00555A6A" w:rsidRPr="005248EF" w:rsidRDefault="00555A6A" w:rsidP="00555A6A">
            <w:pPr>
              <w:spacing w:after="60"/>
              <w:jc w:val="right"/>
              <w:rPr>
                <w:sz w:val="18"/>
                <w:szCs w:val="18"/>
              </w:rPr>
            </w:pPr>
            <w:r w:rsidRPr="005248EF">
              <w:rPr>
                <w:sz w:val="18"/>
                <w:szCs w:val="18"/>
              </w:rPr>
              <w:t>Иные расчеты прошлых лет, выявленные в отчетном году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306.00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выплате наличных денег</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307.00</w:t>
            </w:r>
          </w:p>
        </w:tc>
        <w:tc>
          <w:tcPr>
            <w:tcW w:w="10064" w:type="dxa"/>
            <w:hideMark/>
          </w:tcPr>
          <w:p w:rsidR="00555A6A" w:rsidRPr="005248EF" w:rsidRDefault="00555A6A" w:rsidP="00555A6A">
            <w:pPr>
              <w:spacing w:after="60"/>
              <w:jc w:val="right"/>
              <w:rPr>
                <w:sz w:val="18"/>
                <w:szCs w:val="18"/>
              </w:rPr>
            </w:pPr>
            <w:r w:rsidRPr="005248EF">
              <w:rPr>
                <w:sz w:val="18"/>
                <w:szCs w:val="18"/>
              </w:rPr>
              <w:t>Расчеты по операциям на счетах органа, осуществляющего кассовое обслуживание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308.00</w:t>
            </w:r>
          </w:p>
        </w:tc>
        <w:tc>
          <w:tcPr>
            <w:tcW w:w="10064" w:type="dxa"/>
            <w:hideMark/>
          </w:tcPr>
          <w:p w:rsidR="00555A6A" w:rsidRPr="005248EF" w:rsidRDefault="00555A6A" w:rsidP="00555A6A">
            <w:pPr>
              <w:spacing w:after="60"/>
              <w:jc w:val="right"/>
              <w:rPr>
                <w:sz w:val="18"/>
                <w:szCs w:val="18"/>
              </w:rPr>
            </w:pPr>
            <w:r w:rsidRPr="005248EF">
              <w:rPr>
                <w:sz w:val="18"/>
                <w:szCs w:val="18"/>
              </w:rPr>
              <w:t>Внутренние расчеты по поступлениям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309.00</w:t>
            </w:r>
          </w:p>
        </w:tc>
        <w:tc>
          <w:tcPr>
            <w:tcW w:w="10064" w:type="dxa"/>
            <w:hideMark/>
          </w:tcPr>
          <w:p w:rsidR="00555A6A" w:rsidRPr="005248EF" w:rsidRDefault="00555A6A" w:rsidP="00555A6A">
            <w:pPr>
              <w:spacing w:after="60"/>
              <w:jc w:val="right"/>
              <w:rPr>
                <w:sz w:val="18"/>
                <w:szCs w:val="18"/>
              </w:rPr>
            </w:pPr>
            <w:r w:rsidRPr="005248EF">
              <w:rPr>
                <w:sz w:val="18"/>
                <w:szCs w:val="18"/>
              </w:rPr>
              <w:t>Внутренние расчеты по выбытиям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401.00</w:t>
            </w:r>
          </w:p>
        </w:tc>
        <w:tc>
          <w:tcPr>
            <w:tcW w:w="10064" w:type="dxa"/>
            <w:hideMark/>
          </w:tcPr>
          <w:p w:rsidR="00555A6A" w:rsidRPr="005248EF" w:rsidRDefault="00555A6A" w:rsidP="00555A6A">
            <w:pPr>
              <w:spacing w:after="60"/>
              <w:jc w:val="right"/>
              <w:rPr>
                <w:sz w:val="18"/>
                <w:szCs w:val="18"/>
              </w:rPr>
            </w:pPr>
            <w:r w:rsidRPr="005248EF">
              <w:rPr>
                <w:sz w:val="18"/>
                <w:szCs w:val="18"/>
              </w:rPr>
              <w:t>Финансовый результат экономического субъекта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401.10</w:t>
            </w:r>
          </w:p>
        </w:tc>
        <w:tc>
          <w:tcPr>
            <w:tcW w:w="10064" w:type="dxa"/>
            <w:hideMark/>
          </w:tcPr>
          <w:p w:rsidR="00555A6A" w:rsidRPr="005248EF" w:rsidRDefault="00555A6A" w:rsidP="00555A6A">
            <w:pPr>
              <w:spacing w:after="60"/>
              <w:jc w:val="right"/>
              <w:rPr>
                <w:sz w:val="18"/>
                <w:szCs w:val="18"/>
              </w:rPr>
            </w:pPr>
            <w:r w:rsidRPr="005248EF">
              <w:rPr>
                <w:sz w:val="18"/>
                <w:szCs w:val="18"/>
              </w:rPr>
              <w:t>Доходы текущего финансового года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401.16</w:t>
            </w:r>
          </w:p>
        </w:tc>
        <w:tc>
          <w:tcPr>
            <w:tcW w:w="10064" w:type="dxa"/>
            <w:hideMark/>
          </w:tcPr>
          <w:p w:rsidR="00555A6A" w:rsidRPr="005248EF" w:rsidRDefault="00555A6A" w:rsidP="00555A6A">
            <w:pPr>
              <w:spacing w:after="60"/>
              <w:jc w:val="right"/>
              <w:rPr>
                <w:sz w:val="18"/>
                <w:szCs w:val="18"/>
              </w:rPr>
            </w:pPr>
            <w:r w:rsidRPr="005248EF">
              <w:rPr>
                <w:sz w:val="18"/>
                <w:szCs w:val="18"/>
              </w:rPr>
              <w:t>Доходы финансового года, предшествующего отчетному, выявленные по контрольным мероприятиям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401.17</w:t>
            </w:r>
          </w:p>
        </w:tc>
        <w:tc>
          <w:tcPr>
            <w:tcW w:w="10064" w:type="dxa"/>
            <w:hideMark/>
          </w:tcPr>
          <w:p w:rsidR="00555A6A" w:rsidRPr="005248EF" w:rsidRDefault="00555A6A" w:rsidP="00555A6A">
            <w:pPr>
              <w:spacing w:after="60"/>
              <w:jc w:val="right"/>
              <w:rPr>
                <w:sz w:val="18"/>
                <w:szCs w:val="18"/>
              </w:rPr>
            </w:pPr>
            <w:r w:rsidRPr="005248EF">
              <w:rPr>
                <w:sz w:val="18"/>
                <w:szCs w:val="18"/>
              </w:rPr>
              <w:t>Доходы прошлых финансовых лет, выявленные по контрольным мероприятиям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401.18</w:t>
            </w:r>
          </w:p>
        </w:tc>
        <w:tc>
          <w:tcPr>
            <w:tcW w:w="10064" w:type="dxa"/>
            <w:hideMark/>
          </w:tcPr>
          <w:p w:rsidR="00555A6A" w:rsidRPr="005248EF" w:rsidRDefault="00555A6A" w:rsidP="00555A6A">
            <w:pPr>
              <w:spacing w:after="60"/>
              <w:jc w:val="right"/>
              <w:rPr>
                <w:sz w:val="18"/>
                <w:szCs w:val="18"/>
              </w:rPr>
            </w:pPr>
            <w:r w:rsidRPr="005248EF">
              <w:rPr>
                <w:sz w:val="18"/>
                <w:szCs w:val="18"/>
              </w:rPr>
              <w:t>Доходы финансового года, предшествующего отчетному, выявленные в отчетном году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401.19</w:t>
            </w:r>
          </w:p>
        </w:tc>
        <w:tc>
          <w:tcPr>
            <w:tcW w:w="10064" w:type="dxa"/>
            <w:hideMark/>
          </w:tcPr>
          <w:p w:rsidR="00555A6A" w:rsidRPr="005248EF" w:rsidRDefault="00555A6A" w:rsidP="00555A6A">
            <w:pPr>
              <w:spacing w:after="60"/>
              <w:jc w:val="right"/>
              <w:rPr>
                <w:sz w:val="18"/>
                <w:szCs w:val="18"/>
              </w:rPr>
            </w:pPr>
            <w:r w:rsidRPr="005248EF">
              <w:rPr>
                <w:sz w:val="18"/>
                <w:szCs w:val="18"/>
              </w:rPr>
              <w:t>Доходы прошлых финансовых лет, выявленные в отчетном году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401.20</w:t>
            </w:r>
          </w:p>
        </w:tc>
        <w:tc>
          <w:tcPr>
            <w:tcW w:w="10064" w:type="dxa"/>
            <w:hideMark/>
          </w:tcPr>
          <w:p w:rsidR="00555A6A" w:rsidRPr="005248EF" w:rsidRDefault="00555A6A" w:rsidP="00555A6A">
            <w:pPr>
              <w:spacing w:after="60"/>
              <w:jc w:val="right"/>
              <w:rPr>
                <w:sz w:val="18"/>
                <w:szCs w:val="18"/>
              </w:rPr>
            </w:pPr>
            <w:r w:rsidRPr="005248EF">
              <w:rPr>
                <w:sz w:val="18"/>
                <w:szCs w:val="18"/>
              </w:rPr>
              <w:t>Расходы текущего финансового года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401.26</w:t>
            </w:r>
          </w:p>
        </w:tc>
        <w:tc>
          <w:tcPr>
            <w:tcW w:w="10064" w:type="dxa"/>
            <w:hideMark/>
          </w:tcPr>
          <w:p w:rsidR="00555A6A" w:rsidRPr="005248EF" w:rsidRDefault="00555A6A" w:rsidP="00555A6A">
            <w:pPr>
              <w:spacing w:after="60"/>
              <w:jc w:val="right"/>
              <w:rPr>
                <w:sz w:val="18"/>
                <w:szCs w:val="18"/>
              </w:rPr>
            </w:pPr>
            <w:r w:rsidRPr="005248EF">
              <w:rPr>
                <w:sz w:val="18"/>
                <w:szCs w:val="18"/>
              </w:rPr>
              <w:t>Расходы финансового года, предшествующего отчетному, выявленные по контрольным мероприятиям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401.27</w:t>
            </w:r>
          </w:p>
        </w:tc>
        <w:tc>
          <w:tcPr>
            <w:tcW w:w="10064" w:type="dxa"/>
            <w:hideMark/>
          </w:tcPr>
          <w:p w:rsidR="00555A6A" w:rsidRPr="005248EF" w:rsidRDefault="00555A6A" w:rsidP="00555A6A">
            <w:pPr>
              <w:spacing w:after="60"/>
              <w:jc w:val="right"/>
              <w:rPr>
                <w:sz w:val="18"/>
                <w:szCs w:val="18"/>
              </w:rPr>
            </w:pPr>
            <w:r w:rsidRPr="005248EF">
              <w:rPr>
                <w:sz w:val="18"/>
                <w:szCs w:val="18"/>
              </w:rPr>
              <w:t>Расходы прошлых финансовых лет, выявленные по контрольным мероприятиям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401.28</w:t>
            </w:r>
          </w:p>
        </w:tc>
        <w:tc>
          <w:tcPr>
            <w:tcW w:w="10064" w:type="dxa"/>
            <w:hideMark/>
          </w:tcPr>
          <w:p w:rsidR="00555A6A" w:rsidRPr="005248EF" w:rsidRDefault="00555A6A" w:rsidP="00555A6A">
            <w:pPr>
              <w:spacing w:after="60"/>
              <w:jc w:val="right"/>
              <w:rPr>
                <w:sz w:val="18"/>
                <w:szCs w:val="18"/>
              </w:rPr>
            </w:pPr>
            <w:r w:rsidRPr="005248EF">
              <w:rPr>
                <w:sz w:val="18"/>
                <w:szCs w:val="18"/>
              </w:rPr>
              <w:t>Расходы финансового года, предшествующего отчетному, выявленные в отчетном году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401.29</w:t>
            </w:r>
          </w:p>
        </w:tc>
        <w:tc>
          <w:tcPr>
            <w:tcW w:w="10064" w:type="dxa"/>
            <w:hideMark/>
          </w:tcPr>
          <w:p w:rsidR="00555A6A" w:rsidRPr="005248EF" w:rsidRDefault="00555A6A" w:rsidP="00555A6A">
            <w:pPr>
              <w:spacing w:after="60"/>
              <w:jc w:val="right"/>
              <w:rPr>
                <w:sz w:val="18"/>
                <w:szCs w:val="18"/>
              </w:rPr>
            </w:pPr>
            <w:r w:rsidRPr="005248EF">
              <w:rPr>
                <w:sz w:val="18"/>
                <w:szCs w:val="18"/>
              </w:rPr>
              <w:t>Расходы прошлых финансовых лет, выявленные в отчетном году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401.30</w:t>
            </w:r>
          </w:p>
        </w:tc>
        <w:tc>
          <w:tcPr>
            <w:tcW w:w="10064" w:type="dxa"/>
            <w:hideMark/>
          </w:tcPr>
          <w:p w:rsidR="00555A6A" w:rsidRPr="005248EF" w:rsidRDefault="00555A6A" w:rsidP="00555A6A">
            <w:pPr>
              <w:spacing w:after="60"/>
              <w:jc w:val="right"/>
              <w:rPr>
                <w:sz w:val="18"/>
                <w:szCs w:val="18"/>
              </w:rPr>
            </w:pPr>
            <w:r w:rsidRPr="005248EF">
              <w:rPr>
                <w:sz w:val="18"/>
                <w:szCs w:val="18"/>
              </w:rPr>
              <w:t>Финансовый результат прошлых отчетных периодов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401.40</w:t>
            </w:r>
          </w:p>
        </w:tc>
        <w:tc>
          <w:tcPr>
            <w:tcW w:w="10064" w:type="dxa"/>
            <w:hideMark/>
          </w:tcPr>
          <w:p w:rsidR="00555A6A" w:rsidRPr="005248EF" w:rsidRDefault="00555A6A" w:rsidP="00555A6A">
            <w:pPr>
              <w:spacing w:after="60"/>
              <w:jc w:val="right"/>
              <w:rPr>
                <w:sz w:val="18"/>
                <w:szCs w:val="18"/>
              </w:rPr>
            </w:pPr>
            <w:r w:rsidRPr="005248EF">
              <w:rPr>
                <w:sz w:val="18"/>
                <w:szCs w:val="18"/>
              </w:rPr>
              <w:t>Доходы будущих периодов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401.41</w:t>
            </w:r>
          </w:p>
        </w:tc>
        <w:tc>
          <w:tcPr>
            <w:tcW w:w="10064" w:type="dxa"/>
            <w:hideMark/>
          </w:tcPr>
          <w:p w:rsidR="00555A6A" w:rsidRPr="005248EF" w:rsidRDefault="00555A6A" w:rsidP="00555A6A">
            <w:pPr>
              <w:spacing w:after="60"/>
              <w:jc w:val="right"/>
              <w:rPr>
                <w:sz w:val="18"/>
                <w:szCs w:val="18"/>
              </w:rPr>
            </w:pPr>
            <w:r w:rsidRPr="005248EF">
              <w:rPr>
                <w:sz w:val="18"/>
                <w:szCs w:val="18"/>
              </w:rPr>
              <w:t>Доходы будущих периодов к признанию в текущем году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401.49</w:t>
            </w:r>
          </w:p>
        </w:tc>
        <w:tc>
          <w:tcPr>
            <w:tcW w:w="10064" w:type="dxa"/>
            <w:hideMark/>
          </w:tcPr>
          <w:p w:rsidR="00555A6A" w:rsidRPr="005248EF" w:rsidRDefault="00555A6A" w:rsidP="00555A6A">
            <w:pPr>
              <w:spacing w:after="60"/>
              <w:jc w:val="right"/>
              <w:rPr>
                <w:sz w:val="18"/>
                <w:szCs w:val="18"/>
              </w:rPr>
            </w:pPr>
            <w:r w:rsidRPr="005248EF">
              <w:rPr>
                <w:sz w:val="18"/>
                <w:szCs w:val="18"/>
              </w:rPr>
              <w:t>Доходы будущих периодов к признанию в очередные года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401.50</w:t>
            </w:r>
          </w:p>
        </w:tc>
        <w:tc>
          <w:tcPr>
            <w:tcW w:w="10064" w:type="dxa"/>
            <w:hideMark/>
          </w:tcPr>
          <w:p w:rsidR="00555A6A" w:rsidRPr="005248EF" w:rsidRDefault="00555A6A" w:rsidP="00555A6A">
            <w:pPr>
              <w:spacing w:after="60"/>
              <w:jc w:val="right"/>
              <w:rPr>
                <w:sz w:val="18"/>
                <w:szCs w:val="18"/>
              </w:rPr>
            </w:pPr>
            <w:r w:rsidRPr="005248EF">
              <w:rPr>
                <w:sz w:val="18"/>
                <w:szCs w:val="18"/>
              </w:rPr>
              <w:t>Расходы будущих периодов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401.60</w:t>
            </w:r>
          </w:p>
        </w:tc>
        <w:tc>
          <w:tcPr>
            <w:tcW w:w="10064" w:type="dxa"/>
            <w:hideMark/>
          </w:tcPr>
          <w:p w:rsidR="00555A6A" w:rsidRPr="005248EF" w:rsidRDefault="00555A6A" w:rsidP="00555A6A">
            <w:pPr>
              <w:spacing w:after="60"/>
              <w:jc w:val="right"/>
              <w:rPr>
                <w:sz w:val="18"/>
                <w:szCs w:val="18"/>
              </w:rPr>
            </w:pPr>
            <w:r w:rsidRPr="005248EF">
              <w:rPr>
                <w:sz w:val="18"/>
                <w:szCs w:val="18"/>
              </w:rPr>
              <w:t>Резервы предстоящих расходов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402.00</w:t>
            </w:r>
          </w:p>
        </w:tc>
        <w:tc>
          <w:tcPr>
            <w:tcW w:w="10064" w:type="dxa"/>
            <w:hideMark/>
          </w:tcPr>
          <w:p w:rsidR="00555A6A" w:rsidRPr="005248EF" w:rsidRDefault="00555A6A" w:rsidP="00555A6A">
            <w:pPr>
              <w:spacing w:after="60"/>
              <w:jc w:val="right"/>
              <w:rPr>
                <w:sz w:val="18"/>
                <w:szCs w:val="18"/>
              </w:rPr>
            </w:pPr>
            <w:r w:rsidRPr="005248EF">
              <w:rPr>
                <w:sz w:val="18"/>
                <w:szCs w:val="18"/>
              </w:rPr>
              <w:t>Результат по кассовым операциям бюджета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402.10</w:t>
            </w:r>
          </w:p>
        </w:tc>
        <w:tc>
          <w:tcPr>
            <w:tcW w:w="10064" w:type="dxa"/>
            <w:hideMark/>
          </w:tcPr>
          <w:p w:rsidR="00555A6A" w:rsidRPr="005248EF" w:rsidRDefault="00555A6A" w:rsidP="00555A6A">
            <w:pPr>
              <w:spacing w:after="60"/>
              <w:jc w:val="right"/>
              <w:rPr>
                <w:sz w:val="18"/>
                <w:szCs w:val="18"/>
              </w:rPr>
            </w:pPr>
            <w:r w:rsidRPr="005248EF">
              <w:rPr>
                <w:sz w:val="18"/>
                <w:szCs w:val="18"/>
              </w:rPr>
              <w:t>Результат по кассовому исполнению бюджета по поступлениям в бюджет</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402.20</w:t>
            </w:r>
          </w:p>
        </w:tc>
        <w:tc>
          <w:tcPr>
            <w:tcW w:w="10064" w:type="dxa"/>
            <w:hideMark/>
          </w:tcPr>
          <w:p w:rsidR="00555A6A" w:rsidRPr="005248EF" w:rsidRDefault="00555A6A" w:rsidP="00555A6A">
            <w:pPr>
              <w:spacing w:after="60"/>
              <w:jc w:val="right"/>
              <w:rPr>
                <w:sz w:val="18"/>
                <w:szCs w:val="18"/>
              </w:rPr>
            </w:pPr>
            <w:r w:rsidRPr="005248EF">
              <w:rPr>
                <w:sz w:val="18"/>
                <w:szCs w:val="18"/>
              </w:rPr>
              <w:t>Результат по кассовому исполнению бюджета по выбытиям из бюджета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402.30</w:t>
            </w:r>
          </w:p>
        </w:tc>
        <w:tc>
          <w:tcPr>
            <w:tcW w:w="10064" w:type="dxa"/>
            <w:hideMark/>
          </w:tcPr>
          <w:p w:rsidR="00555A6A" w:rsidRPr="005248EF" w:rsidRDefault="00555A6A" w:rsidP="00555A6A">
            <w:pPr>
              <w:spacing w:after="60"/>
              <w:jc w:val="right"/>
              <w:rPr>
                <w:sz w:val="18"/>
                <w:szCs w:val="18"/>
              </w:rPr>
            </w:pPr>
            <w:r w:rsidRPr="005248EF">
              <w:rPr>
                <w:sz w:val="18"/>
                <w:szCs w:val="18"/>
              </w:rPr>
              <w:t>Результат прошлых отчетных периодов по кассовому исполнению бюджета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501.00</w:t>
            </w:r>
          </w:p>
        </w:tc>
        <w:tc>
          <w:tcPr>
            <w:tcW w:w="10064" w:type="dxa"/>
            <w:hideMark/>
          </w:tcPr>
          <w:p w:rsidR="00555A6A" w:rsidRPr="005248EF" w:rsidRDefault="00555A6A" w:rsidP="00555A6A">
            <w:pPr>
              <w:spacing w:after="60"/>
              <w:jc w:val="right"/>
              <w:rPr>
                <w:sz w:val="18"/>
                <w:szCs w:val="18"/>
              </w:rPr>
            </w:pPr>
            <w:r w:rsidRPr="005248EF">
              <w:rPr>
                <w:sz w:val="18"/>
                <w:szCs w:val="18"/>
              </w:rPr>
              <w:t>Лимиты бюджетных обязательств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501.10</w:t>
            </w:r>
          </w:p>
        </w:tc>
        <w:tc>
          <w:tcPr>
            <w:tcW w:w="10064" w:type="dxa"/>
            <w:hideMark/>
          </w:tcPr>
          <w:p w:rsidR="00555A6A" w:rsidRPr="005248EF" w:rsidRDefault="00555A6A" w:rsidP="00555A6A">
            <w:pPr>
              <w:spacing w:after="60"/>
              <w:jc w:val="right"/>
              <w:rPr>
                <w:sz w:val="18"/>
                <w:szCs w:val="18"/>
              </w:rPr>
            </w:pPr>
            <w:r w:rsidRPr="005248EF">
              <w:rPr>
                <w:sz w:val="18"/>
                <w:szCs w:val="18"/>
              </w:rPr>
              <w:t>Лимиты бюджетных обязательств текущего финансового года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501.11</w:t>
            </w:r>
          </w:p>
        </w:tc>
        <w:tc>
          <w:tcPr>
            <w:tcW w:w="10064" w:type="dxa"/>
            <w:hideMark/>
          </w:tcPr>
          <w:p w:rsidR="00555A6A" w:rsidRPr="005248EF" w:rsidRDefault="00555A6A" w:rsidP="00555A6A">
            <w:pPr>
              <w:spacing w:after="60"/>
              <w:jc w:val="right"/>
              <w:rPr>
                <w:sz w:val="18"/>
                <w:szCs w:val="18"/>
              </w:rPr>
            </w:pPr>
            <w:r w:rsidRPr="005248EF">
              <w:rPr>
                <w:sz w:val="18"/>
                <w:szCs w:val="18"/>
              </w:rPr>
              <w:t>Доведенные лимиты бюджетных обязательств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501.12</w:t>
            </w:r>
          </w:p>
        </w:tc>
        <w:tc>
          <w:tcPr>
            <w:tcW w:w="10064" w:type="dxa"/>
            <w:hideMark/>
          </w:tcPr>
          <w:p w:rsidR="00555A6A" w:rsidRPr="005248EF" w:rsidRDefault="00555A6A" w:rsidP="00555A6A">
            <w:pPr>
              <w:spacing w:after="60"/>
              <w:jc w:val="right"/>
              <w:rPr>
                <w:sz w:val="18"/>
                <w:szCs w:val="18"/>
              </w:rPr>
            </w:pPr>
            <w:r w:rsidRPr="005248EF">
              <w:rPr>
                <w:sz w:val="18"/>
                <w:szCs w:val="18"/>
              </w:rPr>
              <w:t>Лимиты бюджетных обязательств к распределению</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501.13</w:t>
            </w:r>
          </w:p>
        </w:tc>
        <w:tc>
          <w:tcPr>
            <w:tcW w:w="10064" w:type="dxa"/>
            <w:hideMark/>
          </w:tcPr>
          <w:p w:rsidR="00555A6A" w:rsidRPr="005248EF" w:rsidRDefault="00555A6A" w:rsidP="00555A6A">
            <w:pPr>
              <w:spacing w:after="60"/>
              <w:jc w:val="right"/>
              <w:rPr>
                <w:sz w:val="18"/>
                <w:szCs w:val="18"/>
              </w:rPr>
            </w:pPr>
            <w:r w:rsidRPr="005248EF">
              <w:rPr>
                <w:sz w:val="18"/>
                <w:szCs w:val="18"/>
              </w:rPr>
              <w:t>Лимиты бюджетных обязательств получателей бюджетных средств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501.14</w:t>
            </w:r>
          </w:p>
        </w:tc>
        <w:tc>
          <w:tcPr>
            <w:tcW w:w="10064" w:type="dxa"/>
            <w:hideMark/>
          </w:tcPr>
          <w:p w:rsidR="00555A6A" w:rsidRPr="005248EF" w:rsidRDefault="00555A6A" w:rsidP="00555A6A">
            <w:pPr>
              <w:spacing w:after="60"/>
              <w:jc w:val="right"/>
              <w:rPr>
                <w:sz w:val="18"/>
                <w:szCs w:val="18"/>
              </w:rPr>
            </w:pPr>
            <w:r w:rsidRPr="005248EF">
              <w:rPr>
                <w:sz w:val="18"/>
                <w:szCs w:val="18"/>
              </w:rPr>
              <w:t>Переданные лимиты бюджетных обязательств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501.15</w:t>
            </w:r>
          </w:p>
        </w:tc>
        <w:tc>
          <w:tcPr>
            <w:tcW w:w="10064" w:type="dxa"/>
            <w:hideMark/>
          </w:tcPr>
          <w:p w:rsidR="00555A6A" w:rsidRPr="005248EF" w:rsidRDefault="00555A6A" w:rsidP="00555A6A">
            <w:pPr>
              <w:spacing w:after="60"/>
              <w:jc w:val="right"/>
              <w:rPr>
                <w:sz w:val="18"/>
                <w:szCs w:val="18"/>
              </w:rPr>
            </w:pPr>
            <w:r w:rsidRPr="005248EF">
              <w:rPr>
                <w:sz w:val="18"/>
                <w:szCs w:val="18"/>
              </w:rPr>
              <w:t>Полученные лимиты бюджетных обязательств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501.16</w:t>
            </w:r>
          </w:p>
        </w:tc>
        <w:tc>
          <w:tcPr>
            <w:tcW w:w="10064" w:type="dxa"/>
            <w:hideMark/>
          </w:tcPr>
          <w:p w:rsidR="00555A6A" w:rsidRPr="005248EF" w:rsidRDefault="00555A6A" w:rsidP="00555A6A">
            <w:pPr>
              <w:spacing w:after="60"/>
              <w:jc w:val="right"/>
              <w:rPr>
                <w:sz w:val="18"/>
                <w:szCs w:val="18"/>
              </w:rPr>
            </w:pPr>
            <w:r w:rsidRPr="005248EF">
              <w:rPr>
                <w:sz w:val="18"/>
                <w:szCs w:val="18"/>
              </w:rPr>
              <w:t>Лимиты бюджетных обязательств в пути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501.19</w:t>
            </w:r>
          </w:p>
        </w:tc>
        <w:tc>
          <w:tcPr>
            <w:tcW w:w="10064" w:type="dxa"/>
            <w:hideMark/>
          </w:tcPr>
          <w:p w:rsidR="00555A6A" w:rsidRPr="005248EF" w:rsidRDefault="00555A6A" w:rsidP="00555A6A">
            <w:pPr>
              <w:spacing w:after="60"/>
              <w:jc w:val="right"/>
              <w:rPr>
                <w:sz w:val="18"/>
                <w:szCs w:val="18"/>
              </w:rPr>
            </w:pPr>
            <w:r w:rsidRPr="005248EF">
              <w:rPr>
                <w:sz w:val="18"/>
                <w:szCs w:val="18"/>
              </w:rPr>
              <w:t>Утвержденные лимиты бюджетных обязательств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501.20</w:t>
            </w:r>
          </w:p>
        </w:tc>
        <w:tc>
          <w:tcPr>
            <w:tcW w:w="10064" w:type="dxa"/>
            <w:hideMark/>
          </w:tcPr>
          <w:p w:rsidR="00555A6A" w:rsidRPr="005248EF" w:rsidRDefault="00555A6A" w:rsidP="00555A6A">
            <w:pPr>
              <w:spacing w:after="60"/>
              <w:jc w:val="right"/>
              <w:rPr>
                <w:sz w:val="18"/>
                <w:szCs w:val="18"/>
              </w:rPr>
            </w:pPr>
            <w:r w:rsidRPr="005248EF">
              <w:rPr>
                <w:sz w:val="18"/>
                <w:szCs w:val="18"/>
              </w:rPr>
              <w:t>Лимиты бюджетных обязательств первого года, следующего за текущим (очередного финансового года)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501.21</w:t>
            </w:r>
          </w:p>
        </w:tc>
        <w:tc>
          <w:tcPr>
            <w:tcW w:w="10064" w:type="dxa"/>
            <w:hideMark/>
          </w:tcPr>
          <w:p w:rsidR="00555A6A" w:rsidRPr="005248EF" w:rsidRDefault="00555A6A" w:rsidP="00555A6A">
            <w:pPr>
              <w:spacing w:after="60"/>
              <w:jc w:val="right"/>
              <w:rPr>
                <w:sz w:val="18"/>
                <w:szCs w:val="18"/>
              </w:rPr>
            </w:pPr>
            <w:r w:rsidRPr="005248EF">
              <w:rPr>
                <w:sz w:val="18"/>
                <w:szCs w:val="18"/>
              </w:rPr>
              <w:t>Доведенные лимиты бюджетных обязательств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501.22</w:t>
            </w:r>
          </w:p>
        </w:tc>
        <w:tc>
          <w:tcPr>
            <w:tcW w:w="10064" w:type="dxa"/>
            <w:hideMark/>
          </w:tcPr>
          <w:p w:rsidR="00555A6A" w:rsidRPr="005248EF" w:rsidRDefault="00555A6A" w:rsidP="00555A6A">
            <w:pPr>
              <w:spacing w:after="60"/>
              <w:jc w:val="right"/>
              <w:rPr>
                <w:sz w:val="18"/>
                <w:szCs w:val="18"/>
              </w:rPr>
            </w:pPr>
            <w:r w:rsidRPr="005248EF">
              <w:rPr>
                <w:sz w:val="18"/>
                <w:szCs w:val="18"/>
              </w:rPr>
              <w:t>Лимиты бюджетных обязательств к распределению</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501.23</w:t>
            </w:r>
          </w:p>
        </w:tc>
        <w:tc>
          <w:tcPr>
            <w:tcW w:w="10064" w:type="dxa"/>
            <w:hideMark/>
          </w:tcPr>
          <w:p w:rsidR="00555A6A" w:rsidRPr="005248EF" w:rsidRDefault="00555A6A" w:rsidP="00555A6A">
            <w:pPr>
              <w:spacing w:after="60"/>
              <w:jc w:val="right"/>
              <w:rPr>
                <w:sz w:val="18"/>
                <w:szCs w:val="18"/>
              </w:rPr>
            </w:pPr>
            <w:r w:rsidRPr="005248EF">
              <w:rPr>
                <w:sz w:val="18"/>
                <w:szCs w:val="18"/>
              </w:rPr>
              <w:t>Лимиты бюджетных обязательств получателей бюджетных средств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501.24</w:t>
            </w:r>
          </w:p>
        </w:tc>
        <w:tc>
          <w:tcPr>
            <w:tcW w:w="10064" w:type="dxa"/>
            <w:hideMark/>
          </w:tcPr>
          <w:p w:rsidR="00555A6A" w:rsidRPr="005248EF" w:rsidRDefault="00555A6A" w:rsidP="00555A6A">
            <w:pPr>
              <w:spacing w:after="60"/>
              <w:jc w:val="right"/>
              <w:rPr>
                <w:sz w:val="18"/>
                <w:szCs w:val="18"/>
              </w:rPr>
            </w:pPr>
            <w:r w:rsidRPr="005248EF">
              <w:rPr>
                <w:sz w:val="18"/>
                <w:szCs w:val="18"/>
              </w:rPr>
              <w:t>Переданные лимиты бюджетных обязательств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501.25</w:t>
            </w:r>
          </w:p>
        </w:tc>
        <w:tc>
          <w:tcPr>
            <w:tcW w:w="10064" w:type="dxa"/>
            <w:hideMark/>
          </w:tcPr>
          <w:p w:rsidR="00555A6A" w:rsidRPr="005248EF" w:rsidRDefault="00555A6A" w:rsidP="00555A6A">
            <w:pPr>
              <w:spacing w:after="60"/>
              <w:jc w:val="right"/>
              <w:rPr>
                <w:sz w:val="18"/>
                <w:szCs w:val="18"/>
              </w:rPr>
            </w:pPr>
            <w:r w:rsidRPr="005248EF">
              <w:rPr>
                <w:sz w:val="18"/>
                <w:szCs w:val="18"/>
              </w:rPr>
              <w:t>Полученные лимиты бюджетных обязательств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501.26</w:t>
            </w:r>
          </w:p>
        </w:tc>
        <w:tc>
          <w:tcPr>
            <w:tcW w:w="10064" w:type="dxa"/>
            <w:hideMark/>
          </w:tcPr>
          <w:p w:rsidR="00555A6A" w:rsidRPr="005248EF" w:rsidRDefault="00555A6A" w:rsidP="00555A6A">
            <w:pPr>
              <w:spacing w:after="60"/>
              <w:jc w:val="right"/>
              <w:rPr>
                <w:sz w:val="18"/>
                <w:szCs w:val="18"/>
              </w:rPr>
            </w:pPr>
            <w:r w:rsidRPr="005248EF">
              <w:rPr>
                <w:sz w:val="18"/>
                <w:szCs w:val="18"/>
              </w:rPr>
              <w:t>Лимиты бюджетных обязательств в пути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501.29</w:t>
            </w:r>
          </w:p>
        </w:tc>
        <w:tc>
          <w:tcPr>
            <w:tcW w:w="10064" w:type="dxa"/>
            <w:hideMark/>
          </w:tcPr>
          <w:p w:rsidR="00555A6A" w:rsidRPr="005248EF" w:rsidRDefault="00555A6A" w:rsidP="00555A6A">
            <w:pPr>
              <w:spacing w:after="60"/>
              <w:jc w:val="right"/>
              <w:rPr>
                <w:sz w:val="18"/>
                <w:szCs w:val="18"/>
              </w:rPr>
            </w:pPr>
            <w:r w:rsidRPr="005248EF">
              <w:rPr>
                <w:sz w:val="18"/>
                <w:szCs w:val="18"/>
              </w:rPr>
              <w:t>Утвержденные лимиты бюджетных обязательств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501.30</w:t>
            </w:r>
          </w:p>
        </w:tc>
        <w:tc>
          <w:tcPr>
            <w:tcW w:w="10064" w:type="dxa"/>
            <w:hideMark/>
          </w:tcPr>
          <w:p w:rsidR="00555A6A" w:rsidRPr="005248EF" w:rsidRDefault="00555A6A" w:rsidP="00555A6A">
            <w:pPr>
              <w:spacing w:after="60"/>
              <w:jc w:val="right"/>
              <w:rPr>
                <w:sz w:val="18"/>
                <w:szCs w:val="18"/>
              </w:rPr>
            </w:pPr>
            <w:r w:rsidRPr="005248EF">
              <w:rPr>
                <w:sz w:val="18"/>
                <w:szCs w:val="18"/>
              </w:rPr>
              <w:t>Лимиты бюджетных обязательств второго года, следующего за текущим (первого года, следующего за очередным)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501.31</w:t>
            </w:r>
          </w:p>
        </w:tc>
        <w:tc>
          <w:tcPr>
            <w:tcW w:w="10064" w:type="dxa"/>
            <w:hideMark/>
          </w:tcPr>
          <w:p w:rsidR="00555A6A" w:rsidRPr="005248EF" w:rsidRDefault="00555A6A" w:rsidP="00555A6A">
            <w:pPr>
              <w:spacing w:after="60"/>
              <w:jc w:val="right"/>
              <w:rPr>
                <w:sz w:val="18"/>
                <w:szCs w:val="18"/>
              </w:rPr>
            </w:pPr>
            <w:r w:rsidRPr="005248EF">
              <w:rPr>
                <w:sz w:val="18"/>
                <w:szCs w:val="18"/>
              </w:rPr>
              <w:t>Доведенные лимиты бюджетных обязательств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501.32</w:t>
            </w:r>
          </w:p>
        </w:tc>
        <w:tc>
          <w:tcPr>
            <w:tcW w:w="10064" w:type="dxa"/>
            <w:hideMark/>
          </w:tcPr>
          <w:p w:rsidR="00555A6A" w:rsidRPr="005248EF" w:rsidRDefault="00555A6A" w:rsidP="00555A6A">
            <w:pPr>
              <w:spacing w:after="60"/>
              <w:jc w:val="right"/>
              <w:rPr>
                <w:sz w:val="18"/>
                <w:szCs w:val="18"/>
              </w:rPr>
            </w:pPr>
            <w:r w:rsidRPr="005248EF">
              <w:rPr>
                <w:sz w:val="18"/>
                <w:szCs w:val="18"/>
              </w:rPr>
              <w:t>Лимиты бюджетных обязательств к распределению</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501.33</w:t>
            </w:r>
          </w:p>
        </w:tc>
        <w:tc>
          <w:tcPr>
            <w:tcW w:w="10064" w:type="dxa"/>
            <w:hideMark/>
          </w:tcPr>
          <w:p w:rsidR="00555A6A" w:rsidRPr="005248EF" w:rsidRDefault="00555A6A" w:rsidP="00555A6A">
            <w:pPr>
              <w:spacing w:after="60"/>
              <w:jc w:val="right"/>
              <w:rPr>
                <w:sz w:val="18"/>
                <w:szCs w:val="18"/>
              </w:rPr>
            </w:pPr>
            <w:r w:rsidRPr="005248EF">
              <w:rPr>
                <w:sz w:val="18"/>
                <w:szCs w:val="18"/>
              </w:rPr>
              <w:t>Лимиты бюджетных обязательств получателей бюджетных средств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501.34</w:t>
            </w:r>
          </w:p>
        </w:tc>
        <w:tc>
          <w:tcPr>
            <w:tcW w:w="10064" w:type="dxa"/>
            <w:hideMark/>
          </w:tcPr>
          <w:p w:rsidR="00555A6A" w:rsidRPr="005248EF" w:rsidRDefault="00555A6A" w:rsidP="00555A6A">
            <w:pPr>
              <w:spacing w:after="60"/>
              <w:jc w:val="right"/>
              <w:rPr>
                <w:sz w:val="18"/>
                <w:szCs w:val="18"/>
              </w:rPr>
            </w:pPr>
            <w:r w:rsidRPr="005248EF">
              <w:rPr>
                <w:sz w:val="18"/>
                <w:szCs w:val="18"/>
              </w:rPr>
              <w:t>Переданные лимиты бюджетных обязательств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501.35</w:t>
            </w:r>
          </w:p>
        </w:tc>
        <w:tc>
          <w:tcPr>
            <w:tcW w:w="10064" w:type="dxa"/>
            <w:hideMark/>
          </w:tcPr>
          <w:p w:rsidR="00555A6A" w:rsidRPr="005248EF" w:rsidRDefault="00555A6A" w:rsidP="00555A6A">
            <w:pPr>
              <w:spacing w:after="60"/>
              <w:jc w:val="right"/>
              <w:rPr>
                <w:sz w:val="18"/>
                <w:szCs w:val="18"/>
              </w:rPr>
            </w:pPr>
            <w:r w:rsidRPr="005248EF">
              <w:rPr>
                <w:sz w:val="18"/>
                <w:szCs w:val="18"/>
              </w:rPr>
              <w:t>Полученные лимиты бюджетных обязательств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501.36</w:t>
            </w:r>
          </w:p>
        </w:tc>
        <w:tc>
          <w:tcPr>
            <w:tcW w:w="10064" w:type="dxa"/>
            <w:hideMark/>
          </w:tcPr>
          <w:p w:rsidR="00555A6A" w:rsidRPr="005248EF" w:rsidRDefault="00555A6A" w:rsidP="00555A6A">
            <w:pPr>
              <w:spacing w:after="60"/>
              <w:jc w:val="right"/>
              <w:rPr>
                <w:sz w:val="18"/>
                <w:szCs w:val="18"/>
              </w:rPr>
            </w:pPr>
            <w:r w:rsidRPr="005248EF">
              <w:rPr>
                <w:sz w:val="18"/>
                <w:szCs w:val="18"/>
              </w:rPr>
              <w:t>Лимиты бюджетных обязательств в пути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501.39</w:t>
            </w:r>
          </w:p>
        </w:tc>
        <w:tc>
          <w:tcPr>
            <w:tcW w:w="10064" w:type="dxa"/>
            <w:hideMark/>
          </w:tcPr>
          <w:p w:rsidR="00555A6A" w:rsidRPr="005248EF" w:rsidRDefault="00555A6A" w:rsidP="00555A6A">
            <w:pPr>
              <w:spacing w:after="60"/>
              <w:jc w:val="right"/>
              <w:rPr>
                <w:sz w:val="18"/>
                <w:szCs w:val="18"/>
              </w:rPr>
            </w:pPr>
            <w:r w:rsidRPr="005248EF">
              <w:rPr>
                <w:sz w:val="18"/>
                <w:szCs w:val="18"/>
              </w:rPr>
              <w:t>Утвержденные лимиты бюджетных обязательств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501.40</w:t>
            </w:r>
          </w:p>
        </w:tc>
        <w:tc>
          <w:tcPr>
            <w:tcW w:w="10064" w:type="dxa"/>
            <w:hideMark/>
          </w:tcPr>
          <w:p w:rsidR="00555A6A" w:rsidRPr="005248EF" w:rsidRDefault="00555A6A" w:rsidP="00555A6A">
            <w:pPr>
              <w:spacing w:after="60"/>
              <w:jc w:val="right"/>
              <w:rPr>
                <w:sz w:val="18"/>
                <w:szCs w:val="18"/>
              </w:rPr>
            </w:pPr>
            <w:r w:rsidRPr="005248EF">
              <w:rPr>
                <w:sz w:val="18"/>
                <w:szCs w:val="18"/>
              </w:rPr>
              <w:t>Лимиты бюджетных обязательств второго года, следующего за очередным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501.41</w:t>
            </w:r>
          </w:p>
        </w:tc>
        <w:tc>
          <w:tcPr>
            <w:tcW w:w="10064" w:type="dxa"/>
            <w:hideMark/>
          </w:tcPr>
          <w:p w:rsidR="00555A6A" w:rsidRPr="005248EF" w:rsidRDefault="00555A6A" w:rsidP="00555A6A">
            <w:pPr>
              <w:spacing w:after="60"/>
              <w:jc w:val="right"/>
              <w:rPr>
                <w:sz w:val="18"/>
                <w:szCs w:val="18"/>
              </w:rPr>
            </w:pPr>
            <w:r w:rsidRPr="005248EF">
              <w:rPr>
                <w:sz w:val="18"/>
                <w:szCs w:val="18"/>
              </w:rPr>
              <w:t>Доведенные лимиты бюджетных обязательств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501.42</w:t>
            </w:r>
          </w:p>
        </w:tc>
        <w:tc>
          <w:tcPr>
            <w:tcW w:w="10064" w:type="dxa"/>
            <w:hideMark/>
          </w:tcPr>
          <w:p w:rsidR="00555A6A" w:rsidRPr="005248EF" w:rsidRDefault="00555A6A" w:rsidP="00555A6A">
            <w:pPr>
              <w:spacing w:after="60"/>
              <w:jc w:val="right"/>
              <w:rPr>
                <w:sz w:val="18"/>
                <w:szCs w:val="18"/>
              </w:rPr>
            </w:pPr>
            <w:r w:rsidRPr="005248EF">
              <w:rPr>
                <w:sz w:val="18"/>
                <w:szCs w:val="18"/>
              </w:rPr>
              <w:t>Лимиты бюджетных обязательств к распределению</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501.43</w:t>
            </w:r>
          </w:p>
        </w:tc>
        <w:tc>
          <w:tcPr>
            <w:tcW w:w="10064" w:type="dxa"/>
            <w:hideMark/>
          </w:tcPr>
          <w:p w:rsidR="00555A6A" w:rsidRPr="005248EF" w:rsidRDefault="00555A6A" w:rsidP="00555A6A">
            <w:pPr>
              <w:spacing w:after="60"/>
              <w:jc w:val="right"/>
              <w:rPr>
                <w:sz w:val="18"/>
                <w:szCs w:val="18"/>
              </w:rPr>
            </w:pPr>
            <w:r w:rsidRPr="005248EF">
              <w:rPr>
                <w:sz w:val="18"/>
                <w:szCs w:val="18"/>
              </w:rPr>
              <w:t>Лимиты бюджетных обязательств получателей бюджетных средств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501.44</w:t>
            </w:r>
          </w:p>
        </w:tc>
        <w:tc>
          <w:tcPr>
            <w:tcW w:w="10064" w:type="dxa"/>
            <w:hideMark/>
          </w:tcPr>
          <w:p w:rsidR="00555A6A" w:rsidRPr="005248EF" w:rsidRDefault="00555A6A" w:rsidP="00555A6A">
            <w:pPr>
              <w:spacing w:after="60"/>
              <w:jc w:val="right"/>
              <w:rPr>
                <w:sz w:val="18"/>
                <w:szCs w:val="18"/>
              </w:rPr>
            </w:pPr>
            <w:r w:rsidRPr="005248EF">
              <w:rPr>
                <w:sz w:val="18"/>
                <w:szCs w:val="18"/>
              </w:rPr>
              <w:t>Переданные лимиты бюджетных обязательств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501.45</w:t>
            </w:r>
          </w:p>
        </w:tc>
        <w:tc>
          <w:tcPr>
            <w:tcW w:w="10064" w:type="dxa"/>
            <w:hideMark/>
          </w:tcPr>
          <w:p w:rsidR="00555A6A" w:rsidRPr="005248EF" w:rsidRDefault="00555A6A" w:rsidP="00555A6A">
            <w:pPr>
              <w:spacing w:after="60"/>
              <w:jc w:val="right"/>
              <w:rPr>
                <w:sz w:val="18"/>
                <w:szCs w:val="18"/>
              </w:rPr>
            </w:pPr>
            <w:r w:rsidRPr="005248EF">
              <w:rPr>
                <w:sz w:val="18"/>
                <w:szCs w:val="18"/>
              </w:rPr>
              <w:t>Полученные лимиты бюджетных обязательств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501.46</w:t>
            </w:r>
          </w:p>
        </w:tc>
        <w:tc>
          <w:tcPr>
            <w:tcW w:w="10064" w:type="dxa"/>
            <w:hideMark/>
          </w:tcPr>
          <w:p w:rsidR="00555A6A" w:rsidRPr="005248EF" w:rsidRDefault="00555A6A" w:rsidP="00555A6A">
            <w:pPr>
              <w:spacing w:after="60"/>
              <w:jc w:val="right"/>
              <w:rPr>
                <w:sz w:val="18"/>
                <w:szCs w:val="18"/>
              </w:rPr>
            </w:pPr>
            <w:r w:rsidRPr="005248EF">
              <w:rPr>
                <w:sz w:val="18"/>
                <w:szCs w:val="18"/>
              </w:rPr>
              <w:t>Лимиты бюджетных обязательств в пути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501.49</w:t>
            </w:r>
          </w:p>
        </w:tc>
        <w:tc>
          <w:tcPr>
            <w:tcW w:w="10064" w:type="dxa"/>
            <w:hideMark/>
          </w:tcPr>
          <w:p w:rsidR="00555A6A" w:rsidRPr="005248EF" w:rsidRDefault="00555A6A" w:rsidP="00555A6A">
            <w:pPr>
              <w:spacing w:after="60"/>
              <w:jc w:val="right"/>
              <w:rPr>
                <w:sz w:val="18"/>
                <w:szCs w:val="18"/>
              </w:rPr>
            </w:pPr>
            <w:r w:rsidRPr="005248EF">
              <w:rPr>
                <w:sz w:val="18"/>
                <w:szCs w:val="18"/>
              </w:rPr>
              <w:t>Утвержденные лимиты бюджетных обязательств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501.90</w:t>
            </w:r>
          </w:p>
        </w:tc>
        <w:tc>
          <w:tcPr>
            <w:tcW w:w="10064" w:type="dxa"/>
            <w:hideMark/>
          </w:tcPr>
          <w:p w:rsidR="00555A6A" w:rsidRPr="005248EF" w:rsidRDefault="00555A6A" w:rsidP="00555A6A">
            <w:pPr>
              <w:spacing w:after="60"/>
              <w:jc w:val="right"/>
              <w:rPr>
                <w:sz w:val="18"/>
                <w:szCs w:val="18"/>
              </w:rPr>
            </w:pPr>
            <w:r w:rsidRPr="005248EF">
              <w:rPr>
                <w:sz w:val="18"/>
                <w:szCs w:val="18"/>
              </w:rPr>
              <w:t>Лимиты бюджетных обязательств на иные очередные годы (за пределами планового периода)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501.91</w:t>
            </w:r>
          </w:p>
        </w:tc>
        <w:tc>
          <w:tcPr>
            <w:tcW w:w="10064" w:type="dxa"/>
            <w:hideMark/>
          </w:tcPr>
          <w:p w:rsidR="00555A6A" w:rsidRPr="005248EF" w:rsidRDefault="00555A6A" w:rsidP="00555A6A">
            <w:pPr>
              <w:spacing w:after="60"/>
              <w:jc w:val="right"/>
              <w:rPr>
                <w:sz w:val="18"/>
                <w:szCs w:val="18"/>
              </w:rPr>
            </w:pPr>
            <w:r w:rsidRPr="005248EF">
              <w:rPr>
                <w:sz w:val="18"/>
                <w:szCs w:val="18"/>
              </w:rPr>
              <w:t>Доведенные лимиты бюджетных обязательств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501.92</w:t>
            </w:r>
          </w:p>
        </w:tc>
        <w:tc>
          <w:tcPr>
            <w:tcW w:w="10064" w:type="dxa"/>
            <w:hideMark/>
          </w:tcPr>
          <w:p w:rsidR="00555A6A" w:rsidRPr="005248EF" w:rsidRDefault="00555A6A" w:rsidP="00555A6A">
            <w:pPr>
              <w:spacing w:after="60"/>
              <w:jc w:val="right"/>
              <w:rPr>
                <w:sz w:val="18"/>
                <w:szCs w:val="18"/>
              </w:rPr>
            </w:pPr>
            <w:r w:rsidRPr="005248EF">
              <w:rPr>
                <w:sz w:val="18"/>
                <w:szCs w:val="18"/>
              </w:rPr>
              <w:t>Лимиты бюджетных обязательств к распределению</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501.93</w:t>
            </w:r>
          </w:p>
        </w:tc>
        <w:tc>
          <w:tcPr>
            <w:tcW w:w="10064" w:type="dxa"/>
            <w:hideMark/>
          </w:tcPr>
          <w:p w:rsidR="00555A6A" w:rsidRPr="005248EF" w:rsidRDefault="00555A6A" w:rsidP="00555A6A">
            <w:pPr>
              <w:spacing w:after="60"/>
              <w:jc w:val="right"/>
              <w:rPr>
                <w:sz w:val="18"/>
                <w:szCs w:val="18"/>
              </w:rPr>
            </w:pPr>
            <w:r w:rsidRPr="005248EF">
              <w:rPr>
                <w:sz w:val="18"/>
                <w:szCs w:val="18"/>
              </w:rPr>
              <w:t>Лимиты бюджетных обязательств получателей бюджетных средств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501.94</w:t>
            </w:r>
          </w:p>
        </w:tc>
        <w:tc>
          <w:tcPr>
            <w:tcW w:w="10064" w:type="dxa"/>
            <w:hideMark/>
          </w:tcPr>
          <w:p w:rsidR="00555A6A" w:rsidRPr="005248EF" w:rsidRDefault="00555A6A" w:rsidP="00555A6A">
            <w:pPr>
              <w:spacing w:after="60"/>
              <w:jc w:val="right"/>
              <w:rPr>
                <w:sz w:val="18"/>
                <w:szCs w:val="18"/>
              </w:rPr>
            </w:pPr>
            <w:r w:rsidRPr="005248EF">
              <w:rPr>
                <w:sz w:val="18"/>
                <w:szCs w:val="18"/>
              </w:rPr>
              <w:t>Переданные лимиты бюджетных обязательств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501.95</w:t>
            </w:r>
          </w:p>
        </w:tc>
        <w:tc>
          <w:tcPr>
            <w:tcW w:w="10064" w:type="dxa"/>
            <w:hideMark/>
          </w:tcPr>
          <w:p w:rsidR="00555A6A" w:rsidRPr="005248EF" w:rsidRDefault="00555A6A" w:rsidP="00555A6A">
            <w:pPr>
              <w:spacing w:after="60"/>
              <w:jc w:val="right"/>
              <w:rPr>
                <w:sz w:val="18"/>
                <w:szCs w:val="18"/>
              </w:rPr>
            </w:pPr>
            <w:r w:rsidRPr="005248EF">
              <w:rPr>
                <w:sz w:val="18"/>
                <w:szCs w:val="18"/>
              </w:rPr>
              <w:t>Полученные лимиты бюджетных обязательств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501.96</w:t>
            </w:r>
          </w:p>
        </w:tc>
        <w:tc>
          <w:tcPr>
            <w:tcW w:w="10064" w:type="dxa"/>
            <w:hideMark/>
          </w:tcPr>
          <w:p w:rsidR="00555A6A" w:rsidRPr="005248EF" w:rsidRDefault="00555A6A" w:rsidP="00555A6A">
            <w:pPr>
              <w:spacing w:after="60"/>
              <w:jc w:val="right"/>
              <w:rPr>
                <w:sz w:val="18"/>
                <w:szCs w:val="18"/>
              </w:rPr>
            </w:pPr>
            <w:r w:rsidRPr="005248EF">
              <w:rPr>
                <w:sz w:val="18"/>
                <w:szCs w:val="18"/>
              </w:rPr>
              <w:t>Лимиты бюджетных обязательств в пути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501.99</w:t>
            </w:r>
          </w:p>
        </w:tc>
        <w:tc>
          <w:tcPr>
            <w:tcW w:w="10064" w:type="dxa"/>
            <w:hideMark/>
          </w:tcPr>
          <w:p w:rsidR="00555A6A" w:rsidRPr="005248EF" w:rsidRDefault="00555A6A" w:rsidP="00555A6A">
            <w:pPr>
              <w:spacing w:after="60"/>
              <w:jc w:val="right"/>
              <w:rPr>
                <w:sz w:val="18"/>
                <w:szCs w:val="18"/>
              </w:rPr>
            </w:pPr>
            <w:r w:rsidRPr="005248EF">
              <w:rPr>
                <w:sz w:val="18"/>
                <w:szCs w:val="18"/>
              </w:rPr>
              <w:t>Утвержденные лимиты бюджетных обязательств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502.00</w:t>
            </w:r>
          </w:p>
        </w:tc>
        <w:tc>
          <w:tcPr>
            <w:tcW w:w="10064" w:type="dxa"/>
            <w:hideMark/>
          </w:tcPr>
          <w:p w:rsidR="00555A6A" w:rsidRPr="005248EF" w:rsidRDefault="00555A6A" w:rsidP="00555A6A">
            <w:pPr>
              <w:spacing w:after="60"/>
              <w:jc w:val="right"/>
              <w:rPr>
                <w:sz w:val="18"/>
                <w:szCs w:val="18"/>
              </w:rPr>
            </w:pPr>
            <w:r w:rsidRPr="005248EF">
              <w:rPr>
                <w:sz w:val="18"/>
                <w:szCs w:val="18"/>
              </w:rPr>
              <w:t>Обязательства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502.10</w:t>
            </w:r>
          </w:p>
        </w:tc>
        <w:tc>
          <w:tcPr>
            <w:tcW w:w="10064" w:type="dxa"/>
            <w:hideMark/>
          </w:tcPr>
          <w:p w:rsidR="00555A6A" w:rsidRPr="005248EF" w:rsidRDefault="00555A6A" w:rsidP="00555A6A">
            <w:pPr>
              <w:spacing w:after="60"/>
              <w:jc w:val="right"/>
              <w:rPr>
                <w:sz w:val="18"/>
                <w:szCs w:val="18"/>
              </w:rPr>
            </w:pPr>
            <w:r w:rsidRPr="005248EF">
              <w:rPr>
                <w:sz w:val="18"/>
                <w:szCs w:val="18"/>
              </w:rPr>
              <w:t>Принятые обязательства на текущий финансовый год</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502.11</w:t>
            </w:r>
          </w:p>
        </w:tc>
        <w:tc>
          <w:tcPr>
            <w:tcW w:w="10064" w:type="dxa"/>
            <w:hideMark/>
          </w:tcPr>
          <w:p w:rsidR="00555A6A" w:rsidRPr="005248EF" w:rsidRDefault="00555A6A" w:rsidP="00555A6A">
            <w:pPr>
              <w:spacing w:after="60"/>
              <w:jc w:val="right"/>
              <w:rPr>
                <w:sz w:val="18"/>
                <w:szCs w:val="18"/>
              </w:rPr>
            </w:pPr>
            <w:r w:rsidRPr="005248EF">
              <w:rPr>
                <w:sz w:val="18"/>
                <w:szCs w:val="18"/>
              </w:rPr>
              <w:t>Принятые обязательства на текущий финансовый год</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502.12</w:t>
            </w:r>
          </w:p>
        </w:tc>
        <w:tc>
          <w:tcPr>
            <w:tcW w:w="10064" w:type="dxa"/>
            <w:hideMark/>
          </w:tcPr>
          <w:p w:rsidR="00555A6A" w:rsidRPr="005248EF" w:rsidRDefault="00555A6A" w:rsidP="00555A6A">
            <w:pPr>
              <w:spacing w:after="60"/>
              <w:jc w:val="right"/>
              <w:rPr>
                <w:sz w:val="18"/>
                <w:szCs w:val="18"/>
              </w:rPr>
            </w:pPr>
            <w:r w:rsidRPr="005248EF">
              <w:rPr>
                <w:sz w:val="18"/>
                <w:szCs w:val="18"/>
              </w:rPr>
              <w:t>Принятые денежные обязательства на текущий финансовый год</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502.15</w:t>
            </w:r>
          </w:p>
        </w:tc>
        <w:tc>
          <w:tcPr>
            <w:tcW w:w="10064" w:type="dxa"/>
            <w:hideMark/>
          </w:tcPr>
          <w:p w:rsidR="00555A6A" w:rsidRPr="005248EF" w:rsidRDefault="00555A6A" w:rsidP="00555A6A">
            <w:pPr>
              <w:spacing w:after="60"/>
              <w:jc w:val="right"/>
              <w:rPr>
                <w:sz w:val="18"/>
                <w:szCs w:val="18"/>
              </w:rPr>
            </w:pPr>
            <w:r w:rsidRPr="005248EF">
              <w:rPr>
                <w:sz w:val="18"/>
                <w:szCs w:val="18"/>
              </w:rPr>
              <w:t>Исполненные денежные обязательства на текущий финансовый год</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502.17</w:t>
            </w:r>
          </w:p>
        </w:tc>
        <w:tc>
          <w:tcPr>
            <w:tcW w:w="10064" w:type="dxa"/>
            <w:hideMark/>
          </w:tcPr>
          <w:p w:rsidR="00555A6A" w:rsidRPr="005248EF" w:rsidRDefault="00555A6A" w:rsidP="00555A6A">
            <w:pPr>
              <w:spacing w:after="60"/>
              <w:jc w:val="right"/>
              <w:rPr>
                <w:sz w:val="18"/>
                <w:szCs w:val="18"/>
              </w:rPr>
            </w:pPr>
            <w:r w:rsidRPr="005248EF">
              <w:rPr>
                <w:sz w:val="18"/>
                <w:szCs w:val="18"/>
              </w:rPr>
              <w:t>Принимаемые обязательства на текущий финансовый год</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502.19</w:t>
            </w:r>
          </w:p>
        </w:tc>
        <w:tc>
          <w:tcPr>
            <w:tcW w:w="10064" w:type="dxa"/>
            <w:hideMark/>
          </w:tcPr>
          <w:p w:rsidR="00555A6A" w:rsidRPr="005248EF" w:rsidRDefault="00555A6A" w:rsidP="00555A6A">
            <w:pPr>
              <w:spacing w:after="60"/>
              <w:jc w:val="right"/>
              <w:rPr>
                <w:sz w:val="18"/>
                <w:szCs w:val="18"/>
              </w:rPr>
            </w:pPr>
            <w:r w:rsidRPr="005248EF">
              <w:rPr>
                <w:sz w:val="18"/>
                <w:szCs w:val="18"/>
              </w:rPr>
              <w:t>Отложенные обязательства на текущий финансовый год</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502.20</w:t>
            </w:r>
          </w:p>
        </w:tc>
        <w:tc>
          <w:tcPr>
            <w:tcW w:w="10064" w:type="dxa"/>
            <w:hideMark/>
          </w:tcPr>
          <w:p w:rsidR="00555A6A" w:rsidRPr="005248EF" w:rsidRDefault="00555A6A" w:rsidP="00555A6A">
            <w:pPr>
              <w:spacing w:after="60"/>
              <w:jc w:val="right"/>
              <w:rPr>
                <w:sz w:val="18"/>
                <w:szCs w:val="18"/>
              </w:rPr>
            </w:pPr>
            <w:r w:rsidRPr="005248EF">
              <w:rPr>
                <w:sz w:val="18"/>
                <w:szCs w:val="18"/>
              </w:rPr>
              <w:t>Принятые обязательства на первый год, следующий за текущим (на очередной финансовый год)</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502.21</w:t>
            </w:r>
          </w:p>
        </w:tc>
        <w:tc>
          <w:tcPr>
            <w:tcW w:w="10064" w:type="dxa"/>
            <w:hideMark/>
          </w:tcPr>
          <w:p w:rsidR="00555A6A" w:rsidRPr="005248EF" w:rsidRDefault="00555A6A" w:rsidP="00555A6A">
            <w:pPr>
              <w:spacing w:after="60"/>
              <w:jc w:val="right"/>
              <w:rPr>
                <w:sz w:val="18"/>
                <w:szCs w:val="18"/>
              </w:rPr>
            </w:pPr>
            <w:r w:rsidRPr="005248EF">
              <w:rPr>
                <w:sz w:val="18"/>
                <w:szCs w:val="18"/>
              </w:rPr>
              <w:t>Принятые обязательства на первый год, следующий за текущим (на очередной финансовый год)</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502.22</w:t>
            </w:r>
          </w:p>
        </w:tc>
        <w:tc>
          <w:tcPr>
            <w:tcW w:w="10064" w:type="dxa"/>
            <w:hideMark/>
          </w:tcPr>
          <w:p w:rsidR="00555A6A" w:rsidRPr="005248EF" w:rsidRDefault="00555A6A" w:rsidP="00555A6A">
            <w:pPr>
              <w:spacing w:after="60"/>
              <w:jc w:val="right"/>
              <w:rPr>
                <w:sz w:val="18"/>
                <w:szCs w:val="18"/>
              </w:rPr>
            </w:pPr>
            <w:r w:rsidRPr="005248EF">
              <w:rPr>
                <w:sz w:val="18"/>
                <w:szCs w:val="18"/>
              </w:rPr>
              <w:t>Принятые денежные обязательства на первый год, следующий за текущим (на очередной финансовый год)</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502.25</w:t>
            </w:r>
          </w:p>
        </w:tc>
        <w:tc>
          <w:tcPr>
            <w:tcW w:w="10064" w:type="dxa"/>
            <w:hideMark/>
          </w:tcPr>
          <w:p w:rsidR="00555A6A" w:rsidRPr="005248EF" w:rsidRDefault="00555A6A" w:rsidP="00555A6A">
            <w:pPr>
              <w:spacing w:after="60"/>
              <w:jc w:val="right"/>
              <w:rPr>
                <w:sz w:val="18"/>
                <w:szCs w:val="18"/>
              </w:rPr>
            </w:pPr>
            <w:r w:rsidRPr="005248EF">
              <w:rPr>
                <w:sz w:val="18"/>
                <w:szCs w:val="18"/>
              </w:rPr>
              <w:t>Исполненные денежные обязательства на первый год, следующий за текущим (на очередной финансовый год)</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502.27</w:t>
            </w:r>
          </w:p>
        </w:tc>
        <w:tc>
          <w:tcPr>
            <w:tcW w:w="10064" w:type="dxa"/>
            <w:hideMark/>
          </w:tcPr>
          <w:p w:rsidR="00555A6A" w:rsidRPr="005248EF" w:rsidRDefault="00555A6A" w:rsidP="00555A6A">
            <w:pPr>
              <w:spacing w:after="60"/>
              <w:jc w:val="right"/>
              <w:rPr>
                <w:sz w:val="18"/>
                <w:szCs w:val="18"/>
              </w:rPr>
            </w:pPr>
            <w:r w:rsidRPr="005248EF">
              <w:rPr>
                <w:sz w:val="18"/>
                <w:szCs w:val="18"/>
              </w:rPr>
              <w:t>Принимаемые обязательства на первый год, следующий за текущим (на очередной финансовый год)</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502.29</w:t>
            </w:r>
          </w:p>
        </w:tc>
        <w:tc>
          <w:tcPr>
            <w:tcW w:w="10064" w:type="dxa"/>
            <w:hideMark/>
          </w:tcPr>
          <w:p w:rsidR="00555A6A" w:rsidRPr="005248EF" w:rsidRDefault="00555A6A" w:rsidP="00555A6A">
            <w:pPr>
              <w:spacing w:after="60"/>
              <w:jc w:val="right"/>
              <w:rPr>
                <w:sz w:val="18"/>
                <w:szCs w:val="18"/>
              </w:rPr>
            </w:pPr>
            <w:r w:rsidRPr="005248EF">
              <w:rPr>
                <w:sz w:val="18"/>
                <w:szCs w:val="18"/>
              </w:rPr>
              <w:t>Отложенные обязательства на первый год, следующий за текущим (на очередной финансовый год)</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502.30</w:t>
            </w:r>
          </w:p>
        </w:tc>
        <w:tc>
          <w:tcPr>
            <w:tcW w:w="10064" w:type="dxa"/>
            <w:hideMark/>
          </w:tcPr>
          <w:p w:rsidR="00555A6A" w:rsidRPr="005248EF" w:rsidRDefault="00555A6A" w:rsidP="00555A6A">
            <w:pPr>
              <w:spacing w:after="60"/>
              <w:jc w:val="right"/>
              <w:rPr>
                <w:sz w:val="18"/>
                <w:szCs w:val="18"/>
              </w:rPr>
            </w:pPr>
            <w:r w:rsidRPr="005248EF">
              <w:rPr>
                <w:sz w:val="18"/>
                <w:szCs w:val="18"/>
              </w:rPr>
              <w:t>Принятые обязательства на второй год, следующий за текущим (на первый год, следующий за очередным)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502.31</w:t>
            </w:r>
          </w:p>
        </w:tc>
        <w:tc>
          <w:tcPr>
            <w:tcW w:w="10064" w:type="dxa"/>
            <w:hideMark/>
          </w:tcPr>
          <w:p w:rsidR="00555A6A" w:rsidRPr="005248EF" w:rsidRDefault="00555A6A" w:rsidP="00555A6A">
            <w:pPr>
              <w:spacing w:after="60"/>
              <w:jc w:val="right"/>
              <w:rPr>
                <w:sz w:val="18"/>
                <w:szCs w:val="18"/>
              </w:rPr>
            </w:pPr>
            <w:r w:rsidRPr="005248EF">
              <w:rPr>
                <w:sz w:val="18"/>
                <w:szCs w:val="18"/>
              </w:rPr>
              <w:t>Принятые обязательства на второй год, следующий за текущим (на первый год, следующий за очередным)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502.32</w:t>
            </w:r>
          </w:p>
        </w:tc>
        <w:tc>
          <w:tcPr>
            <w:tcW w:w="10064" w:type="dxa"/>
            <w:hideMark/>
          </w:tcPr>
          <w:p w:rsidR="00555A6A" w:rsidRPr="005248EF" w:rsidRDefault="00555A6A" w:rsidP="00555A6A">
            <w:pPr>
              <w:spacing w:after="60"/>
              <w:jc w:val="right"/>
              <w:rPr>
                <w:sz w:val="18"/>
                <w:szCs w:val="18"/>
              </w:rPr>
            </w:pPr>
            <w:r w:rsidRPr="005248EF">
              <w:rPr>
                <w:sz w:val="18"/>
                <w:szCs w:val="18"/>
              </w:rPr>
              <w:t>Принятые денежные обязательства на второй год, следующий за текущим (на первый год, следующий за очередным)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502.35</w:t>
            </w:r>
          </w:p>
        </w:tc>
        <w:tc>
          <w:tcPr>
            <w:tcW w:w="10064" w:type="dxa"/>
            <w:hideMark/>
          </w:tcPr>
          <w:p w:rsidR="00555A6A" w:rsidRPr="005248EF" w:rsidRDefault="00555A6A" w:rsidP="00555A6A">
            <w:pPr>
              <w:spacing w:after="60"/>
              <w:jc w:val="right"/>
              <w:rPr>
                <w:sz w:val="18"/>
                <w:szCs w:val="18"/>
              </w:rPr>
            </w:pPr>
            <w:r w:rsidRPr="005248EF">
              <w:rPr>
                <w:sz w:val="18"/>
                <w:szCs w:val="18"/>
              </w:rPr>
              <w:t>Исполненные денежные обязательства на второй год, следующий за текущим (на первый год, следующий за очередным)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502.37</w:t>
            </w:r>
          </w:p>
        </w:tc>
        <w:tc>
          <w:tcPr>
            <w:tcW w:w="10064" w:type="dxa"/>
            <w:hideMark/>
          </w:tcPr>
          <w:p w:rsidR="00555A6A" w:rsidRPr="005248EF" w:rsidRDefault="00555A6A" w:rsidP="00555A6A">
            <w:pPr>
              <w:spacing w:after="60"/>
              <w:jc w:val="right"/>
              <w:rPr>
                <w:sz w:val="18"/>
                <w:szCs w:val="18"/>
              </w:rPr>
            </w:pPr>
            <w:r w:rsidRPr="005248EF">
              <w:rPr>
                <w:sz w:val="18"/>
                <w:szCs w:val="18"/>
              </w:rPr>
              <w:t>Принимаемые обязательства на второй год, следующий за текущим (на первый год, следующий за очередным)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502.39</w:t>
            </w:r>
          </w:p>
        </w:tc>
        <w:tc>
          <w:tcPr>
            <w:tcW w:w="10064" w:type="dxa"/>
            <w:hideMark/>
          </w:tcPr>
          <w:p w:rsidR="00555A6A" w:rsidRPr="005248EF" w:rsidRDefault="00555A6A" w:rsidP="00555A6A">
            <w:pPr>
              <w:spacing w:after="60"/>
              <w:jc w:val="right"/>
              <w:rPr>
                <w:sz w:val="18"/>
                <w:szCs w:val="18"/>
              </w:rPr>
            </w:pPr>
            <w:r w:rsidRPr="005248EF">
              <w:rPr>
                <w:sz w:val="18"/>
                <w:szCs w:val="18"/>
              </w:rPr>
              <w:t>Отложенные обязательства на второй год, следующий за текущим (на первый год, следующий за очередным)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502.40</w:t>
            </w:r>
          </w:p>
        </w:tc>
        <w:tc>
          <w:tcPr>
            <w:tcW w:w="10064" w:type="dxa"/>
            <w:hideMark/>
          </w:tcPr>
          <w:p w:rsidR="00555A6A" w:rsidRPr="005248EF" w:rsidRDefault="00555A6A" w:rsidP="00555A6A">
            <w:pPr>
              <w:spacing w:after="60"/>
              <w:jc w:val="right"/>
              <w:rPr>
                <w:sz w:val="18"/>
                <w:szCs w:val="18"/>
              </w:rPr>
            </w:pPr>
            <w:r w:rsidRPr="005248EF">
              <w:rPr>
                <w:sz w:val="18"/>
                <w:szCs w:val="18"/>
              </w:rPr>
              <w:t>Принятые обязательства на второй год, следующий за очередным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502.41</w:t>
            </w:r>
          </w:p>
        </w:tc>
        <w:tc>
          <w:tcPr>
            <w:tcW w:w="10064" w:type="dxa"/>
            <w:hideMark/>
          </w:tcPr>
          <w:p w:rsidR="00555A6A" w:rsidRPr="005248EF" w:rsidRDefault="00555A6A" w:rsidP="00555A6A">
            <w:pPr>
              <w:spacing w:after="60"/>
              <w:jc w:val="right"/>
              <w:rPr>
                <w:sz w:val="18"/>
                <w:szCs w:val="18"/>
              </w:rPr>
            </w:pPr>
            <w:r w:rsidRPr="005248EF">
              <w:rPr>
                <w:sz w:val="18"/>
                <w:szCs w:val="18"/>
              </w:rPr>
              <w:t>Принятые обязательства на второй год, следующий за очередным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502.42</w:t>
            </w:r>
          </w:p>
        </w:tc>
        <w:tc>
          <w:tcPr>
            <w:tcW w:w="10064" w:type="dxa"/>
            <w:hideMark/>
          </w:tcPr>
          <w:p w:rsidR="00555A6A" w:rsidRPr="005248EF" w:rsidRDefault="00555A6A" w:rsidP="00555A6A">
            <w:pPr>
              <w:spacing w:after="60"/>
              <w:jc w:val="right"/>
              <w:rPr>
                <w:sz w:val="18"/>
                <w:szCs w:val="18"/>
              </w:rPr>
            </w:pPr>
            <w:r w:rsidRPr="005248EF">
              <w:rPr>
                <w:sz w:val="18"/>
                <w:szCs w:val="18"/>
              </w:rPr>
              <w:t>Принятые денежные обязательства на второй год, следующий за очередным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502.45</w:t>
            </w:r>
          </w:p>
        </w:tc>
        <w:tc>
          <w:tcPr>
            <w:tcW w:w="10064" w:type="dxa"/>
            <w:hideMark/>
          </w:tcPr>
          <w:p w:rsidR="00555A6A" w:rsidRPr="005248EF" w:rsidRDefault="00555A6A" w:rsidP="00555A6A">
            <w:pPr>
              <w:spacing w:after="60"/>
              <w:jc w:val="right"/>
              <w:rPr>
                <w:sz w:val="18"/>
                <w:szCs w:val="18"/>
              </w:rPr>
            </w:pPr>
            <w:r w:rsidRPr="005248EF">
              <w:rPr>
                <w:sz w:val="18"/>
                <w:szCs w:val="18"/>
              </w:rPr>
              <w:t>Исполненные денежные обязательства на второй год, следующий за очередным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502.47</w:t>
            </w:r>
          </w:p>
        </w:tc>
        <w:tc>
          <w:tcPr>
            <w:tcW w:w="10064" w:type="dxa"/>
            <w:hideMark/>
          </w:tcPr>
          <w:p w:rsidR="00555A6A" w:rsidRPr="005248EF" w:rsidRDefault="00555A6A" w:rsidP="00555A6A">
            <w:pPr>
              <w:spacing w:after="60"/>
              <w:jc w:val="right"/>
              <w:rPr>
                <w:sz w:val="18"/>
                <w:szCs w:val="18"/>
              </w:rPr>
            </w:pPr>
            <w:r w:rsidRPr="005248EF">
              <w:rPr>
                <w:sz w:val="18"/>
                <w:szCs w:val="18"/>
              </w:rPr>
              <w:t>Принимаемые обязательства на второй год, следующий за очередным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502.49</w:t>
            </w:r>
          </w:p>
        </w:tc>
        <w:tc>
          <w:tcPr>
            <w:tcW w:w="10064" w:type="dxa"/>
            <w:hideMark/>
          </w:tcPr>
          <w:p w:rsidR="00555A6A" w:rsidRPr="005248EF" w:rsidRDefault="00555A6A" w:rsidP="00555A6A">
            <w:pPr>
              <w:spacing w:after="60"/>
              <w:jc w:val="right"/>
              <w:rPr>
                <w:sz w:val="18"/>
                <w:szCs w:val="18"/>
              </w:rPr>
            </w:pPr>
            <w:r w:rsidRPr="005248EF">
              <w:rPr>
                <w:sz w:val="18"/>
                <w:szCs w:val="18"/>
              </w:rPr>
              <w:t>Отложенные обязательства на второй год, следующий за очередным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502.90</w:t>
            </w:r>
          </w:p>
        </w:tc>
        <w:tc>
          <w:tcPr>
            <w:tcW w:w="10064" w:type="dxa"/>
            <w:hideMark/>
          </w:tcPr>
          <w:p w:rsidR="00555A6A" w:rsidRPr="005248EF" w:rsidRDefault="00555A6A" w:rsidP="00555A6A">
            <w:pPr>
              <w:spacing w:after="60"/>
              <w:jc w:val="right"/>
              <w:rPr>
                <w:sz w:val="18"/>
                <w:szCs w:val="18"/>
              </w:rPr>
            </w:pPr>
            <w:r w:rsidRPr="005248EF">
              <w:rPr>
                <w:sz w:val="18"/>
                <w:szCs w:val="18"/>
              </w:rPr>
              <w:t>Принятые обязательства на иные очередные годы (за пределами планового периода)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502.91</w:t>
            </w:r>
          </w:p>
        </w:tc>
        <w:tc>
          <w:tcPr>
            <w:tcW w:w="10064" w:type="dxa"/>
            <w:hideMark/>
          </w:tcPr>
          <w:p w:rsidR="00555A6A" w:rsidRPr="005248EF" w:rsidRDefault="00555A6A" w:rsidP="00555A6A">
            <w:pPr>
              <w:spacing w:after="60"/>
              <w:jc w:val="right"/>
              <w:rPr>
                <w:sz w:val="18"/>
                <w:szCs w:val="18"/>
              </w:rPr>
            </w:pPr>
            <w:r w:rsidRPr="005248EF">
              <w:rPr>
                <w:sz w:val="18"/>
                <w:szCs w:val="18"/>
              </w:rPr>
              <w:t>Принятые обязательства за пределами планового периода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502.92</w:t>
            </w:r>
          </w:p>
        </w:tc>
        <w:tc>
          <w:tcPr>
            <w:tcW w:w="10064" w:type="dxa"/>
            <w:hideMark/>
          </w:tcPr>
          <w:p w:rsidR="00555A6A" w:rsidRPr="005248EF" w:rsidRDefault="00555A6A" w:rsidP="00555A6A">
            <w:pPr>
              <w:spacing w:after="60"/>
              <w:jc w:val="right"/>
              <w:rPr>
                <w:sz w:val="18"/>
                <w:szCs w:val="18"/>
              </w:rPr>
            </w:pPr>
            <w:r w:rsidRPr="005248EF">
              <w:rPr>
                <w:sz w:val="18"/>
                <w:szCs w:val="18"/>
              </w:rPr>
              <w:t>Принятые денежные обязательства за пределами планового периода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502.95</w:t>
            </w:r>
          </w:p>
        </w:tc>
        <w:tc>
          <w:tcPr>
            <w:tcW w:w="10064" w:type="dxa"/>
            <w:hideMark/>
          </w:tcPr>
          <w:p w:rsidR="00555A6A" w:rsidRPr="005248EF" w:rsidRDefault="00555A6A" w:rsidP="00555A6A">
            <w:pPr>
              <w:spacing w:after="60"/>
              <w:jc w:val="right"/>
              <w:rPr>
                <w:sz w:val="18"/>
                <w:szCs w:val="18"/>
              </w:rPr>
            </w:pPr>
            <w:r w:rsidRPr="005248EF">
              <w:rPr>
                <w:sz w:val="18"/>
                <w:szCs w:val="18"/>
              </w:rPr>
              <w:t>Исполненные денежные обязательства на иные очередные годы (за пределами планового периода)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502.97</w:t>
            </w:r>
          </w:p>
        </w:tc>
        <w:tc>
          <w:tcPr>
            <w:tcW w:w="10064" w:type="dxa"/>
            <w:hideMark/>
          </w:tcPr>
          <w:p w:rsidR="00555A6A" w:rsidRPr="005248EF" w:rsidRDefault="00555A6A" w:rsidP="00555A6A">
            <w:pPr>
              <w:spacing w:after="60"/>
              <w:jc w:val="right"/>
              <w:rPr>
                <w:sz w:val="18"/>
                <w:szCs w:val="18"/>
              </w:rPr>
            </w:pPr>
            <w:r w:rsidRPr="005248EF">
              <w:rPr>
                <w:sz w:val="18"/>
                <w:szCs w:val="18"/>
              </w:rPr>
              <w:t>Принимаемые обязательства за пределами планового периода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502.99</w:t>
            </w:r>
          </w:p>
        </w:tc>
        <w:tc>
          <w:tcPr>
            <w:tcW w:w="10064" w:type="dxa"/>
            <w:hideMark/>
          </w:tcPr>
          <w:p w:rsidR="00555A6A" w:rsidRPr="005248EF" w:rsidRDefault="00555A6A" w:rsidP="00555A6A">
            <w:pPr>
              <w:spacing w:after="60"/>
              <w:jc w:val="right"/>
              <w:rPr>
                <w:sz w:val="18"/>
                <w:szCs w:val="18"/>
              </w:rPr>
            </w:pPr>
            <w:r w:rsidRPr="005248EF">
              <w:rPr>
                <w:sz w:val="18"/>
                <w:szCs w:val="18"/>
              </w:rPr>
              <w:t>Отложенные обязательства за пределами планового периода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503.00</w:t>
            </w:r>
          </w:p>
        </w:tc>
        <w:tc>
          <w:tcPr>
            <w:tcW w:w="10064" w:type="dxa"/>
            <w:hideMark/>
          </w:tcPr>
          <w:p w:rsidR="00555A6A" w:rsidRPr="005248EF" w:rsidRDefault="00555A6A" w:rsidP="00555A6A">
            <w:pPr>
              <w:spacing w:after="60"/>
              <w:jc w:val="right"/>
              <w:rPr>
                <w:sz w:val="18"/>
                <w:szCs w:val="18"/>
              </w:rPr>
            </w:pPr>
            <w:r w:rsidRPr="005248EF">
              <w:rPr>
                <w:sz w:val="18"/>
                <w:szCs w:val="18"/>
              </w:rPr>
              <w:t>Бюджетные ассигнования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503.10</w:t>
            </w:r>
          </w:p>
        </w:tc>
        <w:tc>
          <w:tcPr>
            <w:tcW w:w="10064" w:type="dxa"/>
            <w:hideMark/>
          </w:tcPr>
          <w:p w:rsidR="00555A6A" w:rsidRPr="005248EF" w:rsidRDefault="00555A6A" w:rsidP="00555A6A">
            <w:pPr>
              <w:spacing w:after="60"/>
              <w:jc w:val="right"/>
              <w:rPr>
                <w:sz w:val="18"/>
                <w:szCs w:val="18"/>
              </w:rPr>
            </w:pPr>
            <w:r w:rsidRPr="005248EF">
              <w:rPr>
                <w:sz w:val="18"/>
                <w:szCs w:val="18"/>
              </w:rPr>
              <w:t>Бюджетные ассигнования текущего финансового года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503.11</w:t>
            </w:r>
          </w:p>
        </w:tc>
        <w:tc>
          <w:tcPr>
            <w:tcW w:w="10064" w:type="dxa"/>
            <w:hideMark/>
          </w:tcPr>
          <w:p w:rsidR="00555A6A" w:rsidRPr="005248EF" w:rsidRDefault="00555A6A" w:rsidP="00555A6A">
            <w:pPr>
              <w:spacing w:after="60"/>
              <w:jc w:val="right"/>
              <w:rPr>
                <w:sz w:val="18"/>
                <w:szCs w:val="18"/>
              </w:rPr>
            </w:pPr>
            <w:r w:rsidRPr="005248EF">
              <w:rPr>
                <w:sz w:val="18"/>
                <w:szCs w:val="18"/>
              </w:rPr>
              <w:t>Доведенные бюджетные ассигнования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503.12</w:t>
            </w:r>
          </w:p>
        </w:tc>
        <w:tc>
          <w:tcPr>
            <w:tcW w:w="10064" w:type="dxa"/>
            <w:hideMark/>
          </w:tcPr>
          <w:p w:rsidR="00555A6A" w:rsidRPr="005248EF" w:rsidRDefault="00555A6A" w:rsidP="00555A6A">
            <w:pPr>
              <w:spacing w:after="60"/>
              <w:jc w:val="right"/>
              <w:rPr>
                <w:sz w:val="18"/>
                <w:szCs w:val="18"/>
              </w:rPr>
            </w:pPr>
            <w:r w:rsidRPr="005248EF">
              <w:rPr>
                <w:sz w:val="18"/>
                <w:szCs w:val="18"/>
              </w:rPr>
              <w:t>Бюджетные ассигнования к распределению</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503.13</w:t>
            </w:r>
          </w:p>
        </w:tc>
        <w:tc>
          <w:tcPr>
            <w:tcW w:w="10064" w:type="dxa"/>
            <w:hideMark/>
          </w:tcPr>
          <w:p w:rsidR="00555A6A" w:rsidRPr="005248EF" w:rsidRDefault="00555A6A" w:rsidP="00555A6A">
            <w:pPr>
              <w:spacing w:after="60"/>
              <w:jc w:val="right"/>
              <w:rPr>
                <w:sz w:val="18"/>
                <w:szCs w:val="18"/>
              </w:rPr>
            </w:pPr>
            <w:r w:rsidRPr="005248EF">
              <w:rPr>
                <w:sz w:val="18"/>
                <w:szCs w:val="18"/>
              </w:rPr>
              <w:t>Бюджетные ассигнования получателей бюджетных средств и администраторов выплат по источникам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503.14</w:t>
            </w:r>
          </w:p>
        </w:tc>
        <w:tc>
          <w:tcPr>
            <w:tcW w:w="10064" w:type="dxa"/>
            <w:hideMark/>
          </w:tcPr>
          <w:p w:rsidR="00555A6A" w:rsidRPr="005248EF" w:rsidRDefault="00555A6A" w:rsidP="00555A6A">
            <w:pPr>
              <w:spacing w:after="60"/>
              <w:jc w:val="right"/>
              <w:rPr>
                <w:sz w:val="18"/>
                <w:szCs w:val="18"/>
              </w:rPr>
            </w:pPr>
            <w:r w:rsidRPr="005248EF">
              <w:rPr>
                <w:sz w:val="18"/>
                <w:szCs w:val="18"/>
              </w:rPr>
              <w:t>Переданные бюджетные ассигнования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503.15</w:t>
            </w:r>
          </w:p>
        </w:tc>
        <w:tc>
          <w:tcPr>
            <w:tcW w:w="10064" w:type="dxa"/>
            <w:hideMark/>
          </w:tcPr>
          <w:p w:rsidR="00555A6A" w:rsidRPr="005248EF" w:rsidRDefault="00555A6A" w:rsidP="00555A6A">
            <w:pPr>
              <w:spacing w:after="60"/>
              <w:jc w:val="right"/>
              <w:rPr>
                <w:sz w:val="18"/>
                <w:szCs w:val="18"/>
              </w:rPr>
            </w:pPr>
            <w:r w:rsidRPr="005248EF">
              <w:rPr>
                <w:sz w:val="18"/>
                <w:szCs w:val="18"/>
              </w:rPr>
              <w:t>Полученные бюджетные ассигнования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503.16</w:t>
            </w:r>
          </w:p>
        </w:tc>
        <w:tc>
          <w:tcPr>
            <w:tcW w:w="10064" w:type="dxa"/>
            <w:hideMark/>
          </w:tcPr>
          <w:p w:rsidR="00555A6A" w:rsidRPr="005248EF" w:rsidRDefault="00555A6A" w:rsidP="00555A6A">
            <w:pPr>
              <w:spacing w:after="60"/>
              <w:jc w:val="right"/>
              <w:rPr>
                <w:sz w:val="18"/>
                <w:szCs w:val="18"/>
              </w:rPr>
            </w:pPr>
            <w:r w:rsidRPr="005248EF">
              <w:rPr>
                <w:sz w:val="18"/>
                <w:szCs w:val="18"/>
              </w:rPr>
              <w:t>Бюджетные ассигнования в пути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503.19</w:t>
            </w:r>
          </w:p>
        </w:tc>
        <w:tc>
          <w:tcPr>
            <w:tcW w:w="10064" w:type="dxa"/>
            <w:hideMark/>
          </w:tcPr>
          <w:p w:rsidR="00555A6A" w:rsidRPr="005248EF" w:rsidRDefault="00555A6A" w:rsidP="00555A6A">
            <w:pPr>
              <w:spacing w:after="60"/>
              <w:jc w:val="right"/>
              <w:rPr>
                <w:sz w:val="18"/>
                <w:szCs w:val="18"/>
              </w:rPr>
            </w:pPr>
            <w:r w:rsidRPr="005248EF">
              <w:rPr>
                <w:sz w:val="18"/>
                <w:szCs w:val="18"/>
              </w:rPr>
              <w:t>Утвержденные бюджетные ассигнования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503.20</w:t>
            </w:r>
          </w:p>
        </w:tc>
        <w:tc>
          <w:tcPr>
            <w:tcW w:w="10064" w:type="dxa"/>
            <w:hideMark/>
          </w:tcPr>
          <w:p w:rsidR="00555A6A" w:rsidRPr="005248EF" w:rsidRDefault="00555A6A" w:rsidP="00555A6A">
            <w:pPr>
              <w:spacing w:after="60"/>
              <w:jc w:val="right"/>
              <w:rPr>
                <w:sz w:val="18"/>
                <w:szCs w:val="18"/>
              </w:rPr>
            </w:pPr>
            <w:r w:rsidRPr="005248EF">
              <w:rPr>
                <w:sz w:val="18"/>
                <w:szCs w:val="18"/>
              </w:rPr>
              <w:t>Бюджетные ассигнования первого года, следующего за текущим (очередного финансового года)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503.21</w:t>
            </w:r>
          </w:p>
        </w:tc>
        <w:tc>
          <w:tcPr>
            <w:tcW w:w="10064" w:type="dxa"/>
            <w:hideMark/>
          </w:tcPr>
          <w:p w:rsidR="00555A6A" w:rsidRPr="005248EF" w:rsidRDefault="00555A6A" w:rsidP="00555A6A">
            <w:pPr>
              <w:spacing w:after="60"/>
              <w:jc w:val="right"/>
              <w:rPr>
                <w:sz w:val="18"/>
                <w:szCs w:val="18"/>
              </w:rPr>
            </w:pPr>
            <w:r w:rsidRPr="005248EF">
              <w:rPr>
                <w:sz w:val="18"/>
                <w:szCs w:val="18"/>
              </w:rPr>
              <w:t>Доведенные бюджетные ассигнования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503.22</w:t>
            </w:r>
          </w:p>
        </w:tc>
        <w:tc>
          <w:tcPr>
            <w:tcW w:w="10064" w:type="dxa"/>
            <w:hideMark/>
          </w:tcPr>
          <w:p w:rsidR="00555A6A" w:rsidRPr="005248EF" w:rsidRDefault="00555A6A" w:rsidP="00555A6A">
            <w:pPr>
              <w:spacing w:after="60"/>
              <w:jc w:val="right"/>
              <w:rPr>
                <w:sz w:val="18"/>
                <w:szCs w:val="18"/>
              </w:rPr>
            </w:pPr>
            <w:r w:rsidRPr="005248EF">
              <w:rPr>
                <w:sz w:val="18"/>
                <w:szCs w:val="18"/>
              </w:rPr>
              <w:t>Бюджетные ассигнования к распределению</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503.23</w:t>
            </w:r>
          </w:p>
        </w:tc>
        <w:tc>
          <w:tcPr>
            <w:tcW w:w="10064" w:type="dxa"/>
            <w:hideMark/>
          </w:tcPr>
          <w:p w:rsidR="00555A6A" w:rsidRPr="005248EF" w:rsidRDefault="00555A6A" w:rsidP="00555A6A">
            <w:pPr>
              <w:spacing w:after="60"/>
              <w:jc w:val="right"/>
              <w:rPr>
                <w:sz w:val="18"/>
                <w:szCs w:val="18"/>
              </w:rPr>
            </w:pPr>
            <w:r w:rsidRPr="005248EF">
              <w:rPr>
                <w:sz w:val="18"/>
                <w:szCs w:val="18"/>
              </w:rPr>
              <w:t>Бюджетные ассигнования получателей бюджетных средств и администраторов выплат по источникам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503.24</w:t>
            </w:r>
          </w:p>
        </w:tc>
        <w:tc>
          <w:tcPr>
            <w:tcW w:w="10064" w:type="dxa"/>
            <w:hideMark/>
          </w:tcPr>
          <w:p w:rsidR="00555A6A" w:rsidRPr="005248EF" w:rsidRDefault="00555A6A" w:rsidP="00555A6A">
            <w:pPr>
              <w:spacing w:after="60"/>
              <w:jc w:val="right"/>
              <w:rPr>
                <w:sz w:val="18"/>
                <w:szCs w:val="18"/>
              </w:rPr>
            </w:pPr>
            <w:r w:rsidRPr="005248EF">
              <w:rPr>
                <w:sz w:val="18"/>
                <w:szCs w:val="18"/>
              </w:rPr>
              <w:t>Переданные бюджетные ассигнования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503.25</w:t>
            </w:r>
          </w:p>
        </w:tc>
        <w:tc>
          <w:tcPr>
            <w:tcW w:w="10064" w:type="dxa"/>
            <w:hideMark/>
          </w:tcPr>
          <w:p w:rsidR="00555A6A" w:rsidRPr="005248EF" w:rsidRDefault="00555A6A" w:rsidP="00555A6A">
            <w:pPr>
              <w:spacing w:after="60"/>
              <w:jc w:val="right"/>
              <w:rPr>
                <w:sz w:val="18"/>
                <w:szCs w:val="18"/>
              </w:rPr>
            </w:pPr>
            <w:r w:rsidRPr="005248EF">
              <w:rPr>
                <w:sz w:val="18"/>
                <w:szCs w:val="18"/>
              </w:rPr>
              <w:t>Полученные бюджетные ассигнования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503.26</w:t>
            </w:r>
          </w:p>
        </w:tc>
        <w:tc>
          <w:tcPr>
            <w:tcW w:w="10064" w:type="dxa"/>
            <w:hideMark/>
          </w:tcPr>
          <w:p w:rsidR="00555A6A" w:rsidRPr="005248EF" w:rsidRDefault="00555A6A" w:rsidP="00555A6A">
            <w:pPr>
              <w:spacing w:after="60"/>
              <w:jc w:val="right"/>
              <w:rPr>
                <w:sz w:val="18"/>
                <w:szCs w:val="18"/>
              </w:rPr>
            </w:pPr>
            <w:r w:rsidRPr="005248EF">
              <w:rPr>
                <w:sz w:val="18"/>
                <w:szCs w:val="18"/>
              </w:rPr>
              <w:t>Бюджетные ассигнования в пути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503.29</w:t>
            </w:r>
          </w:p>
        </w:tc>
        <w:tc>
          <w:tcPr>
            <w:tcW w:w="10064" w:type="dxa"/>
            <w:hideMark/>
          </w:tcPr>
          <w:p w:rsidR="00555A6A" w:rsidRPr="005248EF" w:rsidRDefault="00555A6A" w:rsidP="00555A6A">
            <w:pPr>
              <w:spacing w:after="60"/>
              <w:jc w:val="right"/>
              <w:rPr>
                <w:sz w:val="18"/>
                <w:szCs w:val="18"/>
              </w:rPr>
            </w:pPr>
            <w:r w:rsidRPr="005248EF">
              <w:rPr>
                <w:sz w:val="18"/>
                <w:szCs w:val="18"/>
              </w:rPr>
              <w:t>Утвержденные бюджетные ассигнования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503.30</w:t>
            </w:r>
          </w:p>
        </w:tc>
        <w:tc>
          <w:tcPr>
            <w:tcW w:w="10064" w:type="dxa"/>
            <w:hideMark/>
          </w:tcPr>
          <w:p w:rsidR="00555A6A" w:rsidRPr="005248EF" w:rsidRDefault="00555A6A" w:rsidP="00555A6A">
            <w:pPr>
              <w:spacing w:after="60"/>
              <w:jc w:val="right"/>
              <w:rPr>
                <w:sz w:val="18"/>
                <w:szCs w:val="18"/>
              </w:rPr>
            </w:pPr>
            <w:r w:rsidRPr="005248EF">
              <w:rPr>
                <w:sz w:val="18"/>
                <w:szCs w:val="18"/>
              </w:rPr>
              <w:t>Бюджетные ассигнования второго года, следующего за текущим (первого года, следующего за очередным)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503.31</w:t>
            </w:r>
          </w:p>
        </w:tc>
        <w:tc>
          <w:tcPr>
            <w:tcW w:w="10064" w:type="dxa"/>
            <w:hideMark/>
          </w:tcPr>
          <w:p w:rsidR="00555A6A" w:rsidRPr="005248EF" w:rsidRDefault="00555A6A" w:rsidP="00555A6A">
            <w:pPr>
              <w:spacing w:after="60"/>
              <w:jc w:val="right"/>
              <w:rPr>
                <w:sz w:val="18"/>
                <w:szCs w:val="18"/>
              </w:rPr>
            </w:pPr>
            <w:r w:rsidRPr="005248EF">
              <w:rPr>
                <w:sz w:val="18"/>
                <w:szCs w:val="18"/>
              </w:rPr>
              <w:t>Доведенные бюджетные ассигнования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503.32</w:t>
            </w:r>
          </w:p>
        </w:tc>
        <w:tc>
          <w:tcPr>
            <w:tcW w:w="10064" w:type="dxa"/>
            <w:hideMark/>
          </w:tcPr>
          <w:p w:rsidR="00555A6A" w:rsidRPr="005248EF" w:rsidRDefault="00555A6A" w:rsidP="00555A6A">
            <w:pPr>
              <w:spacing w:after="60"/>
              <w:jc w:val="right"/>
              <w:rPr>
                <w:sz w:val="18"/>
                <w:szCs w:val="18"/>
              </w:rPr>
            </w:pPr>
            <w:r w:rsidRPr="005248EF">
              <w:rPr>
                <w:sz w:val="18"/>
                <w:szCs w:val="18"/>
              </w:rPr>
              <w:t>Бюджетные ассигнования к распределению</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503.33</w:t>
            </w:r>
          </w:p>
        </w:tc>
        <w:tc>
          <w:tcPr>
            <w:tcW w:w="10064" w:type="dxa"/>
            <w:hideMark/>
          </w:tcPr>
          <w:p w:rsidR="00555A6A" w:rsidRPr="005248EF" w:rsidRDefault="00555A6A" w:rsidP="00555A6A">
            <w:pPr>
              <w:spacing w:after="60"/>
              <w:jc w:val="right"/>
              <w:rPr>
                <w:sz w:val="18"/>
                <w:szCs w:val="18"/>
              </w:rPr>
            </w:pPr>
            <w:r w:rsidRPr="005248EF">
              <w:rPr>
                <w:sz w:val="18"/>
                <w:szCs w:val="18"/>
              </w:rPr>
              <w:t>Бюджетные ассигнования получателей бюджетных средств и администраторов выплат по источникам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503.34</w:t>
            </w:r>
          </w:p>
        </w:tc>
        <w:tc>
          <w:tcPr>
            <w:tcW w:w="10064" w:type="dxa"/>
            <w:hideMark/>
          </w:tcPr>
          <w:p w:rsidR="00555A6A" w:rsidRPr="005248EF" w:rsidRDefault="00555A6A" w:rsidP="00555A6A">
            <w:pPr>
              <w:spacing w:after="60"/>
              <w:jc w:val="right"/>
              <w:rPr>
                <w:sz w:val="18"/>
                <w:szCs w:val="18"/>
              </w:rPr>
            </w:pPr>
            <w:r w:rsidRPr="005248EF">
              <w:rPr>
                <w:sz w:val="18"/>
                <w:szCs w:val="18"/>
              </w:rPr>
              <w:t>Переданные бюджетные ассигнования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503.35</w:t>
            </w:r>
          </w:p>
        </w:tc>
        <w:tc>
          <w:tcPr>
            <w:tcW w:w="10064" w:type="dxa"/>
            <w:hideMark/>
          </w:tcPr>
          <w:p w:rsidR="00555A6A" w:rsidRPr="005248EF" w:rsidRDefault="00555A6A" w:rsidP="00555A6A">
            <w:pPr>
              <w:spacing w:after="60"/>
              <w:jc w:val="right"/>
              <w:rPr>
                <w:sz w:val="18"/>
                <w:szCs w:val="18"/>
              </w:rPr>
            </w:pPr>
            <w:r w:rsidRPr="005248EF">
              <w:rPr>
                <w:sz w:val="18"/>
                <w:szCs w:val="18"/>
              </w:rPr>
              <w:t>Полученные бюджетные ассигнования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503.36</w:t>
            </w:r>
          </w:p>
        </w:tc>
        <w:tc>
          <w:tcPr>
            <w:tcW w:w="10064" w:type="dxa"/>
            <w:hideMark/>
          </w:tcPr>
          <w:p w:rsidR="00555A6A" w:rsidRPr="005248EF" w:rsidRDefault="00555A6A" w:rsidP="00555A6A">
            <w:pPr>
              <w:spacing w:after="60"/>
              <w:jc w:val="right"/>
              <w:rPr>
                <w:sz w:val="18"/>
                <w:szCs w:val="18"/>
              </w:rPr>
            </w:pPr>
            <w:r w:rsidRPr="005248EF">
              <w:rPr>
                <w:sz w:val="18"/>
                <w:szCs w:val="18"/>
              </w:rPr>
              <w:t>Бюджетные ассигнования в пути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503.39</w:t>
            </w:r>
          </w:p>
        </w:tc>
        <w:tc>
          <w:tcPr>
            <w:tcW w:w="10064" w:type="dxa"/>
            <w:hideMark/>
          </w:tcPr>
          <w:p w:rsidR="00555A6A" w:rsidRPr="005248EF" w:rsidRDefault="00555A6A" w:rsidP="00555A6A">
            <w:pPr>
              <w:spacing w:after="60"/>
              <w:jc w:val="right"/>
              <w:rPr>
                <w:sz w:val="18"/>
                <w:szCs w:val="18"/>
              </w:rPr>
            </w:pPr>
            <w:r w:rsidRPr="005248EF">
              <w:rPr>
                <w:sz w:val="18"/>
                <w:szCs w:val="18"/>
              </w:rPr>
              <w:t>Утвержденные бюджетные ассигнования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503.40</w:t>
            </w:r>
          </w:p>
        </w:tc>
        <w:tc>
          <w:tcPr>
            <w:tcW w:w="10064" w:type="dxa"/>
            <w:hideMark/>
          </w:tcPr>
          <w:p w:rsidR="00555A6A" w:rsidRPr="005248EF" w:rsidRDefault="00555A6A" w:rsidP="00555A6A">
            <w:pPr>
              <w:spacing w:after="60"/>
              <w:jc w:val="right"/>
              <w:rPr>
                <w:sz w:val="18"/>
                <w:szCs w:val="18"/>
              </w:rPr>
            </w:pPr>
            <w:r w:rsidRPr="005248EF">
              <w:rPr>
                <w:sz w:val="18"/>
                <w:szCs w:val="18"/>
              </w:rPr>
              <w:t>Бюджетные ассигнования второго года, следующего за очередным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503.41</w:t>
            </w:r>
          </w:p>
        </w:tc>
        <w:tc>
          <w:tcPr>
            <w:tcW w:w="10064" w:type="dxa"/>
            <w:hideMark/>
          </w:tcPr>
          <w:p w:rsidR="00555A6A" w:rsidRPr="005248EF" w:rsidRDefault="00555A6A" w:rsidP="00555A6A">
            <w:pPr>
              <w:spacing w:after="60"/>
              <w:jc w:val="right"/>
              <w:rPr>
                <w:sz w:val="18"/>
                <w:szCs w:val="18"/>
              </w:rPr>
            </w:pPr>
            <w:r w:rsidRPr="005248EF">
              <w:rPr>
                <w:sz w:val="18"/>
                <w:szCs w:val="18"/>
              </w:rPr>
              <w:t>Доведенные бюджетные ассигнования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503.42</w:t>
            </w:r>
          </w:p>
        </w:tc>
        <w:tc>
          <w:tcPr>
            <w:tcW w:w="10064" w:type="dxa"/>
            <w:hideMark/>
          </w:tcPr>
          <w:p w:rsidR="00555A6A" w:rsidRPr="005248EF" w:rsidRDefault="00555A6A" w:rsidP="00555A6A">
            <w:pPr>
              <w:spacing w:after="60"/>
              <w:jc w:val="right"/>
              <w:rPr>
                <w:sz w:val="18"/>
                <w:szCs w:val="18"/>
              </w:rPr>
            </w:pPr>
            <w:r w:rsidRPr="005248EF">
              <w:rPr>
                <w:sz w:val="18"/>
                <w:szCs w:val="18"/>
              </w:rPr>
              <w:t>Бюджетные ассигнования к распределению</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503.43</w:t>
            </w:r>
          </w:p>
        </w:tc>
        <w:tc>
          <w:tcPr>
            <w:tcW w:w="10064" w:type="dxa"/>
            <w:hideMark/>
          </w:tcPr>
          <w:p w:rsidR="00555A6A" w:rsidRPr="005248EF" w:rsidRDefault="00555A6A" w:rsidP="00555A6A">
            <w:pPr>
              <w:spacing w:after="60"/>
              <w:jc w:val="right"/>
              <w:rPr>
                <w:sz w:val="18"/>
                <w:szCs w:val="18"/>
              </w:rPr>
            </w:pPr>
            <w:r w:rsidRPr="005248EF">
              <w:rPr>
                <w:sz w:val="18"/>
                <w:szCs w:val="18"/>
              </w:rPr>
              <w:t>Бюджетные ассигнования получателей бюджетных средств и администраторов выплат по источникам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503.44</w:t>
            </w:r>
          </w:p>
        </w:tc>
        <w:tc>
          <w:tcPr>
            <w:tcW w:w="10064" w:type="dxa"/>
            <w:hideMark/>
          </w:tcPr>
          <w:p w:rsidR="00555A6A" w:rsidRPr="005248EF" w:rsidRDefault="00555A6A" w:rsidP="00555A6A">
            <w:pPr>
              <w:spacing w:after="60"/>
              <w:jc w:val="right"/>
              <w:rPr>
                <w:sz w:val="18"/>
                <w:szCs w:val="18"/>
              </w:rPr>
            </w:pPr>
            <w:r w:rsidRPr="005248EF">
              <w:rPr>
                <w:sz w:val="18"/>
                <w:szCs w:val="18"/>
              </w:rPr>
              <w:t>Переданные бюджетные ассигнования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503.45</w:t>
            </w:r>
          </w:p>
        </w:tc>
        <w:tc>
          <w:tcPr>
            <w:tcW w:w="10064" w:type="dxa"/>
            <w:hideMark/>
          </w:tcPr>
          <w:p w:rsidR="00555A6A" w:rsidRPr="005248EF" w:rsidRDefault="00555A6A" w:rsidP="00555A6A">
            <w:pPr>
              <w:spacing w:after="60"/>
              <w:jc w:val="right"/>
              <w:rPr>
                <w:sz w:val="18"/>
                <w:szCs w:val="18"/>
              </w:rPr>
            </w:pPr>
            <w:r w:rsidRPr="005248EF">
              <w:rPr>
                <w:sz w:val="18"/>
                <w:szCs w:val="18"/>
              </w:rPr>
              <w:t>Полученные бюджетные ассигнования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503.46</w:t>
            </w:r>
          </w:p>
        </w:tc>
        <w:tc>
          <w:tcPr>
            <w:tcW w:w="10064" w:type="dxa"/>
            <w:hideMark/>
          </w:tcPr>
          <w:p w:rsidR="00555A6A" w:rsidRPr="005248EF" w:rsidRDefault="00555A6A" w:rsidP="00555A6A">
            <w:pPr>
              <w:spacing w:after="60"/>
              <w:jc w:val="right"/>
              <w:rPr>
                <w:sz w:val="18"/>
                <w:szCs w:val="18"/>
              </w:rPr>
            </w:pPr>
            <w:r w:rsidRPr="005248EF">
              <w:rPr>
                <w:sz w:val="18"/>
                <w:szCs w:val="18"/>
              </w:rPr>
              <w:t>Бюджетные ассигнования в пути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503.49</w:t>
            </w:r>
          </w:p>
        </w:tc>
        <w:tc>
          <w:tcPr>
            <w:tcW w:w="10064" w:type="dxa"/>
            <w:hideMark/>
          </w:tcPr>
          <w:p w:rsidR="00555A6A" w:rsidRPr="005248EF" w:rsidRDefault="00555A6A" w:rsidP="00555A6A">
            <w:pPr>
              <w:spacing w:after="60"/>
              <w:jc w:val="right"/>
              <w:rPr>
                <w:sz w:val="18"/>
                <w:szCs w:val="18"/>
              </w:rPr>
            </w:pPr>
            <w:r w:rsidRPr="005248EF">
              <w:rPr>
                <w:sz w:val="18"/>
                <w:szCs w:val="18"/>
              </w:rPr>
              <w:t>Утвержденные бюджетные ассигнования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503.90</w:t>
            </w:r>
          </w:p>
        </w:tc>
        <w:tc>
          <w:tcPr>
            <w:tcW w:w="10064" w:type="dxa"/>
            <w:hideMark/>
          </w:tcPr>
          <w:p w:rsidR="00555A6A" w:rsidRPr="005248EF" w:rsidRDefault="00555A6A" w:rsidP="00555A6A">
            <w:pPr>
              <w:spacing w:after="60"/>
              <w:jc w:val="right"/>
              <w:rPr>
                <w:sz w:val="18"/>
                <w:szCs w:val="18"/>
              </w:rPr>
            </w:pPr>
            <w:r w:rsidRPr="005248EF">
              <w:rPr>
                <w:sz w:val="18"/>
                <w:szCs w:val="18"/>
              </w:rPr>
              <w:t>Бюджетные ассигнования на иные очередные годы (за пределами планового периода)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503.91</w:t>
            </w:r>
          </w:p>
        </w:tc>
        <w:tc>
          <w:tcPr>
            <w:tcW w:w="10064" w:type="dxa"/>
            <w:hideMark/>
          </w:tcPr>
          <w:p w:rsidR="00555A6A" w:rsidRPr="005248EF" w:rsidRDefault="00555A6A" w:rsidP="00555A6A">
            <w:pPr>
              <w:spacing w:after="60"/>
              <w:jc w:val="right"/>
              <w:rPr>
                <w:sz w:val="18"/>
                <w:szCs w:val="18"/>
              </w:rPr>
            </w:pPr>
            <w:r w:rsidRPr="005248EF">
              <w:rPr>
                <w:sz w:val="18"/>
                <w:szCs w:val="18"/>
              </w:rPr>
              <w:t>Доведенные бюджетные ассигнования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503.92</w:t>
            </w:r>
          </w:p>
        </w:tc>
        <w:tc>
          <w:tcPr>
            <w:tcW w:w="10064" w:type="dxa"/>
            <w:hideMark/>
          </w:tcPr>
          <w:p w:rsidR="00555A6A" w:rsidRPr="005248EF" w:rsidRDefault="00555A6A" w:rsidP="00555A6A">
            <w:pPr>
              <w:spacing w:after="60"/>
              <w:jc w:val="right"/>
              <w:rPr>
                <w:sz w:val="18"/>
                <w:szCs w:val="18"/>
              </w:rPr>
            </w:pPr>
            <w:r w:rsidRPr="005248EF">
              <w:rPr>
                <w:sz w:val="18"/>
                <w:szCs w:val="18"/>
              </w:rPr>
              <w:t>Бюджетные ассигнования к распределению</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503.93</w:t>
            </w:r>
          </w:p>
        </w:tc>
        <w:tc>
          <w:tcPr>
            <w:tcW w:w="10064" w:type="dxa"/>
            <w:hideMark/>
          </w:tcPr>
          <w:p w:rsidR="00555A6A" w:rsidRPr="005248EF" w:rsidRDefault="00555A6A" w:rsidP="00555A6A">
            <w:pPr>
              <w:spacing w:after="60"/>
              <w:jc w:val="right"/>
              <w:rPr>
                <w:sz w:val="18"/>
                <w:szCs w:val="18"/>
              </w:rPr>
            </w:pPr>
            <w:r w:rsidRPr="005248EF">
              <w:rPr>
                <w:sz w:val="18"/>
                <w:szCs w:val="18"/>
              </w:rPr>
              <w:t>Бюджетные ассигнования получателей бюджетных средств и администраторов выплат по источникам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503.94</w:t>
            </w:r>
          </w:p>
        </w:tc>
        <w:tc>
          <w:tcPr>
            <w:tcW w:w="10064" w:type="dxa"/>
            <w:hideMark/>
          </w:tcPr>
          <w:p w:rsidR="00555A6A" w:rsidRPr="005248EF" w:rsidRDefault="00555A6A" w:rsidP="00555A6A">
            <w:pPr>
              <w:spacing w:after="60"/>
              <w:jc w:val="right"/>
              <w:rPr>
                <w:sz w:val="18"/>
                <w:szCs w:val="18"/>
              </w:rPr>
            </w:pPr>
            <w:r w:rsidRPr="005248EF">
              <w:rPr>
                <w:sz w:val="18"/>
                <w:szCs w:val="18"/>
              </w:rPr>
              <w:t>Переданные бюджетные ассигнования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503.95</w:t>
            </w:r>
          </w:p>
        </w:tc>
        <w:tc>
          <w:tcPr>
            <w:tcW w:w="10064" w:type="dxa"/>
            <w:hideMark/>
          </w:tcPr>
          <w:p w:rsidR="00555A6A" w:rsidRPr="005248EF" w:rsidRDefault="00555A6A" w:rsidP="00555A6A">
            <w:pPr>
              <w:spacing w:after="60"/>
              <w:jc w:val="right"/>
              <w:rPr>
                <w:sz w:val="18"/>
                <w:szCs w:val="18"/>
              </w:rPr>
            </w:pPr>
            <w:r w:rsidRPr="005248EF">
              <w:rPr>
                <w:sz w:val="18"/>
                <w:szCs w:val="18"/>
              </w:rPr>
              <w:t>Полученные бюджетные ассигнования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503.96</w:t>
            </w:r>
          </w:p>
        </w:tc>
        <w:tc>
          <w:tcPr>
            <w:tcW w:w="10064" w:type="dxa"/>
            <w:hideMark/>
          </w:tcPr>
          <w:p w:rsidR="00555A6A" w:rsidRPr="005248EF" w:rsidRDefault="00555A6A" w:rsidP="00555A6A">
            <w:pPr>
              <w:spacing w:after="60"/>
              <w:jc w:val="right"/>
              <w:rPr>
                <w:sz w:val="18"/>
                <w:szCs w:val="18"/>
              </w:rPr>
            </w:pPr>
            <w:r w:rsidRPr="005248EF">
              <w:rPr>
                <w:sz w:val="18"/>
                <w:szCs w:val="18"/>
              </w:rPr>
              <w:t>Бюджетные ассигнования в пути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503.99</w:t>
            </w:r>
          </w:p>
        </w:tc>
        <w:tc>
          <w:tcPr>
            <w:tcW w:w="10064" w:type="dxa"/>
            <w:hideMark/>
          </w:tcPr>
          <w:p w:rsidR="00555A6A" w:rsidRPr="005248EF" w:rsidRDefault="00555A6A" w:rsidP="00555A6A">
            <w:pPr>
              <w:spacing w:after="60"/>
              <w:jc w:val="right"/>
              <w:rPr>
                <w:sz w:val="18"/>
                <w:szCs w:val="18"/>
              </w:rPr>
            </w:pPr>
            <w:r w:rsidRPr="005248EF">
              <w:rPr>
                <w:sz w:val="18"/>
                <w:szCs w:val="18"/>
              </w:rPr>
              <w:t>Утвержденные бюджетные ассигнования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504.00</w:t>
            </w:r>
          </w:p>
        </w:tc>
        <w:tc>
          <w:tcPr>
            <w:tcW w:w="10064" w:type="dxa"/>
            <w:hideMark/>
          </w:tcPr>
          <w:p w:rsidR="00555A6A" w:rsidRPr="005248EF" w:rsidRDefault="00555A6A" w:rsidP="00555A6A">
            <w:pPr>
              <w:spacing w:after="60"/>
              <w:jc w:val="right"/>
              <w:rPr>
                <w:sz w:val="18"/>
                <w:szCs w:val="18"/>
              </w:rPr>
            </w:pPr>
            <w:r w:rsidRPr="005248EF">
              <w:rPr>
                <w:sz w:val="18"/>
                <w:szCs w:val="18"/>
              </w:rPr>
              <w:t>Сметные (плановые, прогнозные) назначения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504.10</w:t>
            </w:r>
          </w:p>
        </w:tc>
        <w:tc>
          <w:tcPr>
            <w:tcW w:w="10064" w:type="dxa"/>
            <w:hideMark/>
          </w:tcPr>
          <w:p w:rsidR="00555A6A" w:rsidRPr="005248EF" w:rsidRDefault="00555A6A" w:rsidP="00555A6A">
            <w:pPr>
              <w:spacing w:after="60"/>
              <w:jc w:val="right"/>
              <w:rPr>
                <w:sz w:val="18"/>
                <w:szCs w:val="18"/>
              </w:rPr>
            </w:pPr>
            <w:r w:rsidRPr="005248EF">
              <w:rPr>
                <w:sz w:val="18"/>
                <w:szCs w:val="18"/>
              </w:rPr>
              <w:t>Сметные (плановые, прогнозные) назначения на текущий финансовый год</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504.11</w:t>
            </w:r>
          </w:p>
        </w:tc>
        <w:tc>
          <w:tcPr>
            <w:tcW w:w="10064" w:type="dxa"/>
            <w:hideMark/>
          </w:tcPr>
          <w:p w:rsidR="00555A6A" w:rsidRPr="005248EF" w:rsidRDefault="00555A6A" w:rsidP="00555A6A">
            <w:pPr>
              <w:spacing w:after="60"/>
              <w:jc w:val="right"/>
              <w:rPr>
                <w:sz w:val="18"/>
                <w:szCs w:val="18"/>
              </w:rPr>
            </w:pPr>
            <w:r w:rsidRPr="005248EF">
              <w:rPr>
                <w:sz w:val="18"/>
                <w:szCs w:val="18"/>
              </w:rPr>
              <w:t>Сметные (плановые, прогнозные) назначения по доходам (поступлениям)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504.12</w:t>
            </w:r>
          </w:p>
        </w:tc>
        <w:tc>
          <w:tcPr>
            <w:tcW w:w="10064" w:type="dxa"/>
            <w:hideMark/>
          </w:tcPr>
          <w:p w:rsidR="00555A6A" w:rsidRPr="005248EF" w:rsidRDefault="00555A6A" w:rsidP="00555A6A">
            <w:pPr>
              <w:spacing w:after="60"/>
              <w:jc w:val="right"/>
              <w:rPr>
                <w:sz w:val="18"/>
                <w:szCs w:val="18"/>
              </w:rPr>
            </w:pPr>
            <w:r w:rsidRPr="005248EF">
              <w:rPr>
                <w:sz w:val="18"/>
                <w:szCs w:val="18"/>
              </w:rPr>
              <w:t>Сметные (плановые, прогнозные) назначения по расходам (выплатам)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504.20</w:t>
            </w:r>
          </w:p>
        </w:tc>
        <w:tc>
          <w:tcPr>
            <w:tcW w:w="10064" w:type="dxa"/>
            <w:hideMark/>
          </w:tcPr>
          <w:p w:rsidR="00555A6A" w:rsidRPr="005248EF" w:rsidRDefault="00555A6A" w:rsidP="00555A6A">
            <w:pPr>
              <w:spacing w:after="60"/>
              <w:jc w:val="right"/>
              <w:rPr>
                <w:sz w:val="18"/>
                <w:szCs w:val="18"/>
              </w:rPr>
            </w:pPr>
            <w:r w:rsidRPr="005248EF">
              <w:rPr>
                <w:sz w:val="18"/>
                <w:szCs w:val="18"/>
              </w:rPr>
              <w:t>Сметные (плановые, прогнозные) назначения на первый год, следующий за текущим (на очередной финансовый год)</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504.21</w:t>
            </w:r>
          </w:p>
        </w:tc>
        <w:tc>
          <w:tcPr>
            <w:tcW w:w="10064" w:type="dxa"/>
            <w:hideMark/>
          </w:tcPr>
          <w:p w:rsidR="00555A6A" w:rsidRPr="005248EF" w:rsidRDefault="00555A6A" w:rsidP="00555A6A">
            <w:pPr>
              <w:spacing w:after="60"/>
              <w:jc w:val="right"/>
              <w:rPr>
                <w:sz w:val="18"/>
                <w:szCs w:val="18"/>
              </w:rPr>
            </w:pPr>
            <w:r w:rsidRPr="005248EF">
              <w:rPr>
                <w:sz w:val="18"/>
                <w:szCs w:val="18"/>
              </w:rPr>
              <w:t>Сметные (плановые, прогнозные) назначения по доходам (поступлениям)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504.22</w:t>
            </w:r>
          </w:p>
        </w:tc>
        <w:tc>
          <w:tcPr>
            <w:tcW w:w="10064" w:type="dxa"/>
            <w:hideMark/>
          </w:tcPr>
          <w:p w:rsidR="00555A6A" w:rsidRPr="005248EF" w:rsidRDefault="00555A6A" w:rsidP="00555A6A">
            <w:pPr>
              <w:spacing w:after="60"/>
              <w:jc w:val="right"/>
              <w:rPr>
                <w:sz w:val="18"/>
                <w:szCs w:val="18"/>
              </w:rPr>
            </w:pPr>
            <w:r w:rsidRPr="005248EF">
              <w:rPr>
                <w:sz w:val="18"/>
                <w:szCs w:val="18"/>
              </w:rPr>
              <w:t>Сметные (плановые, прогнозные) назначения по расходам (выплатам)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504.30</w:t>
            </w:r>
          </w:p>
        </w:tc>
        <w:tc>
          <w:tcPr>
            <w:tcW w:w="10064" w:type="dxa"/>
            <w:hideMark/>
          </w:tcPr>
          <w:p w:rsidR="00555A6A" w:rsidRPr="005248EF" w:rsidRDefault="00555A6A" w:rsidP="00555A6A">
            <w:pPr>
              <w:spacing w:after="60"/>
              <w:jc w:val="right"/>
              <w:rPr>
                <w:sz w:val="18"/>
                <w:szCs w:val="18"/>
              </w:rPr>
            </w:pPr>
            <w:r w:rsidRPr="005248EF">
              <w:rPr>
                <w:sz w:val="18"/>
                <w:szCs w:val="18"/>
              </w:rPr>
              <w:t>Сметные (плановые, прогнозные) назначения на второй год, следующий за текущим (первый год, следующий за очередным)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504.31</w:t>
            </w:r>
          </w:p>
        </w:tc>
        <w:tc>
          <w:tcPr>
            <w:tcW w:w="10064" w:type="dxa"/>
            <w:hideMark/>
          </w:tcPr>
          <w:p w:rsidR="00555A6A" w:rsidRPr="005248EF" w:rsidRDefault="00555A6A" w:rsidP="00555A6A">
            <w:pPr>
              <w:spacing w:after="60"/>
              <w:jc w:val="right"/>
              <w:rPr>
                <w:sz w:val="18"/>
                <w:szCs w:val="18"/>
              </w:rPr>
            </w:pPr>
            <w:r w:rsidRPr="005248EF">
              <w:rPr>
                <w:sz w:val="18"/>
                <w:szCs w:val="18"/>
              </w:rPr>
              <w:t>Сметные (плановые, прогнозные) назначения по доходам (поступлениям)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504.32</w:t>
            </w:r>
          </w:p>
        </w:tc>
        <w:tc>
          <w:tcPr>
            <w:tcW w:w="10064" w:type="dxa"/>
            <w:hideMark/>
          </w:tcPr>
          <w:p w:rsidR="00555A6A" w:rsidRPr="005248EF" w:rsidRDefault="00555A6A" w:rsidP="00555A6A">
            <w:pPr>
              <w:spacing w:after="60"/>
              <w:jc w:val="right"/>
              <w:rPr>
                <w:sz w:val="18"/>
                <w:szCs w:val="18"/>
              </w:rPr>
            </w:pPr>
            <w:r w:rsidRPr="005248EF">
              <w:rPr>
                <w:sz w:val="18"/>
                <w:szCs w:val="18"/>
              </w:rPr>
              <w:t>Сметные (плановые, прогнозные) назначения по расходам (выплатам)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504.40</w:t>
            </w:r>
          </w:p>
        </w:tc>
        <w:tc>
          <w:tcPr>
            <w:tcW w:w="10064" w:type="dxa"/>
            <w:hideMark/>
          </w:tcPr>
          <w:p w:rsidR="00555A6A" w:rsidRPr="005248EF" w:rsidRDefault="00555A6A" w:rsidP="00555A6A">
            <w:pPr>
              <w:spacing w:after="60"/>
              <w:jc w:val="right"/>
              <w:rPr>
                <w:sz w:val="18"/>
                <w:szCs w:val="18"/>
              </w:rPr>
            </w:pPr>
            <w:r w:rsidRPr="005248EF">
              <w:rPr>
                <w:sz w:val="18"/>
                <w:szCs w:val="18"/>
              </w:rPr>
              <w:t>Сметные (плановые, прогнозные) назначения на второй год, следующий за очередным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504.41</w:t>
            </w:r>
          </w:p>
        </w:tc>
        <w:tc>
          <w:tcPr>
            <w:tcW w:w="10064" w:type="dxa"/>
            <w:hideMark/>
          </w:tcPr>
          <w:p w:rsidR="00555A6A" w:rsidRPr="005248EF" w:rsidRDefault="00555A6A" w:rsidP="00555A6A">
            <w:pPr>
              <w:spacing w:after="60"/>
              <w:jc w:val="right"/>
              <w:rPr>
                <w:sz w:val="18"/>
                <w:szCs w:val="18"/>
              </w:rPr>
            </w:pPr>
            <w:r w:rsidRPr="005248EF">
              <w:rPr>
                <w:sz w:val="18"/>
                <w:szCs w:val="18"/>
              </w:rPr>
              <w:t>Сметные (плановые, прогнозные) назначения по доходам (поступлениям)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504.42</w:t>
            </w:r>
          </w:p>
        </w:tc>
        <w:tc>
          <w:tcPr>
            <w:tcW w:w="10064" w:type="dxa"/>
            <w:hideMark/>
          </w:tcPr>
          <w:p w:rsidR="00555A6A" w:rsidRPr="005248EF" w:rsidRDefault="00555A6A" w:rsidP="00555A6A">
            <w:pPr>
              <w:spacing w:after="60"/>
              <w:jc w:val="right"/>
              <w:rPr>
                <w:sz w:val="18"/>
                <w:szCs w:val="18"/>
              </w:rPr>
            </w:pPr>
            <w:r w:rsidRPr="005248EF">
              <w:rPr>
                <w:sz w:val="18"/>
                <w:szCs w:val="18"/>
              </w:rPr>
              <w:t>Сметные (плановые, прогнозные) назначения по расходам (выплатам)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504.90</w:t>
            </w:r>
          </w:p>
        </w:tc>
        <w:tc>
          <w:tcPr>
            <w:tcW w:w="10064" w:type="dxa"/>
            <w:hideMark/>
          </w:tcPr>
          <w:p w:rsidR="00555A6A" w:rsidRPr="005248EF" w:rsidRDefault="00555A6A" w:rsidP="00555A6A">
            <w:pPr>
              <w:spacing w:after="60"/>
              <w:jc w:val="right"/>
              <w:rPr>
                <w:sz w:val="18"/>
                <w:szCs w:val="18"/>
              </w:rPr>
            </w:pPr>
            <w:r w:rsidRPr="005248EF">
              <w:rPr>
                <w:sz w:val="18"/>
                <w:szCs w:val="18"/>
              </w:rPr>
              <w:t>Сметные (плановые, прогнозные) назначения на иные очередные годы (за пределами планового периода)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504.91</w:t>
            </w:r>
          </w:p>
        </w:tc>
        <w:tc>
          <w:tcPr>
            <w:tcW w:w="10064" w:type="dxa"/>
            <w:hideMark/>
          </w:tcPr>
          <w:p w:rsidR="00555A6A" w:rsidRPr="005248EF" w:rsidRDefault="00555A6A" w:rsidP="00555A6A">
            <w:pPr>
              <w:spacing w:after="60"/>
              <w:jc w:val="right"/>
              <w:rPr>
                <w:sz w:val="18"/>
                <w:szCs w:val="18"/>
              </w:rPr>
            </w:pPr>
            <w:r w:rsidRPr="005248EF">
              <w:rPr>
                <w:sz w:val="18"/>
                <w:szCs w:val="18"/>
              </w:rPr>
              <w:t>Сметные (плановые, прогнозные) назначения по доходам (поступлениям)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504.92</w:t>
            </w:r>
          </w:p>
        </w:tc>
        <w:tc>
          <w:tcPr>
            <w:tcW w:w="10064" w:type="dxa"/>
            <w:hideMark/>
          </w:tcPr>
          <w:p w:rsidR="00555A6A" w:rsidRPr="005248EF" w:rsidRDefault="00555A6A" w:rsidP="00555A6A">
            <w:pPr>
              <w:spacing w:after="60"/>
              <w:jc w:val="right"/>
              <w:rPr>
                <w:sz w:val="18"/>
                <w:szCs w:val="18"/>
              </w:rPr>
            </w:pPr>
            <w:r w:rsidRPr="005248EF">
              <w:rPr>
                <w:sz w:val="18"/>
                <w:szCs w:val="18"/>
              </w:rPr>
              <w:t>Сметные (плановые, прогнозные) назначения по расходам (выплатам)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506.00</w:t>
            </w:r>
          </w:p>
        </w:tc>
        <w:tc>
          <w:tcPr>
            <w:tcW w:w="10064" w:type="dxa"/>
            <w:hideMark/>
          </w:tcPr>
          <w:p w:rsidR="00555A6A" w:rsidRPr="005248EF" w:rsidRDefault="00555A6A" w:rsidP="00555A6A">
            <w:pPr>
              <w:spacing w:after="60"/>
              <w:jc w:val="right"/>
              <w:rPr>
                <w:sz w:val="18"/>
                <w:szCs w:val="18"/>
              </w:rPr>
            </w:pPr>
            <w:r w:rsidRPr="005248EF">
              <w:rPr>
                <w:sz w:val="18"/>
                <w:szCs w:val="18"/>
              </w:rPr>
              <w:t>Право на принятие обязательств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506.10</w:t>
            </w:r>
          </w:p>
        </w:tc>
        <w:tc>
          <w:tcPr>
            <w:tcW w:w="10064" w:type="dxa"/>
            <w:hideMark/>
          </w:tcPr>
          <w:p w:rsidR="00555A6A" w:rsidRPr="005248EF" w:rsidRDefault="00555A6A" w:rsidP="00555A6A">
            <w:pPr>
              <w:spacing w:after="60"/>
              <w:jc w:val="right"/>
              <w:rPr>
                <w:sz w:val="18"/>
                <w:szCs w:val="18"/>
              </w:rPr>
            </w:pPr>
            <w:r w:rsidRPr="005248EF">
              <w:rPr>
                <w:sz w:val="18"/>
                <w:szCs w:val="18"/>
              </w:rPr>
              <w:t>Право на принятие обязательств на текущий финансовый год</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506.20</w:t>
            </w:r>
          </w:p>
        </w:tc>
        <w:tc>
          <w:tcPr>
            <w:tcW w:w="10064" w:type="dxa"/>
            <w:hideMark/>
          </w:tcPr>
          <w:p w:rsidR="00555A6A" w:rsidRPr="005248EF" w:rsidRDefault="00555A6A" w:rsidP="00555A6A">
            <w:pPr>
              <w:spacing w:after="60"/>
              <w:jc w:val="right"/>
              <w:rPr>
                <w:sz w:val="18"/>
                <w:szCs w:val="18"/>
              </w:rPr>
            </w:pPr>
            <w:r w:rsidRPr="005248EF">
              <w:rPr>
                <w:sz w:val="18"/>
                <w:szCs w:val="18"/>
              </w:rPr>
              <w:t>Право на принятие обязательств на первый, следующий за текущим (на очередной финансовый год)</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506.30</w:t>
            </w:r>
          </w:p>
        </w:tc>
        <w:tc>
          <w:tcPr>
            <w:tcW w:w="10064" w:type="dxa"/>
            <w:hideMark/>
          </w:tcPr>
          <w:p w:rsidR="00555A6A" w:rsidRPr="005248EF" w:rsidRDefault="00555A6A" w:rsidP="00555A6A">
            <w:pPr>
              <w:spacing w:after="60"/>
              <w:jc w:val="right"/>
              <w:rPr>
                <w:sz w:val="18"/>
                <w:szCs w:val="18"/>
              </w:rPr>
            </w:pPr>
            <w:r w:rsidRPr="005248EF">
              <w:rPr>
                <w:sz w:val="18"/>
                <w:szCs w:val="18"/>
              </w:rPr>
              <w:t>Право на принятие обязательств на второй год, следующий за текущим (первый, следующий за очередным)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506.40</w:t>
            </w:r>
          </w:p>
        </w:tc>
        <w:tc>
          <w:tcPr>
            <w:tcW w:w="10064" w:type="dxa"/>
            <w:hideMark/>
          </w:tcPr>
          <w:p w:rsidR="00555A6A" w:rsidRPr="005248EF" w:rsidRDefault="00555A6A" w:rsidP="00555A6A">
            <w:pPr>
              <w:spacing w:after="60"/>
              <w:jc w:val="right"/>
              <w:rPr>
                <w:sz w:val="18"/>
                <w:szCs w:val="18"/>
              </w:rPr>
            </w:pPr>
            <w:r w:rsidRPr="005248EF">
              <w:rPr>
                <w:sz w:val="18"/>
                <w:szCs w:val="18"/>
              </w:rPr>
              <w:t>Право на принятие обязательств на второй год, следующий за очередным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506.90</w:t>
            </w:r>
          </w:p>
        </w:tc>
        <w:tc>
          <w:tcPr>
            <w:tcW w:w="10064" w:type="dxa"/>
            <w:hideMark/>
          </w:tcPr>
          <w:p w:rsidR="00555A6A" w:rsidRPr="005248EF" w:rsidRDefault="00555A6A" w:rsidP="00555A6A">
            <w:pPr>
              <w:spacing w:after="60"/>
              <w:jc w:val="right"/>
              <w:rPr>
                <w:sz w:val="18"/>
                <w:szCs w:val="18"/>
              </w:rPr>
            </w:pPr>
            <w:r w:rsidRPr="005248EF">
              <w:rPr>
                <w:sz w:val="18"/>
                <w:szCs w:val="18"/>
              </w:rPr>
              <w:t>Право на принятие обязательств на иные очередные годы (за пределами планового периода)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507.00</w:t>
            </w:r>
          </w:p>
        </w:tc>
        <w:tc>
          <w:tcPr>
            <w:tcW w:w="10064" w:type="dxa"/>
            <w:hideMark/>
          </w:tcPr>
          <w:p w:rsidR="00555A6A" w:rsidRPr="005248EF" w:rsidRDefault="00555A6A" w:rsidP="00555A6A">
            <w:pPr>
              <w:spacing w:after="60"/>
              <w:jc w:val="right"/>
              <w:rPr>
                <w:sz w:val="18"/>
                <w:szCs w:val="18"/>
              </w:rPr>
            </w:pPr>
            <w:r w:rsidRPr="005248EF">
              <w:rPr>
                <w:sz w:val="18"/>
                <w:szCs w:val="18"/>
              </w:rPr>
              <w:t>Утвержденный объем финансового обеспечения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507.10</w:t>
            </w:r>
          </w:p>
        </w:tc>
        <w:tc>
          <w:tcPr>
            <w:tcW w:w="10064" w:type="dxa"/>
            <w:hideMark/>
          </w:tcPr>
          <w:p w:rsidR="00555A6A" w:rsidRPr="005248EF" w:rsidRDefault="00555A6A" w:rsidP="00555A6A">
            <w:pPr>
              <w:spacing w:after="60"/>
              <w:jc w:val="right"/>
              <w:rPr>
                <w:sz w:val="18"/>
                <w:szCs w:val="18"/>
              </w:rPr>
            </w:pPr>
            <w:r w:rsidRPr="005248EF">
              <w:rPr>
                <w:sz w:val="18"/>
                <w:szCs w:val="18"/>
              </w:rPr>
              <w:t>Утвержденный объем финансового обеспечения на текущий финансовый год</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507.20</w:t>
            </w:r>
          </w:p>
        </w:tc>
        <w:tc>
          <w:tcPr>
            <w:tcW w:w="10064" w:type="dxa"/>
            <w:hideMark/>
          </w:tcPr>
          <w:p w:rsidR="00555A6A" w:rsidRPr="005248EF" w:rsidRDefault="00555A6A" w:rsidP="00555A6A">
            <w:pPr>
              <w:spacing w:after="60"/>
              <w:jc w:val="right"/>
              <w:rPr>
                <w:sz w:val="18"/>
                <w:szCs w:val="18"/>
              </w:rPr>
            </w:pPr>
            <w:r w:rsidRPr="005248EF">
              <w:rPr>
                <w:sz w:val="18"/>
                <w:szCs w:val="18"/>
              </w:rPr>
              <w:t>Утвержденный объем финансового обеспечения на первый год, следующий за текущим (на очередной финансовый год)</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507.30</w:t>
            </w:r>
          </w:p>
        </w:tc>
        <w:tc>
          <w:tcPr>
            <w:tcW w:w="10064" w:type="dxa"/>
            <w:hideMark/>
          </w:tcPr>
          <w:p w:rsidR="00555A6A" w:rsidRPr="005248EF" w:rsidRDefault="00555A6A" w:rsidP="00555A6A">
            <w:pPr>
              <w:spacing w:after="60"/>
              <w:jc w:val="right"/>
              <w:rPr>
                <w:sz w:val="18"/>
                <w:szCs w:val="18"/>
              </w:rPr>
            </w:pPr>
            <w:r w:rsidRPr="005248EF">
              <w:rPr>
                <w:sz w:val="18"/>
                <w:szCs w:val="18"/>
              </w:rPr>
              <w:t>Утвержденный объем финансового обеспечения на второй год, следующий за текущим (на первый, следующий за очередным)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507.40</w:t>
            </w:r>
          </w:p>
        </w:tc>
        <w:tc>
          <w:tcPr>
            <w:tcW w:w="10064" w:type="dxa"/>
            <w:hideMark/>
          </w:tcPr>
          <w:p w:rsidR="00555A6A" w:rsidRPr="005248EF" w:rsidRDefault="00555A6A" w:rsidP="00555A6A">
            <w:pPr>
              <w:spacing w:after="60"/>
              <w:jc w:val="right"/>
              <w:rPr>
                <w:sz w:val="18"/>
                <w:szCs w:val="18"/>
              </w:rPr>
            </w:pPr>
            <w:r w:rsidRPr="005248EF">
              <w:rPr>
                <w:sz w:val="18"/>
                <w:szCs w:val="18"/>
              </w:rPr>
              <w:t>Утвержденный объем финансового обеспечения на второй год, следующий за очередным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507.90</w:t>
            </w:r>
          </w:p>
        </w:tc>
        <w:tc>
          <w:tcPr>
            <w:tcW w:w="10064" w:type="dxa"/>
            <w:hideMark/>
          </w:tcPr>
          <w:p w:rsidR="00555A6A" w:rsidRPr="005248EF" w:rsidRDefault="00555A6A" w:rsidP="00555A6A">
            <w:pPr>
              <w:spacing w:after="60"/>
              <w:jc w:val="right"/>
              <w:rPr>
                <w:sz w:val="18"/>
                <w:szCs w:val="18"/>
              </w:rPr>
            </w:pPr>
            <w:r w:rsidRPr="005248EF">
              <w:rPr>
                <w:sz w:val="18"/>
                <w:szCs w:val="18"/>
              </w:rPr>
              <w:t>Утвержденный объем финансового обеспечения на иные очередные годы (за пределами планового периода)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508.00</w:t>
            </w:r>
          </w:p>
        </w:tc>
        <w:tc>
          <w:tcPr>
            <w:tcW w:w="10064" w:type="dxa"/>
            <w:hideMark/>
          </w:tcPr>
          <w:p w:rsidR="00555A6A" w:rsidRPr="005248EF" w:rsidRDefault="00555A6A" w:rsidP="00555A6A">
            <w:pPr>
              <w:spacing w:after="60"/>
              <w:jc w:val="right"/>
              <w:rPr>
                <w:sz w:val="18"/>
                <w:szCs w:val="18"/>
              </w:rPr>
            </w:pPr>
            <w:r w:rsidRPr="005248EF">
              <w:rPr>
                <w:sz w:val="18"/>
                <w:szCs w:val="18"/>
              </w:rPr>
              <w:t>Получено финансового обеспечения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508.10</w:t>
            </w:r>
          </w:p>
        </w:tc>
        <w:tc>
          <w:tcPr>
            <w:tcW w:w="10064" w:type="dxa"/>
            <w:hideMark/>
          </w:tcPr>
          <w:p w:rsidR="00555A6A" w:rsidRPr="005248EF" w:rsidRDefault="00555A6A" w:rsidP="00555A6A">
            <w:pPr>
              <w:spacing w:after="60"/>
              <w:jc w:val="right"/>
              <w:rPr>
                <w:sz w:val="18"/>
                <w:szCs w:val="18"/>
              </w:rPr>
            </w:pPr>
            <w:r w:rsidRPr="005248EF">
              <w:rPr>
                <w:sz w:val="18"/>
                <w:szCs w:val="18"/>
              </w:rPr>
              <w:t>Получено финансового обеспечения на текущий финансовый год</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508.20</w:t>
            </w:r>
          </w:p>
        </w:tc>
        <w:tc>
          <w:tcPr>
            <w:tcW w:w="10064" w:type="dxa"/>
            <w:hideMark/>
          </w:tcPr>
          <w:p w:rsidR="00555A6A" w:rsidRPr="005248EF" w:rsidRDefault="00555A6A" w:rsidP="00555A6A">
            <w:pPr>
              <w:spacing w:after="60"/>
              <w:jc w:val="right"/>
              <w:rPr>
                <w:sz w:val="18"/>
                <w:szCs w:val="18"/>
              </w:rPr>
            </w:pPr>
            <w:r w:rsidRPr="005248EF">
              <w:rPr>
                <w:sz w:val="18"/>
                <w:szCs w:val="18"/>
              </w:rPr>
              <w:t>Получено финансового обеспечения на первый год, следующий за текущим (очередной финансовый год)</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508.30</w:t>
            </w:r>
          </w:p>
        </w:tc>
        <w:tc>
          <w:tcPr>
            <w:tcW w:w="10064" w:type="dxa"/>
            <w:hideMark/>
          </w:tcPr>
          <w:p w:rsidR="00555A6A" w:rsidRPr="005248EF" w:rsidRDefault="00555A6A" w:rsidP="00555A6A">
            <w:pPr>
              <w:spacing w:after="60"/>
              <w:jc w:val="right"/>
              <w:rPr>
                <w:sz w:val="18"/>
                <w:szCs w:val="18"/>
              </w:rPr>
            </w:pPr>
            <w:r w:rsidRPr="005248EF">
              <w:rPr>
                <w:sz w:val="18"/>
                <w:szCs w:val="18"/>
              </w:rPr>
              <w:t>Получено финансового обеспечения на второй год, следующий за текущим (первый год, следующий за очередным)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508.40</w:t>
            </w:r>
          </w:p>
        </w:tc>
        <w:tc>
          <w:tcPr>
            <w:tcW w:w="10064" w:type="dxa"/>
            <w:hideMark/>
          </w:tcPr>
          <w:p w:rsidR="00555A6A" w:rsidRPr="005248EF" w:rsidRDefault="00555A6A" w:rsidP="00555A6A">
            <w:pPr>
              <w:spacing w:after="60"/>
              <w:jc w:val="right"/>
              <w:rPr>
                <w:sz w:val="18"/>
                <w:szCs w:val="18"/>
              </w:rPr>
            </w:pPr>
            <w:r w:rsidRPr="005248EF">
              <w:rPr>
                <w:sz w:val="18"/>
                <w:szCs w:val="18"/>
              </w:rPr>
              <w:t>Получено финансового обеспечения на второй год, следующий за очередным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508.90</w:t>
            </w:r>
          </w:p>
        </w:tc>
        <w:tc>
          <w:tcPr>
            <w:tcW w:w="10064" w:type="dxa"/>
            <w:hideMark/>
          </w:tcPr>
          <w:p w:rsidR="00555A6A" w:rsidRPr="005248EF" w:rsidRDefault="00555A6A" w:rsidP="00555A6A">
            <w:pPr>
              <w:spacing w:after="60"/>
              <w:jc w:val="right"/>
              <w:rPr>
                <w:sz w:val="18"/>
                <w:szCs w:val="18"/>
              </w:rPr>
            </w:pPr>
            <w:r w:rsidRPr="005248EF">
              <w:rPr>
                <w:sz w:val="18"/>
                <w:szCs w:val="18"/>
              </w:rPr>
              <w:t>Получено финансового обеспечения на иные годы (за пределами планового периода)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00</w:t>
            </w:r>
          </w:p>
        </w:tc>
        <w:tc>
          <w:tcPr>
            <w:tcW w:w="10064" w:type="dxa"/>
            <w:hideMark/>
          </w:tcPr>
          <w:p w:rsidR="00555A6A" w:rsidRPr="005248EF" w:rsidRDefault="00555A6A" w:rsidP="00555A6A">
            <w:pPr>
              <w:spacing w:after="60"/>
              <w:jc w:val="right"/>
              <w:rPr>
                <w:sz w:val="18"/>
                <w:szCs w:val="18"/>
              </w:rPr>
            </w:pPr>
            <w:r w:rsidRPr="005248EF">
              <w:rPr>
                <w:sz w:val="18"/>
                <w:szCs w:val="18"/>
              </w:rPr>
              <w:t>Вспомогательный (забалансовый)</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01</w:t>
            </w:r>
          </w:p>
        </w:tc>
        <w:tc>
          <w:tcPr>
            <w:tcW w:w="10064" w:type="dxa"/>
            <w:hideMark/>
          </w:tcPr>
          <w:p w:rsidR="00555A6A" w:rsidRPr="005248EF" w:rsidRDefault="00555A6A" w:rsidP="00555A6A">
            <w:pPr>
              <w:spacing w:after="60"/>
              <w:jc w:val="right"/>
              <w:rPr>
                <w:sz w:val="18"/>
                <w:szCs w:val="18"/>
              </w:rPr>
            </w:pPr>
            <w:r w:rsidRPr="005248EF">
              <w:rPr>
                <w:sz w:val="18"/>
                <w:szCs w:val="18"/>
              </w:rPr>
              <w:t>Имущество, полученное в пользование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01.10</w:t>
            </w:r>
          </w:p>
        </w:tc>
        <w:tc>
          <w:tcPr>
            <w:tcW w:w="10064" w:type="dxa"/>
            <w:hideMark/>
          </w:tcPr>
          <w:p w:rsidR="00555A6A" w:rsidRPr="005248EF" w:rsidRDefault="00555A6A" w:rsidP="00555A6A">
            <w:pPr>
              <w:spacing w:after="60"/>
              <w:jc w:val="right"/>
              <w:rPr>
                <w:sz w:val="18"/>
                <w:szCs w:val="18"/>
              </w:rPr>
            </w:pPr>
            <w:r w:rsidRPr="005248EF">
              <w:rPr>
                <w:sz w:val="18"/>
                <w:szCs w:val="18"/>
              </w:rPr>
              <w:t>Недвижимое имущество, полученное в пользование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01.11</w:t>
            </w:r>
          </w:p>
        </w:tc>
        <w:tc>
          <w:tcPr>
            <w:tcW w:w="10064" w:type="dxa"/>
            <w:hideMark/>
          </w:tcPr>
          <w:p w:rsidR="00555A6A" w:rsidRPr="005248EF" w:rsidRDefault="00555A6A" w:rsidP="00555A6A">
            <w:pPr>
              <w:spacing w:after="60"/>
              <w:jc w:val="right"/>
              <w:rPr>
                <w:sz w:val="18"/>
                <w:szCs w:val="18"/>
              </w:rPr>
            </w:pPr>
            <w:r w:rsidRPr="005248EF">
              <w:rPr>
                <w:sz w:val="18"/>
                <w:szCs w:val="18"/>
              </w:rPr>
              <w:t>Недвижимое имущество в пользовании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01.20</w:t>
            </w:r>
          </w:p>
        </w:tc>
        <w:tc>
          <w:tcPr>
            <w:tcW w:w="10064" w:type="dxa"/>
            <w:hideMark/>
          </w:tcPr>
          <w:p w:rsidR="00555A6A" w:rsidRPr="005248EF" w:rsidRDefault="00555A6A" w:rsidP="00555A6A">
            <w:pPr>
              <w:spacing w:after="60"/>
              <w:jc w:val="right"/>
              <w:rPr>
                <w:sz w:val="18"/>
                <w:szCs w:val="18"/>
              </w:rPr>
            </w:pPr>
            <w:r w:rsidRPr="005248EF">
              <w:rPr>
                <w:sz w:val="18"/>
                <w:szCs w:val="18"/>
              </w:rPr>
              <w:t>Особо ценное движимое имущество, полученное в пользование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01.21</w:t>
            </w:r>
          </w:p>
        </w:tc>
        <w:tc>
          <w:tcPr>
            <w:tcW w:w="10064" w:type="dxa"/>
            <w:hideMark/>
          </w:tcPr>
          <w:p w:rsidR="00555A6A" w:rsidRPr="005248EF" w:rsidRDefault="00555A6A" w:rsidP="00555A6A">
            <w:pPr>
              <w:spacing w:after="60"/>
              <w:jc w:val="right"/>
              <w:rPr>
                <w:sz w:val="18"/>
                <w:szCs w:val="18"/>
              </w:rPr>
            </w:pPr>
            <w:r w:rsidRPr="005248EF">
              <w:rPr>
                <w:sz w:val="18"/>
                <w:szCs w:val="18"/>
              </w:rPr>
              <w:t>Особо ценное движимое имущество, полученное в пользование по договорам безвозмездного пользования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01.22</w:t>
            </w:r>
          </w:p>
        </w:tc>
        <w:tc>
          <w:tcPr>
            <w:tcW w:w="10064" w:type="dxa"/>
            <w:hideMark/>
          </w:tcPr>
          <w:p w:rsidR="00555A6A" w:rsidRPr="005248EF" w:rsidRDefault="00555A6A" w:rsidP="00555A6A">
            <w:pPr>
              <w:spacing w:after="60"/>
              <w:jc w:val="right"/>
              <w:rPr>
                <w:sz w:val="18"/>
                <w:szCs w:val="18"/>
              </w:rPr>
            </w:pPr>
            <w:r w:rsidRPr="005248EF">
              <w:rPr>
                <w:sz w:val="18"/>
                <w:szCs w:val="18"/>
              </w:rPr>
              <w:t>Особо ценное движимое имущество в пользовании по договорам аренды</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01.30</w:t>
            </w:r>
          </w:p>
        </w:tc>
        <w:tc>
          <w:tcPr>
            <w:tcW w:w="10064" w:type="dxa"/>
            <w:hideMark/>
          </w:tcPr>
          <w:p w:rsidR="00555A6A" w:rsidRPr="005248EF" w:rsidRDefault="00555A6A" w:rsidP="00555A6A">
            <w:pPr>
              <w:spacing w:after="60"/>
              <w:jc w:val="right"/>
              <w:rPr>
                <w:sz w:val="18"/>
                <w:szCs w:val="18"/>
              </w:rPr>
            </w:pPr>
            <w:r w:rsidRPr="005248EF">
              <w:rPr>
                <w:sz w:val="18"/>
                <w:szCs w:val="18"/>
              </w:rPr>
              <w:t>Иное движимое имущество, полученное в пользование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01.31</w:t>
            </w:r>
          </w:p>
        </w:tc>
        <w:tc>
          <w:tcPr>
            <w:tcW w:w="10064" w:type="dxa"/>
            <w:hideMark/>
          </w:tcPr>
          <w:p w:rsidR="00555A6A" w:rsidRPr="005248EF" w:rsidRDefault="00555A6A" w:rsidP="00555A6A">
            <w:pPr>
              <w:spacing w:after="60"/>
              <w:jc w:val="right"/>
              <w:rPr>
                <w:sz w:val="18"/>
                <w:szCs w:val="18"/>
              </w:rPr>
            </w:pPr>
            <w:r w:rsidRPr="005248EF">
              <w:rPr>
                <w:sz w:val="18"/>
                <w:szCs w:val="18"/>
              </w:rPr>
              <w:t>Иное движимое имущество, полученное в пользование по договорам безвозмездного пользования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01.32</w:t>
            </w:r>
          </w:p>
        </w:tc>
        <w:tc>
          <w:tcPr>
            <w:tcW w:w="10064" w:type="dxa"/>
            <w:hideMark/>
          </w:tcPr>
          <w:p w:rsidR="00555A6A" w:rsidRPr="005248EF" w:rsidRDefault="00555A6A" w:rsidP="00555A6A">
            <w:pPr>
              <w:spacing w:after="60"/>
              <w:jc w:val="right"/>
              <w:rPr>
                <w:sz w:val="18"/>
                <w:szCs w:val="18"/>
              </w:rPr>
            </w:pPr>
            <w:r w:rsidRPr="005248EF">
              <w:rPr>
                <w:sz w:val="18"/>
                <w:szCs w:val="18"/>
              </w:rPr>
              <w:t>Иное движимое имущество в пользовании по договорам аренды</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01.50</w:t>
            </w:r>
          </w:p>
        </w:tc>
        <w:tc>
          <w:tcPr>
            <w:tcW w:w="10064" w:type="dxa"/>
            <w:hideMark/>
          </w:tcPr>
          <w:p w:rsidR="00555A6A" w:rsidRPr="005248EF" w:rsidRDefault="00555A6A" w:rsidP="00555A6A">
            <w:pPr>
              <w:spacing w:after="60"/>
              <w:jc w:val="right"/>
              <w:rPr>
                <w:sz w:val="18"/>
                <w:szCs w:val="18"/>
              </w:rPr>
            </w:pPr>
            <w:r w:rsidRPr="005248EF">
              <w:rPr>
                <w:sz w:val="18"/>
                <w:szCs w:val="18"/>
              </w:rPr>
              <w:t>Нефинансовые активы, составляющие казну, полученные в пользование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01.51</w:t>
            </w:r>
          </w:p>
        </w:tc>
        <w:tc>
          <w:tcPr>
            <w:tcW w:w="10064" w:type="dxa"/>
            <w:hideMark/>
          </w:tcPr>
          <w:p w:rsidR="00555A6A" w:rsidRPr="005248EF" w:rsidRDefault="00555A6A" w:rsidP="00555A6A">
            <w:pPr>
              <w:spacing w:after="60"/>
              <w:jc w:val="right"/>
              <w:rPr>
                <w:sz w:val="18"/>
                <w:szCs w:val="18"/>
              </w:rPr>
            </w:pPr>
            <w:r w:rsidRPr="005248EF">
              <w:rPr>
                <w:sz w:val="18"/>
                <w:szCs w:val="18"/>
              </w:rPr>
              <w:t>Недвижимое имущество, составляющие казну, полученное в пользование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01.52</w:t>
            </w:r>
          </w:p>
        </w:tc>
        <w:tc>
          <w:tcPr>
            <w:tcW w:w="10064" w:type="dxa"/>
            <w:hideMark/>
          </w:tcPr>
          <w:p w:rsidR="00555A6A" w:rsidRPr="005248EF" w:rsidRDefault="00555A6A" w:rsidP="00555A6A">
            <w:pPr>
              <w:spacing w:after="60"/>
              <w:jc w:val="right"/>
              <w:rPr>
                <w:sz w:val="18"/>
                <w:szCs w:val="18"/>
              </w:rPr>
            </w:pPr>
            <w:r w:rsidRPr="005248EF">
              <w:rPr>
                <w:sz w:val="18"/>
                <w:szCs w:val="18"/>
              </w:rPr>
              <w:t>Движимое имущество, составляющие казну, полученное в пользование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02</w:t>
            </w:r>
          </w:p>
        </w:tc>
        <w:tc>
          <w:tcPr>
            <w:tcW w:w="10064" w:type="dxa"/>
            <w:hideMark/>
          </w:tcPr>
          <w:p w:rsidR="00555A6A" w:rsidRPr="005248EF" w:rsidRDefault="00555A6A" w:rsidP="00555A6A">
            <w:pPr>
              <w:spacing w:after="60"/>
              <w:jc w:val="right"/>
              <w:rPr>
                <w:sz w:val="18"/>
                <w:szCs w:val="18"/>
              </w:rPr>
            </w:pPr>
            <w:r w:rsidRPr="005248EF">
              <w:rPr>
                <w:sz w:val="18"/>
                <w:szCs w:val="18"/>
              </w:rPr>
              <w:t>Материальные ценности на хранении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02.10</w:t>
            </w:r>
          </w:p>
        </w:tc>
        <w:tc>
          <w:tcPr>
            <w:tcW w:w="10064" w:type="dxa"/>
            <w:hideMark/>
          </w:tcPr>
          <w:p w:rsidR="00555A6A" w:rsidRPr="005248EF" w:rsidRDefault="00555A6A" w:rsidP="00555A6A">
            <w:pPr>
              <w:spacing w:after="60"/>
              <w:jc w:val="right"/>
              <w:rPr>
                <w:sz w:val="18"/>
                <w:szCs w:val="18"/>
              </w:rPr>
            </w:pPr>
            <w:r w:rsidRPr="005248EF">
              <w:rPr>
                <w:sz w:val="18"/>
                <w:szCs w:val="18"/>
              </w:rPr>
              <w:t>Недвижимое имущество на хранении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02.11</w:t>
            </w:r>
          </w:p>
        </w:tc>
        <w:tc>
          <w:tcPr>
            <w:tcW w:w="10064" w:type="dxa"/>
            <w:hideMark/>
          </w:tcPr>
          <w:p w:rsidR="00555A6A" w:rsidRPr="005248EF" w:rsidRDefault="00555A6A" w:rsidP="00555A6A">
            <w:pPr>
              <w:spacing w:after="60"/>
              <w:jc w:val="right"/>
              <w:rPr>
                <w:sz w:val="18"/>
                <w:szCs w:val="18"/>
              </w:rPr>
            </w:pPr>
            <w:r w:rsidRPr="005248EF">
              <w:rPr>
                <w:sz w:val="18"/>
                <w:szCs w:val="18"/>
              </w:rPr>
              <w:t>Основные средства – недвижимое имущество на хранении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02.20</w:t>
            </w:r>
          </w:p>
        </w:tc>
        <w:tc>
          <w:tcPr>
            <w:tcW w:w="10064" w:type="dxa"/>
            <w:hideMark/>
          </w:tcPr>
          <w:p w:rsidR="00555A6A" w:rsidRPr="005248EF" w:rsidRDefault="00555A6A" w:rsidP="00555A6A">
            <w:pPr>
              <w:spacing w:after="60"/>
              <w:jc w:val="right"/>
              <w:rPr>
                <w:sz w:val="18"/>
                <w:szCs w:val="18"/>
              </w:rPr>
            </w:pPr>
            <w:r w:rsidRPr="005248EF">
              <w:rPr>
                <w:sz w:val="18"/>
                <w:szCs w:val="18"/>
              </w:rPr>
              <w:t>Особо ценное движимое имущество на хранении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02.21</w:t>
            </w:r>
          </w:p>
        </w:tc>
        <w:tc>
          <w:tcPr>
            <w:tcW w:w="10064" w:type="dxa"/>
            <w:hideMark/>
          </w:tcPr>
          <w:p w:rsidR="00555A6A" w:rsidRPr="005248EF" w:rsidRDefault="00555A6A" w:rsidP="00555A6A">
            <w:pPr>
              <w:spacing w:after="60"/>
              <w:jc w:val="right"/>
              <w:rPr>
                <w:sz w:val="18"/>
                <w:szCs w:val="18"/>
              </w:rPr>
            </w:pPr>
            <w:r w:rsidRPr="005248EF">
              <w:rPr>
                <w:sz w:val="18"/>
                <w:szCs w:val="18"/>
              </w:rPr>
              <w:t>Основные средства – особо ценное движимое имущество на хранении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02.22</w:t>
            </w:r>
          </w:p>
        </w:tc>
        <w:tc>
          <w:tcPr>
            <w:tcW w:w="10064" w:type="dxa"/>
            <w:hideMark/>
          </w:tcPr>
          <w:p w:rsidR="00555A6A" w:rsidRPr="005248EF" w:rsidRDefault="00555A6A" w:rsidP="00555A6A">
            <w:pPr>
              <w:spacing w:after="60"/>
              <w:jc w:val="right"/>
              <w:rPr>
                <w:sz w:val="18"/>
                <w:szCs w:val="18"/>
              </w:rPr>
            </w:pPr>
            <w:r w:rsidRPr="005248EF">
              <w:rPr>
                <w:sz w:val="18"/>
                <w:szCs w:val="18"/>
              </w:rPr>
              <w:t>Материальные запасы – особо ценное движимое имущество на хранении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02.3</w:t>
            </w:r>
          </w:p>
        </w:tc>
        <w:tc>
          <w:tcPr>
            <w:tcW w:w="10064" w:type="dxa"/>
            <w:hideMark/>
          </w:tcPr>
          <w:p w:rsidR="00555A6A" w:rsidRPr="005248EF" w:rsidRDefault="00555A6A" w:rsidP="00555A6A">
            <w:pPr>
              <w:spacing w:after="60"/>
              <w:jc w:val="right"/>
              <w:rPr>
                <w:sz w:val="18"/>
                <w:szCs w:val="18"/>
              </w:rPr>
            </w:pPr>
            <w:r w:rsidRPr="005248EF">
              <w:rPr>
                <w:sz w:val="18"/>
                <w:szCs w:val="18"/>
              </w:rPr>
              <w:t>ОС, не признанные активом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02.30</w:t>
            </w:r>
          </w:p>
        </w:tc>
        <w:tc>
          <w:tcPr>
            <w:tcW w:w="10064" w:type="dxa"/>
            <w:hideMark/>
          </w:tcPr>
          <w:p w:rsidR="00555A6A" w:rsidRPr="005248EF" w:rsidRDefault="00555A6A" w:rsidP="00555A6A">
            <w:pPr>
              <w:spacing w:after="60"/>
              <w:jc w:val="right"/>
              <w:rPr>
                <w:sz w:val="18"/>
                <w:szCs w:val="18"/>
              </w:rPr>
            </w:pPr>
            <w:r w:rsidRPr="005248EF">
              <w:rPr>
                <w:sz w:val="18"/>
                <w:szCs w:val="18"/>
              </w:rPr>
              <w:t>Иное движимое имущество на хранении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02.31</w:t>
            </w:r>
          </w:p>
        </w:tc>
        <w:tc>
          <w:tcPr>
            <w:tcW w:w="10064" w:type="dxa"/>
            <w:hideMark/>
          </w:tcPr>
          <w:p w:rsidR="00555A6A" w:rsidRPr="005248EF" w:rsidRDefault="00555A6A" w:rsidP="00555A6A">
            <w:pPr>
              <w:spacing w:after="60"/>
              <w:jc w:val="right"/>
              <w:rPr>
                <w:sz w:val="18"/>
                <w:szCs w:val="18"/>
              </w:rPr>
            </w:pPr>
            <w:r w:rsidRPr="005248EF">
              <w:rPr>
                <w:sz w:val="18"/>
                <w:szCs w:val="18"/>
              </w:rPr>
              <w:t>Основные средства – иное движимое имущество на хранении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02.32</w:t>
            </w:r>
          </w:p>
        </w:tc>
        <w:tc>
          <w:tcPr>
            <w:tcW w:w="10064" w:type="dxa"/>
            <w:hideMark/>
          </w:tcPr>
          <w:p w:rsidR="00555A6A" w:rsidRPr="005248EF" w:rsidRDefault="00555A6A" w:rsidP="00555A6A">
            <w:pPr>
              <w:spacing w:after="60"/>
              <w:jc w:val="right"/>
              <w:rPr>
                <w:sz w:val="18"/>
                <w:szCs w:val="18"/>
              </w:rPr>
            </w:pPr>
            <w:r w:rsidRPr="005248EF">
              <w:rPr>
                <w:sz w:val="18"/>
                <w:szCs w:val="18"/>
              </w:rPr>
              <w:t>Материальные запасы – иное движимое имущество на хранении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02.4</w:t>
            </w:r>
          </w:p>
        </w:tc>
        <w:tc>
          <w:tcPr>
            <w:tcW w:w="10064" w:type="dxa"/>
            <w:hideMark/>
          </w:tcPr>
          <w:p w:rsidR="00555A6A" w:rsidRPr="005248EF" w:rsidRDefault="00555A6A" w:rsidP="00555A6A">
            <w:pPr>
              <w:spacing w:after="60"/>
              <w:jc w:val="right"/>
              <w:rPr>
                <w:sz w:val="18"/>
                <w:szCs w:val="18"/>
              </w:rPr>
            </w:pPr>
            <w:r w:rsidRPr="005248EF">
              <w:rPr>
                <w:sz w:val="18"/>
                <w:szCs w:val="18"/>
              </w:rPr>
              <w:t>МЗ, не признанные активом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02.5</w:t>
            </w:r>
          </w:p>
        </w:tc>
        <w:tc>
          <w:tcPr>
            <w:tcW w:w="10064" w:type="dxa"/>
            <w:hideMark/>
          </w:tcPr>
          <w:p w:rsidR="00555A6A" w:rsidRPr="005248EF" w:rsidRDefault="00555A6A" w:rsidP="00555A6A">
            <w:pPr>
              <w:spacing w:after="60"/>
              <w:jc w:val="right"/>
              <w:rPr>
                <w:sz w:val="18"/>
                <w:szCs w:val="18"/>
              </w:rPr>
            </w:pPr>
            <w:r w:rsidRPr="005248EF">
              <w:rPr>
                <w:sz w:val="18"/>
                <w:szCs w:val="18"/>
              </w:rPr>
              <w:t>ОС, составляющие казну, не признанные активом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02.50</w:t>
            </w:r>
          </w:p>
        </w:tc>
        <w:tc>
          <w:tcPr>
            <w:tcW w:w="10064" w:type="dxa"/>
            <w:hideMark/>
          </w:tcPr>
          <w:p w:rsidR="00555A6A" w:rsidRPr="005248EF" w:rsidRDefault="00555A6A" w:rsidP="00555A6A">
            <w:pPr>
              <w:spacing w:after="60"/>
              <w:jc w:val="right"/>
              <w:rPr>
                <w:sz w:val="18"/>
                <w:szCs w:val="18"/>
              </w:rPr>
            </w:pPr>
            <w:r w:rsidRPr="005248EF">
              <w:rPr>
                <w:sz w:val="18"/>
                <w:szCs w:val="18"/>
              </w:rPr>
              <w:t>Материальные ценности казны на хранении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02.51</w:t>
            </w:r>
          </w:p>
        </w:tc>
        <w:tc>
          <w:tcPr>
            <w:tcW w:w="10064" w:type="dxa"/>
            <w:hideMark/>
          </w:tcPr>
          <w:p w:rsidR="00555A6A" w:rsidRPr="005248EF" w:rsidRDefault="00555A6A" w:rsidP="00555A6A">
            <w:pPr>
              <w:spacing w:after="60"/>
              <w:jc w:val="right"/>
              <w:rPr>
                <w:sz w:val="18"/>
                <w:szCs w:val="18"/>
              </w:rPr>
            </w:pPr>
            <w:r w:rsidRPr="005248EF">
              <w:rPr>
                <w:sz w:val="18"/>
                <w:szCs w:val="18"/>
              </w:rPr>
              <w:t>Недвижимое имущество, составляющие казну, на хранении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02.52</w:t>
            </w:r>
          </w:p>
        </w:tc>
        <w:tc>
          <w:tcPr>
            <w:tcW w:w="10064" w:type="dxa"/>
            <w:hideMark/>
          </w:tcPr>
          <w:p w:rsidR="00555A6A" w:rsidRPr="005248EF" w:rsidRDefault="00555A6A" w:rsidP="00555A6A">
            <w:pPr>
              <w:spacing w:after="60"/>
              <w:jc w:val="right"/>
              <w:rPr>
                <w:sz w:val="18"/>
                <w:szCs w:val="18"/>
              </w:rPr>
            </w:pPr>
            <w:r w:rsidRPr="005248EF">
              <w:rPr>
                <w:sz w:val="18"/>
                <w:szCs w:val="18"/>
              </w:rPr>
              <w:t>Движимое имущество, составляющие казну, на хранении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02.53</w:t>
            </w:r>
          </w:p>
        </w:tc>
        <w:tc>
          <w:tcPr>
            <w:tcW w:w="10064" w:type="dxa"/>
            <w:hideMark/>
          </w:tcPr>
          <w:p w:rsidR="00555A6A" w:rsidRPr="005248EF" w:rsidRDefault="00555A6A" w:rsidP="00555A6A">
            <w:pPr>
              <w:spacing w:after="60"/>
              <w:jc w:val="right"/>
              <w:rPr>
                <w:sz w:val="18"/>
                <w:szCs w:val="18"/>
              </w:rPr>
            </w:pPr>
            <w:r w:rsidRPr="005248EF">
              <w:rPr>
                <w:sz w:val="18"/>
                <w:szCs w:val="18"/>
              </w:rPr>
              <w:t>Материальные запасы, составляющие казну, на хранении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02.6</w:t>
            </w:r>
          </w:p>
        </w:tc>
        <w:tc>
          <w:tcPr>
            <w:tcW w:w="10064" w:type="dxa"/>
            <w:hideMark/>
          </w:tcPr>
          <w:p w:rsidR="00555A6A" w:rsidRPr="005248EF" w:rsidRDefault="00555A6A" w:rsidP="00555A6A">
            <w:pPr>
              <w:spacing w:after="60"/>
              <w:jc w:val="right"/>
              <w:rPr>
                <w:sz w:val="18"/>
                <w:szCs w:val="18"/>
              </w:rPr>
            </w:pPr>
            <w:r w:rsidRPr="005248EF">
              <w:rPr>
                <w:sz w:val="18"/>
                <w:szCs w:val="18"/>
              </w:rPr>
              <w:t>МЗ, составляющие казну, не признанные активом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03</w:t>
            </w:r>
          </w:p>
        </w:tc>
        <w:tc>
          <w:tcPr>
            <w:tcW w:w="10064" w:type="dxa"/>
            <w:hideMark/>
          </w:tcPr>
          <w:p w:rsidR="00555A6A" w:rsidRPr="005248EF" w:rsidRDefault="00555A6A" w:rsidP="00555A6A">
            <w:pPr>
              <w:spacing w:after="60"/>
              <w:jc w:val="right"/>
              <w:rPr>
                <w:sz w:val="18"/>
                <w:szCs w:val="18"/>
              </w:rPr>
            </w:pPr>
            <w:r w:rsidRPr="005248EF">
              <w:rPr>
                <w:sz w:val="18"/>
                <w:szCs w:val="18"/>
              </w:rPr>
              <w:t>Бланки строгой отчетности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03.1</w:t>
            </w:r>
          </w:p>
        </w:tc>
        <w:tc>
          <w:tcPr>
            <w:tcW w:w="10064" w:type="dxa"/>
            <w:hideMark/>
          </w:tcPr>
          <w:p w:rsidR="00555A6A" w:rsidRPr="005248EF" w:rsidRDefault="00555A6A" w:rsidP="00555A6A">
            <w:pPr>
              <w:spacing w:after="60"/>
              <w:jc w:val="right"/>
              <w:rPr>
                <w:sz w:val="18"/>
                <w:szCs w:val="18"/>
              </w:rPr>
            </w:pPr>
            <w:r w:rsidRPr="005248EF">
              <w:rPr>
                <w:sz w:val="18"/>
                <w:szCs w:val="18"/>
              </w:rPr>
              <w:t>Бланки строгой отчетности (в усл. ед.)</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04</w:t>
            </w:r>
          </w:p>
        </w:tc>
        <w:tc>
          <w:tcPr>
            <w:tcW w:w="10064" w:type="dxa"/>
            <w:hideMark/>
          </w:tcPr>
          <w:p w:rsidR="00555A6A" w:rsidRPr="005248EF" w:rsidRDefault="00555A6A" w:rsidP="00555A6A">
            <w:pPr>
              <w:spacing w:after="60"/>
              <w:jc w:val="right"/>
              <w:rPr>
                <w:sz w:val="18"/>
                <w:szCs w:val="18"/>
              </w:rPr>
            </w:pPr>
            <w:r w:rsidRPr="005248EF">
              <w:rPr>
                <w:sz w:val="18"/>
                <w:szCs w:val="18"/>
              </w:rPr>
              <w:t>Сомнительная задолженность</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05</w:t>
            </w:r>
          </w:p>
        </w:tc>
        <w:tc>
          <w:tcPr>
            <w:tcW w:w="10064" w:type="dxa"/>
            <w:hideMark/>
          </w:tcPr>
          <w:p w:rsidR="00555A6A" w:rsidRPr="005248EF" w:rsidRDefault="00555A6A" w:rsidP="00555A6A">
            <w:pPr>
              <w:spacing w:after="60"/>
              <w:jc w:val="right"/>
              <w:rPr>
                <w:sz w:val="18"/>
                <w:szCs w:val="18"/>
              </w:rPr>
            </w:pPr>
            <w:r w:rsidRPr="005248EF">
              <w:rPr>
                <w:sz w:val="18"/>
                <w:szCs w:val="18"/>
              </w:rPr>
              <w:t>Материальные ценности, оплаченные по централизованному снабжению</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05.1</w:t>
            </w:r>
          </w:p>
        </w:tc>
        <w:tc>
          <w:tcPr>
            <w:tcW w:w="10064" w:type="dxa"/>
            <w:hideMark/>
          </w:tcPr>
          <w:p w:rsidR="00555A6A" w:rsidRPr="005248EF" w:rsidRDefault="00555A6A" w:rsidP="00555A6A">
            <w:pPr>
              <w:spacing w:after="60"/>
              <w:jc w:val="right"/>
              <w:rPr>
                <w:sz w:val="18"/>
                <w:szCs w:val="18"/>
              </w:rPr>
            </w:pPr>
            <w:r w:rsidRPr="005248EF">
              <w:rPr>
                <w:sz w:val="18"/>
                <w:szCs w:val="18"/>
              </w:rPr>
              <w:t>ОС, НМА, оплаченные по централизованному снабжению</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05.2</w:t>
            </w:r>
          </w:p>
        </w:tc>
        <w:tc>
          <w:tcPr>
            <w:tcW w:w="10064" w:type="dxa"/>
            <w:hideMark/>
          </w:tcPr>
          <w:p w:rsidR="00555A6A" w:rsidRPr="005248EF" w:rsidRDefault="00555A6A" w:rsidP="00555A6A">
            <w:pPr>
              <w:spacing w:after="60"/>
              <w:jc w:val="right"/>
              <w:rPr>
                <w:sz w:val="18"/>
                <w:szCs w:val="18"/>
              </w:rPr>
            </w:pPr>
            <w:r w:rsidRPr="005248EF">
              <w:rPr>
                <w:sz w:val="18"/>
                <w:szCs w:val="18"/>
              </w:rPr>
              <w:t>МЗ, оплаченные по централизованному снабжению</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06</w:t>
            </w:r>
          </w:p>
        </w:tc>
        <w:tc>
          <w:tcPr>
            <w:tcW w:w="10064" w:type="dxa"/>
            <w:hideMark/>
          </w:tcPr>
          <w:p w:rsidR="00555A6A" w:rsidRPr="005248EF" w:rsidRDefault="00555A6A" w:rsidP="00555A6A">
            <w:pPr>
              <w:spacing w:after="60"/>
              <w:jc w:val="right"/>
              <w:rPr>
                <w:sz w:val="18"/>
                <w:szCs w:val="18"/>
              </w:rPr>
            </w:pPr>
            <w:r w:rsidRPr="005248EF">
              <w:rPr>
                <w:sz w:val="18"/>
                <w:szCs w:val="18"/>
              </w:rPr>
              <w:t>Задолженность учащихся и студентов за невозвращенные материальные ценности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07</w:t>
            </w:r>
          </w:p>
        </w:tc>
        <w:tc>
          <w:tcPr>
            <w:tcW w:w="10064" w:type="dxa"/>
            <w:hideMark/>
          </w:tcPr>
          <w:p w:rsidR="00555A6A" w:rsidRPr="005248EF" w:rsidRDefault="00555A6A" w:rsidP="00555A6A">
            <w:pPr>
              <w:spacing w:after="60"/>
              <w:jc w:val="right"/>
              <w:rPr>
                <w:sz w:val="18"/>
                <w:szCs w:val="18"/>
              </w:rPr>
            </w:pPr>
            <w:r w:rsidRPr="005248EF">
              <w:rPr>
                <w:sz w:val="18"/>
                <w:szCs w:val="18"/>
              </w:rPr>
              <w:t>Переходящие награды, призы, кубки и ценные подарки, сувениры</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07.1</w:t>
            </w:r>
          </w:p>
        </w:tc>
        <w:tc>
          <w:tcPr>
            <w:tcW w:w="10064" w:type="dxa"/>
            <w:hideMark/>
          </w:tcPr>
          <w:p w:rsidR="00555A6A" w:rsidRPr="005248EF" w:rsidRDefault="00555A6A" w:rsidP="00555A6A">
            <w:pPr>
              <w:spacing w:after="60"/>
              <w:jc w:val="right"/>
              <w:rPr>
                <w:sz w:val="18"/>
                <w:szCs w:val="18"/>
              </w:rPr>
            </w:pPr>
            <w:r w:rsidRPr="005248EF">
              <w:rPr>
                <w:sz w:val="18"/>
                <w:szCs w:val="18"/>
              </w:rPr>
              <w:t>( Ус.ед.) Переходящие награды, призы, кубки и ценные подарки, сувениры</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07.2</w:t>
            </w:r>
          </w:p>
        </w:tc>
        <w:tc>
          <w:tcPr>
            <w:tcW w:w="10064" w:type="dxa"/>
            <w:hideMark/>
          </w:tcPr>
          <w:p w:rsidR="00555A6A" w:rsidRPr="005248EF" w:rsidRDefault="00555A6A" w:rsidP="00555A6A">
            <w:pPr>
              <w:spacing w:after="60"/>
              <w:jc w:val="right"/>
              <w:rPr>
                <w:sz w:val="18"/>
                <w:szCs w:val="18"/>
              </w:rPr>
            </w:pPr>
            <w:r w:rsidRPr="005248EF">
              <w:rPr>
                <w:sz w:val="18"/>
                <w:szCs w:val="18"/>
              </w:rPr>
              <w:t>Переходящие награды, призы, кубки и ценные подарки, сувениры по стоимости приобретения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08</w:t>
            </w:r>
          </w:p>
        </w:tc>
        <w:tc>
          <w:tcPr>
            <w:tcW w:w="10064" w:type="dxa"/>
            <w:hideMark/>
          </w:tcPr>
          <w:p w:rsidR="00555A6A" w:rsidRPr="005248EF" w:rsidRDefault="00555A6A" w:rsidP="00555A6A">
            <w:pPr>
              <w:spacing w:after="60"/>
              <w:jc w:val="right"/>
              <w:rPr>
                <w:sz w:val="18"/>
                <w:szCs w:val="18"/>
              </w:rPr>
            </w:pPr>
            <w:r w:rsidRPr="005248EF">
              <w:rPr>
                <w:sz w:val="18"/>
                <w:szCs w:val="18"/>
              </w:rPr>
              <w:t>Путевки неоплаченные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09</w:t>
            </w:r>
          </w:p>
        </w:tc>
        <w:tc>
          <w:tcPr>
            <w:tcW w:w="10064" w:type="dxa"/>
            <w:hideMark/>
          </w:tcPr>
          <w:p w:rsidR="00555A6A" w:rsidRPr="005248EF" w:rsidRDefault="00555A6A" w:rsidP="00555A6A">
            <w:pPr>
              <w:spacing w:after="60"/>
              <w:jc w:val="right"/>
              <w:rPr>
                <w:sz w:val="18"/>
                <w:szCs w:val="18"/>
              </w:rPr>
            </w:pPr>
            <w:r w:rsidRPr="005248EF">
              <w:rPr>
                <w:sz w:val="18"/>
                <w:szCs w:val="18"/>
              </w:rPr>
              <w:t>Запасные части к транспортным средствам, выданные взамен изношенных</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w:t>
            </w:r>
          </w:p>
        </w:tc>
        <w:tc>
          <w:tcPr>
            <w:tcW w:w="10064" w:type="dxa"/>
            <w:hideMark/>
          </w:tcPr>
          <w:p w:rsidR="00555A6A" w:rsidRPr="005248EF" w:rsidRDefault="00555A6A" w:rsidP="00555A6A">
            <w:pPr>
              <w:spacing w:after="60"/>
              <w:jc w:val="right"/>
              <w:rPr>
                <w:sz w:val="18"/>
                <w:szCs w:val="18"/>
              </w:rPr>
            </w:pPr>
            <w:r w:rsidRPr="005248EF">
              <w:rPr>
                <w:sz w:val="18"/>
                <w:szCs w:val="18"/>
              </w:rPr>
              <w:t>Обеспечение исполнения обязательств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100</w:t>
            </w:r>
          </w:p>
        </w:tc>
        <w:tc>
          <w:tcPr>
            <w:tcW w:w="10064" w:type="dxa"/>
            <w:hideMark/>
          </w:tcPr>
          <w:p w:rsidR="00555A6A" w:rsidRPr="005248EF" w:rsidRDefault="00555A6A" w:rsidP="00555A6A">
            <w:pPr>
              <w:spacing w:after="60"/>
              <w:jc w:val="right"/>
              <w:rPr>
                <w:sz w:val="18"/>
                <w:szCs w:val="18"/>
              </w:rPr>
            </w:pPr>
            <w:r w:rsidRPr="005248EF">
              <w:rPr>
                <w:sz w:val="18"/>
                <w:szCs w:val="18"/>
              </w:rPr>
              <w:t>Иное движимое имущество, полученное в пользование по договорам безвозмездного пользования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w:t>
            </w:r>
          </w:p>
        </w:tc>
        <w:tc>
          <w:tcPr>
            <w:tcW w:w="10064" w:type="dxa"/>
            <w:hideMark/>
          </w:tcPr>
          <w:p w:rsidR="00555A6A" w:rsidRPr="005248EF" w:rsidRDefault="00555A6A" w:rsidP="00555A6A">
            <w:pPr>
              <w:spacing w:after="60"/>
              <w:jc w:val="right"/>
              <w:rPr>
                <w:sz w:val="18"/>
                <w:szCs w:val="18"/>
              </w:rPr>
            </w:pPr>
            <w:r w:rsidRPr="005248EF">
              <w:rPr>
                <w:sz w:val="18"/>
                <w:szCs w:val="18"/>
              </w:rPr>
              <w:t>Государственные и муниципальные гарантии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11.1</w:t>
            </w:r>
          </w:p>
        </w:tc>
        <w:tc>
          <w:tcPr>
            <w:tcW w:w="10064" w:type="dxa"/>
            <w:hideMark/>
          </w:tcPr>
          <w:p w:rsidR="00555A6A" w:rsidRPr="005248EF" w:rsidRDefault="00555A6A" w:rsidP="00555A6A">
            <w:pPr>
              <w:spacing w:after="60"/>
              <w:jc w:val="right"/>
              <w:rPr>
                <w:sz w:val="18"/>
                <w:szCs w:val="18"/>
              </w:rPr>
            </w:pPr>
            <w:r w:rsidRPr="005248EF">
              <w:rPr>
                <w:sz w:val="18"/>
                <w:szCs w:val="18"/>
              </w:rPr>
              <w:t>Государственные гарантии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11.2</w:t>
            </w:r>
          </w:p>
        </w:tc>
        <w:tc>
          <w:tcPr>
            <w:tcW w:w="10064" w:type="dxa"/>
            <w:hideMark/>
          </w:tcPr>
          <w:p w:rsidR="00555A6A" w:rsidRPr="005248EF" w:rsidRDefault="00555A6A" w:rsidP="00555A6A">
            <w:pPr>
              <w:spacing w:after="60"/>
              <w:jc w:val="right"/>
              <w:rPr>
                <w:sz w:val="18"/>
                <w:szCs w:val="18"/>
              </w:rPr>
            </w:pPr>
            <w:r w:rsidRPr="005248EF">
              <w:rPr>
                <w:sz w:val="18"/>
                <w:szCs w:val="18"/>
              </w:rPr>
              <w:t>Муниципальные гарантии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12</w:t>
            </w:r>
          </w:p>
        </w:tc>
        <w:tc>
          <w:tcPr>
            <w:tcW w:w="10064" w:type="dxa"/>
            <w:hideMark/>
          </w:tcPr>
          <w:p w:rsidR="00555A6A" w:rsidRPr="005248EF" w:rsidRDefault="00555A6A" w:rsidP="00555A6A">
            <w:pPr>
              <w:spacing w:after="60"/>
              <w:jc w:val="right"/>
              <w:rPr>
                <w:sz w:val="18"/>
                <w:szCs w:val="18"/>
              </w:rPr>
            </w:pPr>
            <w:r w:rsidRPr="005248EF">
              <w:rPr>
                <w:sz w:val="18"/>
                <w:szCs w:val="18"/>
              </w:rPr>
              <w:t>Спецоборудование для выполнения научно-исследовательских работ по договорам с заказчиками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13</w:t>
            </w:r>
          </w:p>
        </w:tc>
        <w:tc>
          <w:tcPr>
            <w:tcW w:w="10064" w:type="dxa"/>
            <w:hideMark/>
          </w:tcPr>
          <w:p w:rsidR="00555A6A" w:rsidRPr="005248EF" w:rsidRDefault="00555A6A" w:rsidP="00555A6A">
            <w:pPr>
              <w:spacing w:after="60"/>
              <w:jc w:val="right"/>
              <w:rPr>
                <w:sz w:val="18"/>
                <w:szCs w:val="18"/>
              </w:rPr>
            </w:pPr>
            <w:r w:rsidRPr="005248EF">
              <w:rPr>
                <w:sz w:val="18"/>
                <w:szCs w:val="18"/>
              </w:rPr>
              <w:t>Экспериментальные устройства</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13.1</w:t>
            </w:r>
          </w:p>
        </w:tc>
        <w:tc>
          <w:tcPr>
            <w:tcW w:w="10064" w:type="dxa"/>
            <w:hideMark/>
          </w:tcPr>
          <w:p w:rsidR="00555A6A" w:rsidRPr="005248EF" w:rsidRDefault="00555A6A" w:rsidP="00555A6A">
            <w:pPr>
              <w:spacing w:after="60"/>
              <w:jc w:val="right"/>
              <w:rPr>
                <w:sz w:val="18"/>
                <w:szCs w:val="18"/>
              </w:rPr>
            </w:pPr>
            <w:r w:rsidRPr="005248EF">
              <w:rPr>
                <w:sz w:val="18"/>
                <w:szCs w:val="18"/>
              </w:rPr>
              <w:t>Экспериментальные устройства ( ОС)</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13.2</w:t>
            </w:r>
          </w:p>
        </w:tc>
        <w:tc>
          <w:tcPr>
            <w:tcW w:w="10064" w:type="dxa"/>
            <w:hideMark/>
          </w:tcPr>
          <w:p w:rsidR="00555A6A" w:rsidRPr="005248EF" w:rsidRDefault="00555A6A" w:rsidP="00555A6A">
            <w:pPr>
              <w:spacing w:after="60"/>
              <w:jc w:val="right"/>
              <w:rPr>
                <w:sz w:val="18"/>
                <w:szCs w:val="18"/>
              </w:rPr>
            </w:pPr>
            <w:r w:rsidRPr="005248EF">
              <w:rPr>
                <w:sz w:val="18"/>
                <w:szCs w:val="18"/>
              </w:rPr>
              <w:t>Экспериментальные устройства ( МЗ)</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14</w:t>
            </w:r>
          </w:p>
        </w:tc>
        <w:tc>
          <w:tcPr>
            <w:tcW w:w="10064" w:type="dxa"/>
            <w:hideMark/>
          </w:tcPr>
          <w:p w:rsidR="00555A6A" w:rsidRPr="005248EF" w:rsidRDefault="00555A6A" w:rsidP="00555A6A">
            <w:pPr>
              <w:spacing w:after="60"/>
              <w:jc w:val="right"/>
              <w:rPr>
                <w:sz w:val="18"/>
                <w:szCs w:val="18"/>
              </w:rPr>
            </w:pPr>
            <w:r w:rsidRPr="005248EF">
              <w:rPr>
                <w:sz w:val="18"/>
                <w:szCs w:val="18"/>
              </w:rPr>
              <w:t>Расчетные документы, ожидающие исполнения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15</w:t>
            </w:r>
          </w:p>
        </w:tc>
        <w:tc>
          <w:tcPr>
            <w:tcW w:w="10064" w:type="dxa"/>
            <w:hideMark/>
          </w:tcPr>
          <w:p w:rsidR="00555A6A" w:rsidRPr="005248EF" w:rsidRDefault="00555A6A" w:rsidP="00555A6A">
            <w:pPr>
              <w:spacing w:after="60"/>
              <w:jc w:val="right"/>
              <w:rPr>
                <w:sz w:val="18"/>
                <w:szCs w:val="18"/>
              </w:rPr>
            </w:pPr>
            <w:r w:rsidRPr="005248EF">
              <w:rPr>
                <w:sz w:val="18"/>
                <w:szCs w:val="18"/>
              </w:rPr>
              <w:t>Расчетные документы, не оплаченные в срок из-за отсутствия средств на счете государственного (муниципального)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16</w:t>
            </w:r>
          </w:p>
        </w:tc>
        <w:tc>
          <w:tcPr>
            <w:tcW w:w="10064" w:type="dxa"/>
            <w:hideMark/>
          </w:tcPr>
          <w:p w:rsidR="00555A6A" w:rsidRPr="005248EF" w:rsidRDefault="00555A6A" w:rsidP="00555A6A">
            <w:pPr>
              <w:spacing w:after="60"/>
              <w:jc w:val="right"/>
              <w:rPr>
                <w:sz w:val="18"/>
                <w:szCs w:val="18"/>
              </w:rPr>
            </w:pPr>
            <w:r w:rsidRPr="005248EF">
              <w:rPr>
                <w:sz w:val="18"/>
                <w:szCs w:val="18"/>
              </w:rPr>
              <w:t>Переплаты пенсий и пособий вследствие неправильного применения законодательства о пенсиях и пособиях, счетных ошибок</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17</w:t>
            </w:r>
          </w:p>
        </w:tc>
        <w:tc>
          <w:tcPr>
            <w:tcW w:w="10064" w:type="dxa"/>
            <w:hideMark/>
          </w:tcPr>
          <w:p w:rsidR="00555A6A" w:rsidRPr="005248EF" w:rsidRDefault="00555A6A" w:rsidP="00555A6A">
            <w:pPr>
              <w:spacing w:after="60"/>
              <w:jc w:val="right"/>
              <w:rPr>
                <w:sz w:val="18"/>
                <w:szCs w:val="18"/>
              </w:rPr>
            </w:pPr>
            <w:r w:rsidRPr="005248EF">
              <w:rPr>
                <w:sz w:val="18"/>
                <w:szCs w:val="18"/>
              </w:rPr>
              <w:t>Поступления денежных средств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17.01</w:t>
            </w:r>
          </w:p>
        </w:tc>
        <w:tc>
          <w:tcPr>
            <w:tcW w:w="10064" w:type="dxa"/>
            <w:hideMark/>
          </w:tcPr>
          <w:p w:rsidR="00555A6A" w:rsidRPr="005248EF" w:rsidRDefault="00555A6A" w:rsidP="00555A6A">
            <w:pPr>
              <w:spacing w:after="60"/>
              <w:jc w:val="right"/>
              <w:rPr>
                <w:sz w:val="18"/>
                <w:szCs w:val="18"/>
              </w:rPr>
            </w:pPr>
            <w:r w:rsidRPr="005248EF">
              <w:rPr>
                <w:sz w:val="18"/>
                <w:szCs w:val="18"/>
              </w:rPr>
              <w:t>Поступления денежных средств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17.03</w:t>
            </w:r>
          </w:p>
        </w:tc>
        <w:tc>
          <w:tcPr>
            <w:tcW w:w="10064" w:type="dxa"/>
            <w:hideMark/>
          </w:tcPr>
          <w:p w:rsidR="00555A6A" w:rsidRPr="005248EF" w:rsidRDefault="00555A6A" w:rsidP="00555A6A">
            <w:pPr>
              <w:spacing w:after="60"/>
              <w:jc w:val="right"/>
              <w:rPr>
                <w:sz w:val="18"/>
                <w:szCs w:val="18"/>
              </w:rPr>
            </w:pPr>
            <w:r w:rsidRPr="005248EF">
              <w:rPr>
                <w:sz w:val="18"/>
                <w:szCs w:val="18"/>
              </w:rPr>
              <w:t>Поступление денежных средств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17.06</w:t>
            </w:r>
          </w:p>
        </w:tc>
        <w:tc>
          <w:tcPr>
            <w:tcW w:w="10064" w:type="dxa"/>
            <w:hideMark/>
          </w:tcPr>
          <w:p w:rsidR="00555A6A" w:rsidRPr="005248EF" w:rsidRDefault="00555A6A" w:rsidP="00555A6A">
            <w:pPr>
              <w:spacing w:after="60"/>
              <w:jc w:val="right"/>
              <w:rPr>
                <w:sz w:val="18"/>
                <w:szCs w:val="18"/>
              </w:rPr>
            </w:pPr>
            <w:r w:rsidRPr="005248EF">
              <w:rPr>
                <w:sz w:val="18"/>
                <w:szCs w:val="18"/>
              </w:rPr>
              <w:t>Поступление денежных средств на специальные счета в кредитной организации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17.07</w:t>
            </w:r>
          </w:p>
        </w:tc>
        <w:tc>
          <w:tcPr>
            <w:tcW w:w="10064" w:type="dxa"/>
            <w:hideMark/>
          </w:tcPr>
          <w:p w:rsidR="00555A6A" w:rsidRPr="005248EF" w:rsidRDefault="00555A6A" w:rsidP="00555A6A">
            <w:pPr>
              <w:spacing w:after="60"/>
              <w:jc w:val="right"/>
              <w:rPr>
                <w:sz w:val="18"/>
                <w:szCs w:val="18"/>
              </w:rPr>
            </w:pPr>
            <w:r w:rsidRPr="005248EF">
              <w:rPr>
                <w:sz w:val="18"/>
                <w:szCs w:val="18"/>
              </w:rPr>
              <w:t>Поступление денежных средств в иностранной валюте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17.30</w:t>
            </w:r>
          </w:p>
        </w:tc>
        <w:tc>
          <w:tcPr>
            <w:tcW w:w="10064" w:type="dxa"/>
            <w:hideMark/>
          </w:tcPr>
          <w:p w:rsidR="00555A6A" w:rsidRPr="005248EF" w:rsidRDefault="00555A6A" w:rsidP="00555A6A">
            <w:pPr>
              <w:spacing w:after="60"/>
              <w:jc w:val="right"/>
              <w:rPr>
                <w:sz w:val="18"/>
                <w:szCs w:val="18"/>
              </w:rPr>
            </w:pPr>
            <w:r w:rsidRPr="005248EF">
              <w:rPr>
                <w:sz w:val="18"/>
                <w:szCs w:val="18"/>
              </w:rPr>
              <w:t>Поступления денежных средств на счет 40116</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17.34</w:t>
            </w:r>
          </w:p>
        </w:tc>
        <w:tc>
          <w:tcPr>
            <w:tcW w:w="10064" w:type="dxa"/>
            <w:hideMark/>
          </w:tcPr>
          <w:p w:rsidR="00555A6A" w:rsidRPr="005248EF" w:rsidRDefault="00555A6A" w:rsidP="00555A6A">
            <w:pPr>
              <w:spacing w:after="60"/>
              <w:jc w:val="right"/>
              <w:rPr>
                <w:sz w:val="18"/>
                <w:szCs w:val="18"/>
              </w:rPr>
            </w:pPr>
            <w:r w:rsidRPr="005248EF">
              <w:rPr>
                <w:sz w:val="18"/>
                <w:szCs w:val="18"/>
              </w:rPr>
              <w:t>Поступления денежных средств в кассу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18</w:t>
            </w:r>
          </w:p>
        </w:tc>
        <w:tc>
          <w:tcPr>
            <w:tcW w:w="10064" w:type="dxa"/>
            <w:hideMark/>
          </w:tcPr>
          <w:p w:rsidR="00555A6A" w:rsidRPr="005248EF" w:rsidRDefault="00555A6A" w:rsidP="00555A6A">
            <w:pPr>
              <w:spacing w:after="60"/>
              <w:jc w:val="right"/>
              <w:rPr>
                <w:sz w:val="18"/>
                <w:szCs w:val="18"/>
              </w:rPr>
            </w:pPr>
            <w:r w:rsidRPr="005248EF">
              <w:rPr>
                <w:sz w:val="18"/>
                <w:szCs w:val="18"/>
              </w:rPr>
              <w:t>Выбытия денежных средств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18.01</w:t>
            </w:r>
          </w:p>
        </w:tc>
        <w:tc>
          <w:tcPr>
            <w:tcW w:w="10064" w:type="dxa"/>
            <w:hideMark/>
          </w:tcPr>
          <w:p w:rsidR="00555A6A" w:rsidRPr="005248EF" w:rsidRDefault="00555A6A" w:rsidP="00555A6A">
            <w:pPr>
              <w:spacing w:after="60"/>
              <w:jc w:val="right"/>
              <w:rPr>
                <w:sz w:val="18"/>
                <w:szCs w:val="18"/>
              </w:rPr>
            </w:pPr>
            <w:r w:rsidRPr="005248EF">
              <w:rPr>
                <w:sz w:val="18"/>
                <w:szCs w:val="18"/>
              </w:rPr>
              <w:t>Выбытия денежных средств</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18.03</w:t>
            </w:r>
          </w:p>
        </w:tc>
        <w:tc>
          <w:tcPr>
            <w:tcW w:w="10064" w:type="dxa"/>
            <w:hideMark/>
          </w:tcPr>
          <w:p w:rsidR="00555A6A" w:rsidRPr="005248EF" w:rsidRDefault="00555A6A" w:rsidP="00555A6A">
            <w:pPr>
              <w:spacing w:after="60"/>
              <w:jc w:val="right"/>
              <w:rPr>
                <w:sz w:val="18"/>
                <w:szCs w:val="18"/>
              </w:rPr>
            </w:pPr>
            <w:r w:rsidRPr="005248EF">
              <w:rPr>
                <w:sz w:val="18"/>
                <w:szCs w:val="18"/>
              </w:rPr>
              <w:t>Выбытие денежных средств в пути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18.06</w:t>
            </w:r>
          </w:p>
        </w:tc>
        <w:tc>
          <w:tcPr>
            <w:tcW w:w="10064" w:type="dxa"/>
            <w:hideMark/>
          </w:tcPr>
          <w:p w:rsidR="00555A6A" w:rsidRPr="005248EF" w:rsidRDefault="00555A6A" w:rsidP="00555A6A">
            <w:pPr>
              <w:spacing w:after="60"/>
              <w:jc w:val="right"/>
              <w:rPr>
                <w:sz w:val="18"/>
                <w:szCs w:val="18"/>
              </w:rPr>
            </w:pPr>
            <w:r w:rsidRPr="005248EF">
              <w:rPr>
                <w:sz w:val="18"/>
                <w:szCs w:val="18"/>
              </w:rPr>
              <w:t>Выбытие денежных средств со специальных счетов в кредитной организации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18.07</w:t>
            </w:r>
          </w:p>
        </w:tc>
        <w:tc>
          <w:tcPr>
            <w:tcW w:w="10064" w:type="dxa"/>
            <w:hideMark/>
          </w:tcPr>
          <w:p w:rsidR="00555A6A" w:rsidRPr="005248EF" w:rsidRDefault="00555A6A" w:rsidP="00555A6A">
            <w:pPr>
              <w:spacing w:after="60"/>
              <w:jc w:val="right"/>
              <w:rPr>
                <w:sz w:val="18"/>
                <w:szCs w:val="18"/>
              </w:rPr>
            </w:pPr>
            <w:r w:rsidRPr="005248EF">
              <w:rPr>
                <w:sz w:val="18"/>
                <w:szCs w:val="18"/>
              </w:rPr>
              <w:t>Выбытия денежных средств в иностранной валюте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18.30</w:t>
            </w:r>
          </w:p>
        </w:tc>
        <w:tc>
          <w:tcPr>
            <w:tcW w:w="10064" w:type="dxa"/>
            <w:hideMark/>
          </w:tcPr>
          <w:p w:rsidR="00555A6A" w:rsidRPr="005248EF" w:rsidRDefault="00555A6A" w:rsidP="00555A6A">
            <w:pPr>
              <w:spacing w:after="60"/>
              <w:jc w:val="right"/>
              <w:rPr>
                <w:sz w:val="18"/>
                <w:szCs w:val="18"/>
              </w:rPr>
            </w:pPr>
            <w:r w:rsidRPr="005248EF">
              <w:rPr>
                <w:sz w:val="18"/>
                <w:szCs w:val="18"/>
              </w:rPr>
              <w:t>Выбытия денежных средств со счета 40116</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18.34</w:t>
            </w:r>
          </w:p>
        </w:tc>
        <w:tc>
          <w:tcPr>
            <w:tcW w:w="10064" w:type="dxa"/>
            <w:hideMark/>
          </w:tcPr>
          <w:p w:rsidR="00555A6A" w:rsidRPr="005248EF" w:rsidRDefault="00555A6A" w:rsidP="00555A6A">
            <w:pPr>
              <w:spacing w:after="60"/>
              <w:jc w:val="right"/>
              <w:rPr>
                <w:sz w:val="18"/>
                <w:szCs w:val="18"/>
              </w:rPr>
            </w:pPr>
            <w:r w:rsidRPr="005248EF">
              <w:rPr>
                <w:sz w:val="18"/>
                <w:szCs w:val="18"/>
              </w:rPr>
              <w:t>Выбытия денежных средств из кассы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19</w:t>
            </w:r>
          </w:p>
        </w:tc>
        <w:tc>
          <w:tcPr>
            <w:tcW w:w="10064" w:type="dxa"/>
            <w:hideMark/>
          </w:tcPr>
          <w:p w:rsidR="00555A6A" w:rsidRPr="005248EF" w:rsidRDefault="00555A6A" w:rsidP="00555A6A">
            <w:pPr>
              <w:spacing w:after="60"/>
              <w:jc w:val="right"/>
              <w:rPr>
                <w:sz w:val="18"/>
                <w:szCs w:val="18"/>
              </w:rPr>
            </w:pPr>
            <w:r w:rsidRPr="005248EF">
              <w:rPr>
                <w:sz w:val="18"/>
                <w:szCs w:val="18"/>
              </w:rPr>
              <w:t>Невыясненные поступления прошлых лет</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20</w:t>
            </w:r>
          </w:p>
        </w:tc>
        <w:tc>
          <w:tcPr>
            <w:tcW w:w="10064" w:type="dxa"/>
            <w:hideMark/>
          </w:tcPr>
          <w:p w:rsidR="00555A6A" w:rsidRPr="005248EF" w:rsidRDefault="00555A6A" w:rsidP="00555A6A">
            <w:pPr>
              <w:spacing w:after="60"/>
              <w:jc w:val="right"/>
              <w:rPr>
                <w:sz w:val="18"/>
                <w:szCs w:val="18"/>
              </w:rPr>
            </w:pPr>
            <w:r w:rsidRPr="005248EF">
              <w:rPr>
                <w:sz w:val="18"/>
                <w:szCs w:val="18"/>
              </w:rPr>
              <w:t>Списанная задолженность невостребованная кредиторами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21</w:t>
            </w:r>
          </w:p>
        </w:tc>
        <w:tc>
          <w:tcPr>
            <w:tcW w:w="10064" w:type="dxa"/>
            <w:hideMark/>
          </w:tcPr>
          <w:p w:rsidR="00555A6A" w:rsidRPr="005248EF" w:rsidRDefault="00555A6A" w:rsidP="00555A6A">
            <w:pPr>
              <w:spacing w:after="60"/>
              <w:jc w:val="right"/>
              <w:rPr>
                <w:sz w:val="18"/>
                <w:szCs w:val="18"/>
              </w:rPr>
            </w:pPr>
            <w:r w:rsidRPr="005248EF">
              <w:rPr>
                <w:sz w:val="18"/>
                <w:szCs w:val="18"/>
              </w:rPr>
              <w:t>Основные средства в эксплуатации</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21.20</w:t>
            </w:r>
          </w:p>
        </w:tc>
        <w:tc>
          <w:tcPr>
            <w:tcW w:w="10064" w:type="dxa"/>
            <w:hideMark/>
          </w:tcPr>
          <w:p w:rsidR="00555A6A" w:rsidRPr="005248EF" w:rsidRDefault="00555A6A" w:rsidP="00555A6A">
            <w:pPr>
              <w:spacing w:after="60"/>
              <w:jc w:val="right"/>
              <w:rPr>
                <w:sz w:val="18"/>
                <w:szCs w:val="18"/>
              </w:rPr>
            </w:pPr>
            <w:r w:rsidRPr="005248EF">
              <w:rPr>
                <w:sz w:val="18"/>
                <w:szCs w:val="18"/>
              </w:rPr>
              <w:t>Основные средства в эксплуатации - особо ценное движимое имущество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21.22</w:t>
            </w:r>
          </w:p>
        </w:tc>
        <w:tc>
          <w:tcPr>
            <w:tcW w:w="10064" w:type="dxa"/>
            <w:hideMark/>
          </w:tcPr>
          <w:p w:rsidR="00555A6A" w:rsidRPr="005248EF" w:rsidRDefault="00555A6A" w:rsidP="00555A6A">
            <w:pPr>
              <w:spacing w:after="60"/>
              <w:jc w:val="right"/>
              <w:rPr>
                <w:sz w:val="18"/>
                <w:szCs w:val="18"/>
              </w:rPr>
            </w:pPr>
            <w:r w:rsidRPr="005248EF">
              <w:rPr>
                <w:sz w:val="18"/>
                <w:szCs w:val="18"/>
              </w:rPr>
              <w:t>Нежилые помещения (здания и сооружения) - особо ценное движимое имущество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21.24</w:t>
            </w:r>
          </w:p>
        </w:tc>
        <w:tc>
          <w:tcPr>
            <w:tcW w:w="10064" w:type="dxa"/>
            <w:hideMark/>
          </w:tcPr>
          <w:p w:rsidR="00555A6A" w:rsidRPr="005248EF" w:rsidRDefault="00555A6A" w:rsidP="00555A6A">
            <w:pPr>
              <w:spacing w:after="60"/>
              <w:jc w:val="right"/>
              <w:rPr>
                <w:sz w:val="18"/>
                <w:szCs w:val="18"/>
              </w:rPr>
            </w:pPr>
            <w:r w:rsidRPr="005248EF">
              <w:rPr>
                <w:sz w:val="18"/>
                <w:szCs w:val="18"/>
              </w:rPr>
              <w:t>Машины и оборудование - особо ценное движимое имущество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21.25</w:t>
            </w:r>
          </w:p>
        </w:tc>
        <w:tc>
          <w:tcPr>
            <w:tcW w:w="10064" w:type="dxa"/>
            <w:hideMark/>
          </w:tcPr>
          <w:p w:rsidR="00555A6A" w:rsidRPr="005248EF" w:rsidRDefault="00555A6A" w:rsidP="00555A6A">
            <w:pPr>
              <w:spacing w:after="60"/>
              <w:jc w:val="right"/>
              <w:rPr>
                <w:sz w:val="18"/>
                <w:szCs w:val="18"/>
              </w:rPr>
            </w:pPr>
            <w:r w:rsidRPr="005248EF">
              <w:rPr>
                <w:sz w:val="18"/>
                <w:szCs w:val="18"/>
              </w:rPr>
              <w:t>Транспортные средства - особо ценное движимое имущество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21.26</w:t>
            </w:r>
          </w:p>
        </w:tc>
        <w:tc>
          <w:tcPr>
            <w:tcW w:w="10064" w:type="dxa"/>
            <w:hideMark/>
          </w:tcPr>
          <w:p w:rsidR="00555A6A" w:rsidRPr="005248EF" w:rsidRDefault="00555A6A" w:rsidP="00555A6A">
            <w:pPr>
              <w:spacing w:after="60"/>
              <w:jc w:val="right"/>
              <w:rPr>
                <w:sz w:val="18"/>
                <w:szCs w:val="18"/>
              </w:rPr>
            </w:pPr>
            <w:r w:rsidRPr="005248EF">
              <w:rPr>
                <w:sz w:val="18"/>
                <w:szCs w:val="18"/>
              </w:rPr>
              <w:t>Инвентарь производственный и хозяйственный - особо ценное движимое имущество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21.27</w:t>
            </w:r>
          </w:p>
        </w:tc>
        <w:tc>
          <w:tcPr>
            <w:tcW w:w="10064" w:type="dxa"/>
            <w:hideMark/>
          </w:tcPr>
          <w:p w:rsidR="00555A6A" w:rsidRPr="005248EF" w:rsidRDefault="00555A6A" w:rsidP="00555A6A">
            <w:pPr>
              <w:spacing w:after="60"/>
              <w:jc w:val="right"/>
              <w:rPr>
                <w:sz w:val="18"/>
                <w:szCs w:val="18"/>
              </w:rPr>
            </w:pPr>
            <w:r w:rsidRPr="005248EF">
              <w:rPr>
                <w:sz w:val="18"/>
                <w:szCs w:val="18"/>
              </w:rPr>
              <w:t>Биологические ресурсы - особо ценное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21.28</w:t>
            </w:r>
          </w:p>
        </w:tc>
        <w:tc>
          <w:tcPr>
            <w:tcW w:w="10064" w:type="dxa"/>
            <w:hideMark/>
          </w:tcPr>
          <w:p w:rsidR="00555A6A" w:rsidRPr="005248EF" w:rsidRDefault="00555A6A" w:rsidP="00555A6A">
            <w:pPr>
              <w:spacing w:after="60"/>
              <w:jc w:val="right"/>
              <w:rPr>
                <w:sz w:val="18"/>
                <w:szCs w:val="18"/>
              </w:rPr>
            </w:pPr>
            <w:r w:rsidRPr="005248EF">
              <w:rPr>
                <w:sz w:val="18"/>
                <w:szCs w:val="18"/>
              </w:rPr>
              <w:t>Прочие основные средства - особо ценное движимое имущество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21.30</w:t>
            </w:r>
          </w:p>
        </w:tc>
        <w:tc>
          <w:tcPr>
            <w:tcW w:w="10064" w:type="dxa"/>
            <w:hideMark/>
          </w:tcPr>
          <w:p w:rsidR="00555A6A" w:rsidRPr="005248EF" w:rsidRDefault="00555A6A" w:rsidP="00555A6A">
            <w:pPr>
              <w:spacing w:after="60"/>
              <w:jc w:val="right"/>
              <w:rPr>
                <w:sz w:val="18"/>
                <w:szCs w:val="18"/>
              </w:rPr>
            </w:pPr>
            <w:r w:rsidRPr="005248EF">
              <w:rPr>
                <w:sz w:val="18"/>
                <w:szCs w:val="18"/>
              </w:rPr>
              <w:t>Основные средства в эксплуатации - иное движимое имущество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21.32</w:t>
            </w:r>
          </w:p>
        </w:tc>
        <w:tc>
          <w:tcPr>
            <w:tcW w:w="10064" w:type="dxa"/>
            <w:hideMark/>
          </w:tcPr>
          <w:p w:rsidR="00555A6A" w:rsidRPr="005248EF" w:rsidRDefault="00555A6A" w:rsidP="00555A6A">
            <w:pPr>
              <w:spacing w:after="60"/>
              <w:jc w:val="right"/>
              <w:rPr>
                <w:sz w:val="18"/>
                <w:szCs w:val="18"/>
              </w:rPr>
            </w:pPr>
            <w:r w:rsidRPr="005248EF">
              <w:rPr>
                <w:sz w:val="18"/>
                <w:szCs w:val="18"/>
              </w:rPr>
              <w:t>Нежилые помещения (здания и сооружения) - иное движимое имущество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21.33</w:t>
            </w:r>
          </w:p>
        </w:tc>
        <w:tc>
          <w:tcPr>
            <w:tcW w:w="10064" w:type="dxa"/>
            <w:hideMark/>
          </w:tcPr>
          <w:p w:rsidR="00555A6A" w:rsidRPr="005248EF" w:rsidRDefault="00555A6A" w:rsidP="00555A6A">
            <w:pPr>
              <w:spacing w:after="60"/>
              <w:jc w:val="right"/>
              <w:rPr>
                <w:sz w:val="18"/>
                <w:szCs w:val="18"/>
              </w:rPr>
            </w:pPr>
            <w:r w:rsidRPr="005248EF">
              <w:rPr>
                <w:sz w:val="18"/>
                <w:szCs w:val="18"/>
              </w:rPr>
              <w:t>Инвестиционная недвижимость – иное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21.34</w:t>
            </w:r>
          </w:p>
        </w:tc>
        <w:tc>
          <w:tcPr>
            <w:tcW w:w="10064" w:type="dxa"/>
            <w:hideMark/>
          </w:tcPr>
          <w:p w:rsidR="00555A6A" w:rsidRPr="005248EF" w:rsidRDefault="00555A6A" w:rsidP="00555A6A">
            <w:pPr>
              <w:spacing w:after="60"/>
              <w:jc w:val="right"/>
              <w:rPr>
                <w:sz w:val="18"/>
                <w:szCs w:val="18"/>
              </w:rPr>
            </w:pPr>
            <w:r w:rsidRPr="005248EF">
              <w:rPr>
                <w:sz w:val="18"/>
                <w:szCs w:val="18"/>
              </w:rPr>
              <w:t>Машины и оборудование  - иное движимое имущество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21.35</w:t>
            </w:r>
          </w:p>
        </w:tc>
        <w:tc>
          <w:tcPr>
            <w:tcW w:w="10064" w:type="dxa"/>
            <w:hideMark/>
          </w:tcPr>
          <w:p w:rsidR="00555A6A" w:rsidRPr="005248EF" w:rsidRDefault="00555A6A" w:rsidP="00555A6A">
            <w:pPr>
              <w:spacing w:after="60"/>
              <w:jc w:val="right"/>
              <w:rPr>
                <w:sz w:val="18"/>
                <w:szCs w:val="18"/>
              </w:rPr>
            </w:pPr>
            <w:r w:rsidRPr="005248EF">
              <w:rPr>
                <w:sz w:val="18"/>
                <w:szCs w:val="18"/>
              </w:rPr>
              <w:t>Транспортные средства  - иное движимое имущество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21.36</w:t>
            </w:r>
          </w:p>
        </w:tc>
        <w:tc>
          <w:tcPr>
            <w:tcW w:w="10064" w:type="dxa"/>
            <w:hideMark/>
          </w:tcPr>
          <w:p w:rsidR="00555A6A" w:rsidRPr="005248EF" w:rsidRDefault="00555A6A" w:rsidP="00555A6A">
            <w:pPr>
              <w:spacing w:after="60"/>
              <w:jc w:val="right"/>
              <w:rPr>
                <w:sz w:val="18"/>
                <w:szCs w:val="18"/>
              </w:rPr>
            </w:pPr>
            <w:r w:rsidRPr="005248EF">
              <w:rPr>
                <w:sz w:val="18"/>
                <w:szCs w:val="18"/>
              </w:rPr>
              <w:t>Инвентарь производственный и хозяйственный - иное движимое имущество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21.37</w:t>
            </w:r>
          </w:p>
        </w:tc>
        <w:tc>
          <w:tcPr>
            <w:tcW w:w="10064" w:type="dxa"/>
            <w:hideMark/>
          </w:tcPr>
          <w:p w:rsidR="00555A6A" w:rsidRPr="005248EF" w:rsidRDefault="00555A6A" w:rsidP="00555A6A">
            <w:pPr>
              <w:spacing w:after="60"/>
              <w:jc w:val="right"/>
              <w:rPr>
                <w:sz w:val="18"/>
                <w:szCs w:val="18"/>
              </w:rPr>
            </w:pPr>
            <w:r w:rsidRPr="005248EF">
              <w:rPr>
                <w:sz w:val="18"/>
                <w:szCs w:val="18"/>
              </w:rPr>
              <w:t>Биологические ресурсы - иное движимое имущество учреждения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21.38</w:t>
            </w:r>
          </w:p>
        </w:tc>
        <w:tc>
          <w:tcPr>
            <w:tcW w:w="10064" w:type="dxa"/>
            <w:hideMark/>
          </w:tcPr>
          <w:p w:rsidR="00555A6A" w:rsidRPr="005248EF" w:rsidRDefault="00555A6A" w:rsidP="00555A6A">
            <w:pPr>
              <w:spacing w:after="60"/>
              <w:jc w:val="right"/>
              <w:rPr>
                <w:sz w:val="18"/>
                <w:szCs w:val="18"/>
              </w:rPr>
            </w:pPr>
            <w:r w:rsidRPr="005248EF">
              <w:rPr>
                <w:sz w:val="18"/>
                <w:szCs w:val="18"/>
              </w:rPr>
              <w:t>Прочие основные средства  - иное движимое имущество</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22</w:t>
            </w:r>
          </w:p>
        </w:tc>
        <w:tc>
          <w:tcPr>
            <w:tcW w:w="10064" w:type="dxa"/>
            <w:hideMark/>
          </w:tcPr>
          <w:p w:rsidR="00555A6A" w:rsidRPr="005248EF" w:rsidRDefault="00555A6A" w:rsidP="00555A6A">
            <w:pPr>
              <w:spacing w:after="60"/>
              <w:jc w:val="right"/>
              <w:rPr>
                <w:sz w:val="18"/>
                <w:szCs w:val="18"/>
              </w:rPr>
            </w:pPr>
            <w:r w:rsidRPr="005248EF">
              <w:rPr>
                <w:sz w:val="18"/>
                <w:szCs w:val="18"/>
              </w:rPr>
              <w:t>Материальные ценности, полученные по централизованному снабжению</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22.1</w:t>
            </w:r>
          </w:p>
        </w:tc>
        <w:tc>
          <w:tcPr>
            <w:tcW w:w="10064" w:type="dxa"/>
            <w:hideMark/>
          </w:tcPr>
          <w:p w:rsidR="00555A6A" w:rsidRPr="005248EF" w:rsidRDefault="00555A6A" w:rsidP="00555A6A">
            <w:pPr>
              <w:spacing w:after="60"/>
              <w:jc w:val="right"/>
              <w:rPr>
                <w:sz w:val="18"/>
                <w:szCs w:val="18"/>
              </w:rPr>
            </w:pPr>
            <w:r w:rsidRPr="005248EF">
              <w:rPr>
                <w:sz w:val="18"/>
                <w:szCs w:val="18"/>
              </w:rPr>
              <w:t>ОС, полученные по централизованному снабжению</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22.2</w:t>
            </w:r>
          </w:p>
        </w:tc>
        <w:tc>
          <w:tcPr>
            <w:tcW w:w="10064" w:type="dxa"/>
            <w:hideMark/>
          </w:tcPr>
          <w:p w:rsidR="00555A6A" w:rsidRPr="005248EF" w:rsidRDefault="00555A6A" w:rsidP="00555A6A">
            <w:pPr>
              <w:spacing w:after="60"/>
              <w:jc w:val="right"/>
              <w:rPr>
                <w:sz w:val="18"/>
                <w:szCs w:val="18"/>
              </w:rPr>
            </w:pPr>
            <w:r w:rsidRPr="005248EF">
              <w:rPr>
                <w:sz w:val="18"/>
                <w:szCs w:val="18"/>
              </w:rPr>
              <w:t>МЗ, полученные по централизованному снабжению</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23</w:t>
            </w:r>
          </w:p>
        </w:tc>
        <w:tc>
          <w:tcPr>
            <w:tcW w:w="10064" w:type="dxa"/>
            <w:hideMark/>
          </w:tcPr>
          <w:p w:rsidR="00555A6A" w:rsidRPr="005248EF" w:rsidRDefault="00555A6A" w:rsidP="00555A6A">
            <w:pPr>
              <w:spacing w:after="60"/>
              <w:jc w:val="right"/>
              <w:rPr>
                <w:sz w:val="18"/>
                <w:szCs w:val="18"/>
              </w:rPr>
            </w:pPr>
            <w:r w:rsidRPr="005248EF">
              <w:rPr>
                <w:sz w:val="18"/>
                <w:szCs w:val="18"/>
              </w:rPr>
              <w:t>Периодические издания для пользования</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24</w:t>
            </w:r>
          </w:p>
        </w:tc>
        <w:tc>
          <w:tcPr>
            <w:tcW w:w="10064" w:type="dxa"/>
            <w:hideMark/>
          </w:tcPr>
          <w:p w:rsidR="00555A6A" w:rsidRPr="005248EF" w:rsidRDefault="00555A6A" w:rsidP="00555A6A">
            <w:pPr>
              <w:spacing w:after="60"/>
              <w:jc w:val="right"/>
              <w:rPr>
                <w:sz w:val="18"/>
                <w:szCs w:val="18"/>
              </w:rPr>
            </w:pPr>
            <w:r w:rsidRPr="005248EF">
              <w:rPr>
                <w:sz w:val="18"/>
                <w:szCs w:val="18"/>
              </w:rPr>
              <w:t>Нефинансовые активы, переданные в доверительное управление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24.10</w:t>
            </w:r>
          </w:p>
        </w:tc>
        <w:tc>
          <w:tcPr>
            <w:tcW w:w="10064" w:type="dxa"/>
            <w:hideMark/>
          </w:tcPr>
          <w:p w:rsidR="00555A6A" w:rsidRPr="005248EF" w:rsidRDefault="00555A6A" w:rsidP="00555A6A">
            <w:pPr>
              <w:spacing w:after="60"/>
              <w:jc w:val="right"/>
              <w:rPr>
                <w:sz w:val="18"/>
                <w:szCs w:val="18"/>
              </w:rPr>
            </w:pPr>
            <w:r w:rsidRPr="005248EF">
              <w:rPr>
                <w:sz w:val="18"/>
                <w:szCs w:val="18"/>
              </w:rPr>
              <w:t>Недвижимое имущество, переданное в доверительное управление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24.11</w:t>
            </w:r>
          </w:p>
        </w:tc>
        <w:tc>
          <w:tcPr>
            <w:tcW w:w="10064" w:type="dxa"/>
            <w:hideMark/>
          </w:tcPr>
          <w:p w:rsidR="00555A6A" w:rsidRPr="005248EF" w:rsidRDefault="00555A6A" w:rsidP="00555A6A">
            <w:pPr>
              <w:spacing w:after="60"/>
              <w:jc w:val="right"/>
              <w:rPr>
                <w:sz w:val="18"/>
                <w:szCs w:val="18"/>
              </w:rPr>
            </w:pPr>
            <w:r w:rsidRPr="005248EF">
              <w:rPr>
                <w:sz w:val="18"/>
                <w:szCs w:val="18"/>
              </w:rPr>
              <w:t>ОС - Недвижимое имущество, переданное в доверительное управление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24.13</w:t>
            </w:r>
          </w:p>
        </w:tc>
        <w:tc>
          <w:tcPr>
            <w:tcW w:w="10064" w:type="dxa"/>
            <w:hideMark/>
          </w:tcPr>
          <w:p w:rsidR="00555A6A" w:rsidRPr="005248EF" w:rsidRDefault="00555A6A" w:rsidP="00555A6A">
            <w:pPr>
              <w:spacing w:after="60"/>
              <w:jc w:val="right"/>
              <w:rPr>
                <w:sz w:val="18"/>
                <w:szCs w:val="18"/>
              </w:rPr>
            </w:pPr>
            <w:r w:rsidRPr="005248EF">
              <w:rPr>
                <w:sz w:val="18"/>
                <w:szCs w:val="18"/>
              </w:rPr>
              <w:t>НПА - Недвижимое имущество, переданное в доверительное управление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24.20</w:t>
            </w:r>
          </w:p>
        </w:tc>
        <w:tc>
          <w:tcPr>
            <w:tcW w:w="10064" w:type="dxa"/>
            <w:hideMark/>
          </w:tcPr>
          <w:p w:rsidR="00555A6A" w:rsidRPr="005248EF" w:rsidRDefault="00555A6A" w:rsidP="00555A6A">
            <w:pPr>
              <w:spacing w:after="60"/>
              <w:jc w:val="right"/>
              <w:rPr>
                <w:sz w:val="18"/>
                <w:szCs w:val="18"/>
              </w:rPr>
            </w:pPr>
            <w:r w:rsidRPr="005248EF">
              <w:rPr>
                <w:sz w:val="18"/>
                <w:szCs w:val="18"/>
              </w:rPr>
              <w:t>Особо ценное движимое имущество, переданное в доверительное управление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24.21</w:t>
            </w:r>
          </w:p>
        </w:tc>
        <w:tc>
          <w:tcPr>
            <w:tcW w:w="10064" w:type="dxa"/>
            <w:hideMark/>
          </w:tcPr>
          <w:p w:rsidR="00555A6A" w:rsidRPr="005248EF" w:rsidRDefault="00555A6A" w:rsidP="00555A6A">
            <w:pPr>
              <w:spacing w:after="60"/>
              <w:jc w:val="right"/>
              <w:rPr>
                <w:sz w:val="18"/>
                <w:szCs w:val="18"/>
              </w:rPr>
            </w:pPr>
            <w:r w:rsidRPr="005248EF">
              <w:rPr>
                <w:sz w:val="18"/>
                <w:szCs w:val="18"/>
              </w:rPr>
              <w:t>ОС - особо ценное движимое имущество, переданное в доверительное управление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24.22</w:t>
            </w:r>
          </w:p>
        </w:tc>
        <w:tc>
          <w:tcPr>
            <w:tcW w:w="10064" w:type="dxa"/>
            <w:hideMark/>
          </w:tcPr>
          <w:p w:rsidR="00555A6A" w:rsidRPr="005248EF" w:rsidRDefault="00555A6A" w:rsidP="00555A6A">
            <w:pPr>
              <w:spacing w:after="60"/>
              <w:jc w:val="right"/>
              <w:rPr>
                <w:sz w:val="18"/>
                <w:szCs w:val="18"/>
              </w:rPr>
            </w:pPr>
            <w:r w:rsidRPr="005248EF">
              <w:rPr>
                <w:sz w:val="18"/>
                <w:szCs w:val="18"/>
              </w:rPr>
              <w:t>НМА - особо ценное движимое имущество, переданное в доверительное управление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24.24</w:t>
            </w:r>
          </w:p>
        </w:tc>
        <w:tc>
          <w:tcPr>
            <w:tcW w:w="10064" w:type="dxa"/>
            <w:hideMark/>
          </w:tcPr>
          <w:p w:rsidR="00555A6A" w:rsidRPr="005248EF" w:rsidRDefault="00555A6A" w:rsidP="00555A6A">
            <w:pPr>
              <w:spacing w:after="60"/>
              <w:jc w:val="right"/>
              <w:rPr>
                <w:sz w:val="18"/>
                <w:szCs w:val="18"/>
              </w:rPr>
            </w:pPr>
            <w:r w:rsidRPr="005248EF">
              <w:rPr>
                <w:sz w:val="18"/>
                <w:szCs w:val="18"/>
              </w:rPr>
              <w:t>МЗ - особо ценное движимое имущество, переданное в доверительное управление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24.30</w:t>
            </w:r>
          </w:p>
        </w:tc>
        <w:tc>
          <w:tcPr>
            <w:tcW w:w="10064" w:type="dxa"/>
            <w:hideMark/>
          </w:tcPr>
          <w:p w:rsidR="00555A6A" w:rsidRPr="005248EF" w:rsidRDefault="00555A6A" w:rsidP="00555A6A">
            <w:pPr>
              <w:spacing w:after="60"/>
              <w:jc w:val="right"/>
              <w:rPr>
                <w:sz w:val="18"/>
                <w:szCs w:val="18"/>
              </w:rPr>
            </w:pPr>
            <w:r w:rsidRPr="005248EF">
              <w:rPr>
                <w:sz w:val="18"/>
                <w:szCs w:val="18"/>
              </w:rPr>
              <w:t>Иное движимое имущество, переданное в доверительное управление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24.31</w:t>
            </w:r>
          </w:p>
        </w:tc>
        <w:tc>
          <w:tcPr>
            <w:tcW w:w="10064" w:type="dxa"/>
            <w:hideMark/>
          </w:tcPr>
          <w:p w:rsidR="00555A6A" w:rsidRPr="005248EF" w:rsidRDefault="00555A6A" w:rsidP="00555A6A">
            <w:pPr>
              <w:spacing w:after="60"/>
              <w:jc w:val="right"/>
              <w:rPr>
                <w:sz w:val="18"/>
                <w:szCs w:val="18"/>
              </w:rPr>
            </w:pPr>
            <w:r w:rsidRPr="005248EF">
              <w:rPr>
                <w:sz w:val="18"/>
                <w:szCs w:val="18"/>
              </w:rPr>
              <w:t>ОС - иное движимое имущество, переданное в доверительное управление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24.32</w:t>
            </w:r>
          </w:p>
        </w:tc>
        <w:tc>
          <w:tcPr>
            <w:tcW w:w="10064" w:type="dxa"/>
            <w:hideMark/>
          </w:tcPr>
          <w:p w:rsidR="00555A6A" w:rsidRPr="005248EF" w:rsidRDefault="00555A6A" w:rsidP="00555A6A">
            <w:pPr>
              <w:spacing w:after="60"/>
              <w:jc w:val="right"/>
              <w:rPr>
                <w:sz w:val="18"/>
                <w:szCs w:val="18"/>
              </w:rPr>
            </w:pPr>
            <w:r w:rsidRPr="005248EF">
              <w:rPr>
                <w:sz w:val="18"/>
                <w:szCs w:val="18"/>
              </w:rPr>
              <w:t>НМА - иное движимое имущество, переданное в доверительное управление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24.34</w:t>
            </w:r>
          </w:p>
        </w:tc>
        <w:tc>
          <w:tcPr>
            <w:tcW w:w="10064" w:type="dxa"/>
            <w:hideMark/>
          </w:tcPr>
          <w:p w:rsidR="00555A6A" w:rsidRPr="005248EF" w:rsidRDefault="00555A6A" w:rsidP="00555A6A">
            <w:pPr>
              <w:spacing w:after="60"/>
              <w:jc w:val="right"/>
              <w:rPr>
                <w:sz w:val="18"/>
                <w:szCs w:val="18"/>
              </w:rPr>
            </w:pPr>
            <w:r w:rsidRPr="005248EF">
              <w:rPr>
                <w:sz w:val="18"/>
                <w:szCs w:val="18"/>
              </w:rPr>
              <w:t>МЗ- иное движимое имущество, переданное в доверительное управление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24.50</w:t>
            </w:r>
          </w:p>
        </w:tc>
        <w:tc>
          <w:tcPr>
            <w:tcW w:w="10064" w:type="dxa"/>
            <w:hideMark/>
          </w:tcPr>
          <w:p w:rsidR="00555A6A" w:rsidRPr="005248EF" w:rsidRDefault="00555A6A" w:rsidP="00555A6A">
            <w:pPr>
              <w:spacing w:after="60"/>
              <w:jc w:val="right"/>
              <w:rPr>
                <w:sz w:val="18"/>
                <w:szCs w:val="18"/>
              </w:rPr>
            </w:pPr>
            <w:r w:rsidRPr="005248EF">
              <w:rPr>
                <w:sz w:val="18"/>
                <w:szCs w:val="18"/>
              </w:rPr>
              <w:t>Имущество казны, переданное в доверительное управление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24.51</w:t>
            </w:r>
          </w:p>
        </w:tc>
        <w:tc>
          <w:tcPr>
            <w:tcW w:w="10064" w:type="dxa"/>
            <w:hideMark/>
          </w:tcPr>
          <w:p w:rsidR="00555A6A" w:rsidRPr="005248EF" w:rsidRDefault="00555A6A" w:rsidP="00555A6A">
            <w:pPr>
              <w:spacing w:after="60"/>
              <w:jc w:val="right"/>
              <w:rPr>
                <w:sz w:val="18"/>
                <w:szCs w:val="18"/>
              </w:rPr>
            </w:pPr>
            <w:r w:rsidRPr="005248EF">
              <w:rPr>
                <w:sz w:val="18"/>
                <w:szCs w:val="18"/>
              </w:rPr>
              <w:t>ОС - недвижимое имущество казны, переданное в доверительное управление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24.52</w:t>
            </w:r>
          </w:p>
        </w:tc>
        <w:tc>
          <w:tcPr>
            <w:tcW w:w="10064" w:type="dxa"/>
            <w:hideMark/>
          </w:tcPr>
          <w:p w:rsidR="00555A6A" w:rsidRPr="005248EF" w:rsidRDefault="00555A6A" w:rsidP="00555A6A">
            <w:pPr>
              <w:spacing w:after="60"/>
              <w:jc w:val="right"/>
              <w:rPr>
                <w:sz w:val="18"/>
                <w:szCs w:val="18"/>
              </w:rPr>
            </w:pPr>
            <w:r w:rsidRPr="005248EF">
              <w:rPr>
                <w:sz w:val="18"/>
                <w:szCs w:val="18"/>
              </w:rPr>
              <w:t>ОС - движимое имущество казны, переданное в доверительное управление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24.53</w:t>
            </w:r>
          </w:p>
        </w:tc>
        <w:tc>
          <w:tcPr>
            <w:tcW w:w="10064" w:type="dxa"/>
            <w:hideMark/>
          </w:tcPr>
          <w:p w:rsidR="00555A6A" w:rsidRPr="005248EF" w:rsidRDefault="00555A6A" w:rsidP="00555A6A">
            <w:pPr>
              <w:spacing w:after="60"/>
              <w:jc w:val="right"/>
              <w:rPr>
                <w:sz w:val="18"/>
                <w:szCs w:val="18"/>
              </w:rPr>
            </w:pPr>
            <w:r w:rsidRPr="005248EF">
              <w:rPr>
                <w:sz w:val="18"/>
                <w:szCs w:val="18"/>
              </w:rPr>
              <w:t>НМА - движимое имущество казны, переданное в доверительное управление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24.54</w:t>
            </w:r>
          </w:p>
        </w:tc>
        <w:tc>
          <w:tcPr>
            <w:tcW w:w="10064" w:type="dxa"/>
            <w:hideMark/>
          </w:tcPr>
          <w:p w:rsidR="00555A6A" w:rsidRPr="005248EF" w:rsidRDefault="00555A6A" w:rsidP="00555A6A">
            <w:pPr>
              <w:spacing w:after="60"/>
              <w:jc w:val="right"/>
              <w:rPr>
                <w:sz w:val="18"/>
                <w:szCs w:val="18"/>
              </w:rPr>
            </w:pPr>
            <w:r w:rsidRPr="005248EF">
              <w:rPr>
                <w:sz w:val="18"/>
                <w:szCs w:val="18"/>
              </w:rPr>
              <w:t>НПА - недвижимое имущество казны, переданное в доверительное управление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25</w:t>
            </w:r>
          </w:p>
        </w:tc>
        <w:tc>
          <w:tcPr>
            <w:tcW w:w="10064" w:type="dxa"/>
            <w:hideMark/>
          </w:tcPr>
          <w:p w:rsidR="00555A6A" w:rsidRPr="005248EF" w:rsidRDefault="00555A6A" w:rsidP="00555A6A">
            <w:pPr>
              <w:spacing w:after="60"/>
              <w:jc w:val="right"/>
              <w:rPr>
                <w:sz w:val="18"/>
                <w:szCs w:val="18"/>
              </w:rPr>
            </w:pPr>
            <w:r w:rsidRPr="005248EF">
              <w:rPr>
                <w:sz w:val="18"/>
                <w:szCs w:val="18"/>
              </w:rPr>
              <w:t>Имущество, переданное в возмездное пользование (аренду)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25.10</w:t>
            </w:r>
          </w:p>
        </w:tc>
        <w:tc>
          <w:tcPr>
            <w:tcW w:w="10064" w:type="dxa"/>
            <w:hideMark/>
          </w:tcPr>
          <w:p w:rsidR="00555A6A" w:rsidRPr="005248EF" w:rsidRDefault="00555A6A" w:rsidP="00555A6A">
            <w:pPr>
              <w:spacing w:after="60"/>
              <w:jc w:val="right"/>
              <w:rPr>
                <w:sz w:val="18"/>
                <w:szCs w:val="18"/>
              </w:rPr>
            </w:pPr>
            <w:r w:rsidRPr="005248EF">
              <w:rPr>
                <w:sz w:val="18"/>
                <w:szCs w:val="18"/>
              </w:rPr>
              <w:t>Недвижимое имущество, переданное в возмездное пользование (аренду)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25.11</w:t>
            </w:r>
          </w:p>
        </w:tc>
        <w:tc>
          <w:tcPr>
            <w:tcW w:w="10064" w:type="dxa"/>
            <w:hideMark/>
          </w:tcPr>
          <w:p w:rsidR="00555A6A" w:rsidRPr="005248EF" w:rsidRDefault="00555A6A" w:rsidP="00555A6A">
            <w:pPr>
              <w:spacing w:after="60"/>
              <w:jc w:val="right"/>
              <w:rPr>
                <w:sz w:val="18"/>
                <w:szCs w:val="18"/>
              </w:rPr>
            </w:pPr>
            <w:r w:rsidRPr="005248EF">
              <w:rPr>
                <w:sz w:val="18"/>
                <w:szCs w:val="18"/>
              </w:rPr>
              <w:t>ОС - недвижимое имущество, переданное в возмездное пользование (аренду)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25.13</w:t>
            </w:r>
          </w:p>
        </w:tc>
        <w:tc>
          <w:tcPr>
            <w:tcW w:w="10064" w:type="dxa"/>
            <w:hideMark/>
          </w:tcPr>
          <w:p w:rsidR="00555A6A" w:rsidRPr="005248EF" w:rsidRDefault="00555A6A" w:rsidP="00555A6A">
            <w:pPr>
              <w:spacing w:after="60"/>
              <w:jc w:val="right"/>
              <w:rPr>
                <w:sz w:val="18"/>
                <w:szCs w:val="18"/>
              </w:rPr>
            </w:pPr>
            <w:r w:rsidRPr="005248EF">
              <w:rPr>
                <w:sz w:val="18"/>
                <w:szCs w:val="18"/>
              </w:rPr>
              <w:t>НПА - недвижимое имущество, переданное в возмездное пользование (аренду)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25.20</w:t>
            </w:r>
          </w:p>
        </w:tc>
        <w:tc>
          <w:tcPr>
            <w:tcW w:w="10064" w:type="dxa"/>
            <w:hideMark/>
          </w:tcPr>
          <w:p w:rsidR="00555A6A" w:rsidRPr="005248EF" w:rsidRDefault="00555A6A" w:rsidP="00555A6A">
            <w:pPr>
              <w:spacing w:after="60"/>
              <w:jc w:val="right"/>
              <w:rPr>
                <w:sz w:val="18"/>
                <w:szCs w:val="18"/>
              </w:rPr>
            </w:pPr>
            <w:r w:rsidRPr="005248EF">
              <w:rPr>
                <w:sz w:val="18"/>
                <w:szCs w:val="18"/>
              </w:rPr>
              <w:t>Особо ценное движимое имущество, переданное в возмездное пользование (аренду)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25.21</w:t>
            </w:r>
          </w:p>
        </w:tc>
        <w:tc>
          <w:tcPr>
            <w:tcW w:w="10064" w:type="dxa"/>
            <w:hideMark/>
          </w:tcPr>
          <w:p w:rsidR="00555A6A" w:rsidRPr="005248EF" w:rsidRDefault="00555A6A" w:rsidP="00555A6A">
            <w:pPr>
              <w:spacing w:after="60"/>
              <w:jc w:val="right"/>
              <w:rPr>
                <w:sz w:val="18"/>
                <w:szCs w:val="18"/>
              </w:rPr>
            </w:pPr>
            <w:r w:rsidRPr="005248EF">
              <w:rPr>
                <w:sz w:val="18"/>
                <w:szCs w:val="18"/>
              </w:rPr>
              <w:t>ОС - особо ценное движимое имущество, переданное в возмездное пользование (аренду)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25.22</w:t>
            </w:r>
          </w:p>
        </w:tc>
        <w:tc>
          <w:tcPr>
            <w:tcW w:w="10064" w:type="dxa"/>
            <w:hideMark/>
          </w:tcPr>
          <w:p w:rsidR="00555A6A" w:rsidRPr="005248EF" w:rsidRDefault="00555A6A" w:rsidP="00555A6A">
            <w:pPr>
              <w:spacing w:after="60"/>
              <w:jc w:val="right"/>
              <w:rPr>
                <w:sz w:val="18"/>
                <w:szCs w:val="18"/>
              </w:rPr>
            </w:pPr>
            <w:r w:rsidRPr="005248EF">
              <w:rPr>
                <w:sz w:val="18"/>
                <w:szCs w:val="18"/>
              </w:rPr>
              <w:t>НМА - особо ценное движимое имущество, переданное в возмездное пользование (аренду)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25.24</w:t>
            </w:r>
          </w:p>
        </w:tc>
        <w:tc>
          <w:tcPr>
            <w:tcW w:w="10064" w:type="dxa"/>
            <w:hideMark/>
          </w:tcPr>
          <w:p w:rsidR="00555A6A" w:rsidRPr="005248EF" w:rsidRDefault="00555A6A" w:rsidP="00555A6A">
            <w:pPr>
              <w:spacing w:after="60"/>
              <w:jc w:val="right"/>
              <w:rPr>
                <w:sz w:val="18"/>
                <w:szCs w:val="18"/>
              </w:rPr>
            </w:pPr>
            <w:r w:rsidRPr="005248EF">
              <w:rPr>
                <w:sz w:val="18"/>
                <w:szCs w:val="18"/>
              </w:rPr>
              <w:t>МЗ - особо ценное движимое имущество, переданное в возмездное пользование (аренду)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25.30</w:t>
            </w:r>
          </w:p>
        </w:tc>
        <w:tc>
          <w:tcPr>
            <w:tcW w:w="10064" w:type="dxa"/>
            <w:hideMark/>
          </w:tcPr>
          <w:p w:rsidR="00555A6A" w:rsidRPr="005248EF" w:rsidRDefault="00555A6A" w:rsidP="00555A6A">
            <w:pPr>
              <w:spacing w:after="60"/>
              <w:jc w:val="right"/>
              <w:rPr>
                <w:sz w:val="18"/>
                <w:szCs w:val="18"/>
              </w:rPr>
            </w:pPr>
            <w:r w:rsidRPr="005248EF">
              <w:rPr>
                <w:sz w:val="18"/>
                <w:szCs w:val="18"/>
              </w:rPr>
              <w:t>Иное движимое имущество, переданное в возмездное пользование (аренду)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25.31</w:t>
            </w:r>
          </w:p>
        </w:tc>
        <w:tc>
          <w:tcPr>
            <w:tcW w:w="10064" w:type="dxa"/>
            <w:hideMark/>
          </w:tcPr>
          <w:p w:rsidR="00555A6A" w:rsidRPr="005248EF" w:rsidRDefault="00555A6A" w:rsidP="00555A6A">
            <w:pPr>
              <w:spacing w:after="60"/>
              <w:jc w:val="right"/>
              <w:rPr>
                <w:sz w:val="18"/>
                <w:szCs w:val="18"/>
              </w:rPr>
            </w:pPr>
            <w:r w:rsidRPr="005248EF">
              <w:rPr>
                <w:sz w:val="18"/>
                <w:szCs w:val="18"/>
              </w:rPr>
              <w:t>ОС - иное движимое имущество, переданное в возмездное пользование (аренду)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25.32</w:t>
            </w:r>
          </w:p>
        </w:tc>
        <w:tc>
          <w:tcPr>
            <w:tcW w:w="10064" w:type="dxa"/>
            <w:hideMark/>
          </w:tcPr>
          <w:p w:rsidR="00555A6A" w:rsidRPr="005248EF" w:rsidRDefault="00555A6A" w:rsidP="00555A6A">
            <w:pPr>
              <w:spacing w:after="60"/>
              <w:jc w:val="right"/>
              <w:rPr>
                <w:sz w:val="18"/>
                <w:szCs w:val="18"/>
              </w:rPr>
            </w:pPr>
            <w:r w:rsidRPr="005248EF">
              <w:rPr>
                <w:sz w:val="18"/>
                <w:szCs w:val="18"/>
              </w:rPr>
              <w:t>НМА - иное движимое имущество, переданное в возмездное пользование (аренду)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25.34</w:t>
            </w:r>
          </w:p>
        </w:tc>
        <w:tc>
          <w:tcPr>
            <w:tcW w:w="10064" w:type="dxa"/>
            <w:hideMark/>
          </w:tcPr>
          <w:p w:rsidR="00555A6A" w:rsidRPr="005248EF" w:rsidRDefault="00555A6A" w:rsidP="00555A6A">
            <w:pPr>
              <w:spacing w:after="60"/>
              <w:jc w:val="right"/>
              <w:rPr>
                <w:sz w:val="18"/>
                <w:szCs w:val="18"/>
              </w:rPr>
            </w:pPr>
            <w:r w:rsidRPr="005248EF">
              <w:rPr>
                <w:sz w:val="18"/>
                <w:szCs w:val="18"/>
              </w:rPr>
              <w:t>МЗ - иное движимое имущество, переданное в возмездное пользование (аренду)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25.50</w:t>
            </w:r>
          </w:p>
        </w:tc>
        <w:tc>
          <w:tcPr>
            <w:tcW w:w="10064" w:type="dxa"/>
            <w:hideMark/>
          </w:tcPr>
          <w:p w:rsidR="00555A6A" w:rsidRPr="005248EF" w:rsidRDefault="00555A6A" w:rsidP="00555A6A">
            <w:pPr>
              <w:spacing w:after="60"/>
              <w:jc w:val="right"/>
              <w:rPr>
                <w:sz w:val="18"/>
                <w:szCs w:val="18"/>
              </w:rPr>
            </w:pPr>
            <w:r w:rsidRPr="005248EF">
              <w:rPr>
                <w:sz w:val="18"/>
                <w:szCs w:val="18"/>
              </w:rPr>
              <w:t>Нефинансовые активы, составляющие казну, переданные в возмездное пользование (аренду)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25.51</w:t>
            </w:r>
          </w:p>
        </w:tc>
        <w:tc>
          <w:tcPr>
            <w:tcW w:w="10064" w:type="dxa"/>
            <w:hideMark/>
          </w:tcPr>
          <w:p w:rsidR="00555A6A" w:rsidRPr="005248EF" w:rsidRDefault="00555A6A" w:rsidP="00555A6A">
            <w:pPr>
              <w:spacing w:after="60"/>
              <w:jc w:val="right"/>
              <w:rPr>
                <w:sz w:val="18"/>
                <w:szCs w:val="18"/>
              </w:rPr>
            </w:pPr>
            <w:r w:rsidRPr="005248EF">
              <w:rPr>
                <w:sz w:val="18"/>
                <w:szCs w:val="18"/>
              </w:rPr>
              <w:t>Недвижимое имущество, составляющее казну, переданное в возмездное пользование (аренду)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25.52</w:t>
            </w:r>
          </w:p>
        </w:tc>
        <w:tc>
          <w:tcPr>
            <w:tcW w:w="10064" w:type="dxa"/>
            <w:hideMark/>
          </w:tcPr>
          <w:p w:rsidR="00555A6A" w:rsidRPr="005248EF" w:rsidRDefault="00555A6A" w:rsidP="00555A6A">
            <w:pPr>
              <w:spacing w:after="60"/>
              <w:jc w:val="right"/>
              <w:rPr>
                <w:sz w:val="18"/>
                <w:szCs w:val="18"/>
              </w:rPr>
            </w:pPr>
            <w:r w:rsidRPr="005248EF">
              <w:rPr>
                <w:sz w:val="18"/>
                <w:szCs w:val="18"/>
              </w:rPr>
              <w:t>Движимое имущество, составляющее казну, переданное в возмездное пользование (аренду)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25.53</w:t>
            </w:r>
          </w:p>
        </w:tc>
        <w:tc>
          <w:tcPr>
            <w:tcW w:w="10064" w:type="dxa"/>
            <w:hideMark/>
          </w:tcPr>
          <w:p w:rsidR="00555A6A" w:rsidRPr="005248EF" w:rsidRDefault="00555A6A" w:rsidP="00555A6A">
            <w:pPr>
              <w:spacing w:after="60"/>
              <w:jc w:val="right"/>
              <w:rPr>
                <w:sz w:val="18"/>
                <w:szCs w:val="18"/>
              </w:rPr>
            </w:pPr>
            <w:r w:rsidRPr="005248EF">
              <w:rPr>
                <w:sz w:val="18"/>
                <w:szCs w:val="18"/>
              </w:rPr>
              <w:t>Ценности государственных фондов России, переданные в возмездное пользование (аренду)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25.54</w:t>
            </w:r>
          </w:p>
        </w:tc>
        <w:tc>
          <w:tcPr>
            <w:tcW w:w="10064" w:type="dxa"/>
            <w:hideMark/>
          </w:tcPr>
          <w:p w:rsidR="00555A6A" w:rsidRPr="005248EF" w:rsidRDefault="00555A6A" w:rsidP="00555A6A">
            <w:pPr>
              <w:spacing w:after="60"/>
              <w:jc w:val="right"/>
              <w:rPr>
                <w:sz w:val="18"/>
                <w:szCs w:val="18"/>
              </w:rPr>
            </w:pPr>
            <w:r w:rsidRPr="005248EF">
              <w:rPr>
                <w:sz w:val="18"/>
                <w:szCs w:val="18"/>
              </w:rPr>
              <w:t>Нематериальные активы, составляющие казну, переданные в возмездное пользование (аренду)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25.55</w:t>
            </w:r>
          </w:p>
        </w:tc>
        <w:tc>
          <w:tcPr>
            <w:tcW w:w="10064" w:type="dxa"/>
            <w:hideMark/>
          </w:tcPr>
          <w:p w:rsidR="00555A6A" w:rsidRPr="005248EF" w:rsidRDefault="00555A6A" w:rsidP="00555A6A">
            <w:pPr>
              <w:spacing w:after="60"/>
              <w:jc w:val="right"/>
              <w:rPr>
                <w:sz w:val="18"/>
                <w:szCs w:val="18"/>
              </w:rPr>
            </w:pPr>
            <w:r w:rsidRPr="005248EF">
              <w:rPr>
                <w:sz w:val="18"/>
                <w:szCs w:val="18"/>
              </w:rPr>
              <w:t>Непроизведенные активы, составляющие казну, переданные в возмездное пользование (аренду)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25.56</w:t>
            </w:r>
          </w:p>
        </w:tc>
        <w:tc>
          <w:tcPr>
            <w:tcW w:w="10064" w:type="dxa"/>
            <w:hideMark/>
          </w:tcPr>
          <w:p w:rsidR="00555A6A" w:rsidRPr="005248EF" w:rsidRDefault="00555A6A" w:rsidP="00555A6A">
            <w:pPr>
              <w:spacing w:after="60"/>
              <w:jc w:val="right"/>
              <w:rPr>
                <w:sz w:val="18"/>
                <w:szCs w:val="18"/>
              </w:rPr>
            </w:pPr>
            <w:r w:rsidRPr="005248EF">
              <w:rPr>
                <w:sz w:val="18"/>
                <w:szCs w:val="18"/>
              </w:rPr>
              <w:t>Материальные запасы, составляющие казну, переданные в возмездное пользование (аренду)</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26</w:t>
            </w:r>
          </w:p>
        </w:tc>
        <w:tc>
          <w:tcPr>
            <w:tcW w:w="10064" w:type="dxa"/>
            <w:hideMark/>
          </w:tcPr>
          <w:p w:rsidR="00555A6A" w:rsidRPr="005248EF" w:rsidRDefault="00555A6A" w:rsidP="00555A6A">
            <w:pPr>
              <w:spacing w:after="60"/>
              <w:jc w:val="right"/>
              <w:rPr>
                <w:sz w:val="18"/>
                <w:szCs w:val="18"/>
              </w:rPr>
            </w:pPr>
            <w:r w:rsidRPr="005248EF">
              <w:rPr>
                <w:sz w:val="18"/>
                <w:szCs w:val="18"/>
              </w:rPr>
              <w:t>Имущество, переданное в безвозмездное пользование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26.10</w:t>
            </w:r>
          </w:p>
        </w:tc>
        <w:tc>
          <w:tcPr>
            <w:tcW w:w="10064" w:type="dxa"/>
            <w:hideMark/>
          </w:tcPr>
          <w:p w:rsidR="00555A6A" w:rsidRPr="005248EF" w:rsidRDefault="00555A6A" w:rsidP="00555A6A">
            <w:pPr>
              <w:spacing w:after="60"/>
              <w:jc w:val="right"/>
              <w:rPr>
                <w:sz w:val="18"/>
                <w:szCs w:val="18"/>
              </w:rPr>
            </w:pPr>
            <w:r w:rsidRPr="005248EF">
              <w:rPr>
                <w:sz w:val="18"/>
                <w:szCs w:val="18"/>
              </w:rPr>
              <w:t>Недвижимое имущество, переданное в безвозмездное пользование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26.11</w:t>
            </w:r>
          </w:p>
        </w:tc>
        <w:tc>
          <w:tcPr>
            <w:tcW w:w="10064" w:type="dxa"/>
            <w:hideMark/>
          </w:tcPr>
          <w:p w:rsidR="00555A6A" w:rsidRPr="005248EF" w:rsidRDefault="00555A6A" w:rsidP="00555A6A">
            <w:pPr>
              <w:spacing w:after="60"/>
              <w:jc w:val="right"/>
              <w:rPr>
                <w:sz w:val="18"/>
                <w:szCs w:val="18"/>
              </w:rPr>
            </w:pPr>
            <w:r w:rsidRPr="005248EF">
              <w:rPr>
                <w:sz w:val="18"/>
                <w:szCs w:val="18"/>
              </w:rPr>
              <w:t>ОС - недвижимое имущество, переданное в безвозмездное пользование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26.13</w:t>
            </w:r>
          </w:p>
        </w:tc>
        <w:tc>
          <w:tcPr>
            <w:tcW w:w="10064" w:type="dxa"/>
            <w:hideMark/>
          </w:tcPr>
          <w:p w:rsidR="00555A6A" w:rsidRPr="005248EF" w:rsidRDefault="00555A6A" w:rsidP="00555A6A">
            <w:pPr>
              <w:spacing w:after="60"/>
              <w:jc w:val="right"/>
              <w:rPr>
                <w:sz w:val="18"/>
                <w:szCs w:val="18"/>
              </w:rPr>
            </w:pPr>
            <w:r w:rsidRPr="005248EF">
              <w:rPr>
                <w:sz w:val="18"/>
                <w:szCs w:val="18"/>
              </w:rPr>
              <w:t>НПА - недвижимое имущество, переданное в безвозмездное пользование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26.20</w:t>
            </w:r>
          </w:p>
        </w:tc>
        <w:tc>
          <w:tcPr>
            <w:tcW w:w="10064" w:type="dxa"/>
            <w:hideMark/>
          </w:tcPr>
          <w:p w:rsidR="00555A6A" w:rsidRPr="005248EF" w:rsidRDefault="00555A6A" w:rsidP="00555A6A">
            <w:pPr>
              <w:spacing w:after="60"/>
              <w:jc w:val="right"/>
              <w:rPr>
                <w:sz w:val="18"/>
                <w:szCs w:val="18"/>
              </w:rPr>
            </w:pPr>
            <w:r w:rsidRPr="005248EF">
              <w:rPr>
                <w:sz w:val="18"/>
                <w:szCs w:val="18"/>
              </w:rPr>
              <w:t>Особо ценное движимое имущество, переданное в безвозмездное пользование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26.21</w:t>
            </w:r>
          </w:p>
        </w:tc>
        <w:tc>
          <w:tcPr>
            <w:tcW w:w="10064" w:type="dxa"/>
            <w:hideMark/>
          </w:tcPr>
          <w:p w:rsidR="00555A6A" w:rsidRPr="005248EF" w:rsidRDefault="00555A6A" w:rsidP="00555A6A">
            <w:pPr>
              <w:spacing w:after="60"/>
              <w:jc w:val="right"/>
              <w:rPr>
                <w:sz w:val="18"/>
                <w:szCs w:val="18"/>
              </w:rPr>
            </w:pPr>
            <w:r w:rsidRPr="005248EF">
              <w:rPr>
                <w:sz w:val="18"/>
                <w:szCs w:val="18"/>
              </w:rPr>
              <w:t>ОС - особо ценное движимое имущество, переданное в безвозмездное пользование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26.22</w:t>
            </w:r>
          </w:p>
        </w:tc>
        <w:tc>
          <w:tcPr>
            <w:tcW w:w="10064" w:type="dxa"/>
            <w:hideMark/>
          </w:tcPr>
          <w:p w:rsidR="00555A6A" w:rsidRPr="005248EF" w:rsidRDefault="00555A6A" w:rsidP="00555A6A">
            <w:pPr>
              <w:spacing w:after="60"/>
              <w:jc w:val="right"/>
              <w:rPr>
                <w:sz w:val="18"/>
                <w:szCs w:val="18"/>
              </w:rPr>
            </w:pPr>
            <w:r w:rsidRPr="005248EF">
              <w:rPr>
                <w:sz w:val="18"/>
                <w:szCs w:val="18"/>
              </w:rPr>
              <w:t>НМА - особо ценное движимое имущество, переданное в безвозмездное пользование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26.24</w:t>
            </w:r>
          </w:p>
        </w:tc>
        <w:tc>
          <w:tcPr>
            <w:tcW w:w="10064" w:type="dxa"/>
            <w:hideMark/>
          </w:tcPr>
          <w:p w:rsidR="00555A6A" w:rsidRPr="005248EF" w:rsidRDefault="00555A6A" w:rsidP="00555A6A">
            <w:pPr>
              <w:spacing w:after="60"/>
              <w:jc w:val="right"/>
              <w:rPr>
                <w:sz w:val="18"/>
                <w:szCs w:val="18"/>
              </w:rPr>
            </w:pPr>
            <w:r w:rsidRPr="005248EF">
              <w:rPr>
                <w:sz w:val="18"/>
                <w:szCs w:val="18"/>
              </w:rPr>
              <w:t>МЗ - особо ценное движимое имущество, переданное в безвозмездное пользование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26.30</w:t>
            </w:r>
          </w:p>
        </w:tc>
        <w:tc>
          <w:tcPr>
            <w:tcW w:w="10064" w:type="dxa"/>
            <w:hideMark/>
          </w:tcPr>
          <w:p w:rsidR="00555A6A" w:rsidRPr="005248EF" w:rsidRDefault="00555A6A" w:rsidP="00555A6A">
            <w:pPr>
              <w:spacing w:after="60"/>
              <w:jc w:val="right"/>
              <w:rPr>
                <w:sz w:val="18"/>
                <w:szCs w:val="18"/>
              </w:rPr>
            </w:pPr>
            <w:r w:rsidRPr="005248EF">
              <w:rPr>
                <w:sz w:val="18"/>
                <w:szCs w:val="18"/>
              </w:rPr>
              <w:t>Иное движимое имущество, переданное в безвозмездное пользование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26.31</w:t>
            </w:r>
          </w:p>
        </w:tc>
        <w:tc>
          <w:tcPr>
            <w:tcW w:w="10064" w:type="dxa"/>
            <w:hideMark/>
          </w:tcPr>
          <w:p w:rsidR="00555A6A" w:rsidRPr="005248EF" w:rsidRDefault="00555A6A" w:rsidP="00555A6A">
            <w:pPr>
              <w:spacing w:after="60"/>
              <w:jc w:val="right"/>
              <w:rPr>
                <w:sz w:val="18"/>
                <w:szCs w:val="18"/>
              </w:rPr>
            </w:pPr>
            <w:r w:rsidRPr="005248EF">
              <w:rPr>
                <w:sz w:val="18"/>
                <w:szCs w:val="18"/>
              </w:rPr>
              <w:t>ОС - иное движимое имущество, переданное в безвозмездное пользование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26.32</w:t>
            </w:r>
          </w:p>
        </w:tc>
        <w:tc>
          <w:tcPr>
            <w:tcW w:w="10064" w:type="dxa"/>
            <w:hideMark/>
          </w:tcPr>
          <w:p w:rsidR="00555A6A" w:rsidRPr="005248EF" w:rsidRDefault="00555A6A" w:rsidP="00555A6A">
            <w:pPr>
              <w:spacing w:after="60"/>
              <w:jc w:val="right"/>
              <w:rPr>
                <w:sz w:val="18"/>
                <w:szCs w:val="18"/>
              </w:rPr>
            </w:pPr>
            <w:r w:rsidRPr="005248EF">
              <w:rPr>
                <w:sz w:val="18"/>
                <w:szCs w:val="18"/>
              </w:rPr>
              <w:t>НМА - иное движимое имущество, переданное в безвозмездное пользование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26.34</w:t>
            </w:r>
          </w:p>
        </w:tc>
        <w:tc>
          <w:tcPr>
            <w:tcW w:w="10064" w:type="dxa"/>
            <w:hideMark/>
          </w:tcPr>
          <w:p w:rsidR="00555A6A" w:rsidRPr="005248EF" w:rsidRDefault="00555A6A" w:rsidP="00555A6A">
            <w:pPr>
              <w:spacing w:after="60"/>
              <w:jc w:val="right"/>
              <w:rPr>
                <w:sz w:val="18"/>
                <w:szCs w:val="18"/>
              </w:rPr>
            </w:pPr>
            <w:r w:rsidRPr="005248EF">
              <w:rPr>
                <w:sz w:val="18"/>
                <w:szCs w:val="18"/>
              </w:rPr>
              <w:t>МЗ -иное движимое имущество, переданное в безвозмездное пользование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26.50</w:t>
            </w:r>
          </w:p>
        </w:tc>
        <w:tc>
          <w:tcPr>
            <w:tcW w:w="10064" w:type="dxa"/>
            <w:hideMark/>
          </w:tcPr>
          <w:p w:rsidR="00555A6A" w:rsidRPr="005248EF" w:rsidRDefault="00555A6A" w:rsidP="00555A6A">
            <w:pPr>
              <w:spacing w:after="60"/>
              <w:jc w:val="right"/>
              <w:rPr>
                <w:sz w:val="18"/>
                <w:szCs w:val="18"/>
              </w:rPr>
            </w:pPr>
            <w:r w:rsidRPr="005248EF">
              <w:rPr>
                <w:sz w:val="18"/>
                <w:szCs w:val="18"/>
              </w:rPr>
              <w:t>Нефинансовые активы, составляющие казну, переданные в безвозмездное пользование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26.51</w:t>
            </w:r>
          </w:p>
        </w:tc>
        <w:tc>
          <w:tcPr>
            <w:tcW w:w="10064" w:type="dxa"/>
            <w:hideMark/>
          </w:tcPr>
          <w:p w:rsidR="00555A6A" w:rsidRPr="005248EF" w:rsidRDefault="00555A6A" w:rsidP="00555A6A">
            <w:pPr>
              <w:spacing w:after="60"/>
              <w:jc w:val="right"/>
              <w:rPr>
                <w:sz w:val="18"/>
                <w:szCs w:val="18"/>
              </w:rPr>
            </w:pPr>
            <w:r w:rsidRPr="005248EF">
              <w:rPr>
                <w:sz w:val="18"/>
                <w:szCs w:val="18"/>
              </w:rPr>
              <w:t>Недвижимое имущество, составляющее казну, переданное в безвозмездное пользование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26.52</w:t>
            </w:r>
          </w:p>
        </w:tc>
        <w:tc>
          <w:tcPr>
            <w:tcW w:w="10064" w:type="dxa"/>
            <w:hideMark/>
          </w:tcPr>
          <w:p w:rsidR="00555A6A" w:rsidRPr="005248EF" w:rsidRDefault="00555A6A" w:rsidP="00555A6A">
            <w:pPr>
              <w:spacing w:after="60"/>
              <w:jc w:val="right"/>
              <w:rPr>
                <w:sz w:val="18"/>
                <w:szCs w:val="18"/>
              </w:rPr>
            </w:pPr>
            <w:r w:rsidRPr="005248EF">
              <w:rPr>
                <w:sz w:val="18"/>
                <w:szCs w:val="18"/>
              </w:rPr>
              <w:t>Движимое имущество, составляющее казну, переданное в безвозмездное пользование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26.53</w:t>
            </w:r>
          </w:p>
        </w:tc>
        <w:tc>
          <w:tcPr>
            <w:tcW w:w="10064" w:type="dxa"/>
            <w:hideMark/>
          </w:tcPr>
          <w:p w:rsidR="00555A6A" w:rsidRPr="005248EF" w:rsidRDefault="00555A6A" w:rsidP="00555A6A">
            <w:pPr>
              <w:spacing w:after="60"/>
              <w:jc w:val="right"/>
              <w:rPr>
                <w:sz w:val="18"/>
                <w:szCs w:val="18"/>
              </w:rPr>
            </w:pPr>
            <w:r w:rsidRPr="005248EF">
              <w:rPr>
                <w:sz w:val="18"/>
                <w:szCs w:val="18"/>
              </w:rPr>
              <w:t>Драгоценные металлы и драгоценные камни, составляющие казну, переданные в безвозмездное пользование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26.54</w:t>
            </w:r>
          </w:p>
        </w:tc>
        <w:tc>
          <w:tcPr>
            <w:tcW w:w="10064" w:type="dxa"/>
            <w:hideMark/>
          </w:tcPr>
          <w:p w:rsidR="00555A6A" w:rsidRPr="005248EF" w:rsidRDefault="00555A6A" w:rsidP="00555A6A">
            <w:pPr>
              <w:spacing w:after="60"/>
              <w:jc w:val="right"/>
              <w:rPr>
                <w:sz w:val="18"/>
                <w:szCs w:val="18"/>
              </w:rPr>
            </w:pPr>
            <w:r w:rsidRPr="005248EF">
              <w:rPr>
                <w:sz w:val="18"/>
                <w:szCs w:val="18"/>
              </w:rPr>
              <w:t>Нематериальные активы, составляющие казну, переданные в безвозмездное пользование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26.55</w:t>
            </w:r>
          </w:p>
        </w:tc>
        <w:tc>
          <w:tcPr>
            <w:tcW w:w="10064" w:type="dxa"/>
            <w:hideMark/>
          </w:tcPr>
          <w:p w:rsidR="00555A6A" w:rsidRPr="005248EF" w:rsidRDefault="00555A6A" w:rsidP="00555A6A">
            <w:pPr>
              <w:spacing w:after="60"/>
              <w:jc w:val="right"/>
              <w:rPr>
                <w:sz w:val="18"/>
                <w:szCs w:val="18"/>
              </w:rPr>
            </w:pPr>
            <w:r w:rsidRPr="005248EF">
              <w:rPr>
                <w:sz w:val="18"/>
                <w:szCs w:val="18"/>
              </w:rPr>
              <w:t>Непроизведенные активы, составляющие казну, переданные в безвозмездное пользование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26.56</w:t>
            </w:r>
          </w:p>
        </w:tc>
        <w:tc>
          <w:tcPr>
            <w:tcW w:w="10064" w:type="dxa"/>
            <w:hideMark/>
          </w:tcPr>
          <w:p w:rsidR="00555A6A" w:rsidRPr="005248EF" w:rsidRDefault="00555A6A" w:rsidP="00555A6A">
            <w:pPr>
              <w:spacing w:after="60"/>
              <w:jc w:val="right"/>
              <w:rPr>
                <w:sz w:val="18"/>
                <w:szCs w:val="18"/>
              </w:rPr>
            </w:pPr>
            <w:r w:rsidRPr="005248EF">
              <w:rPr>
                <w:sz w:val="18"/>
                <w:szCs w:val="18"/>
              </w:rPr>
              <w:t>Материальные запасы, составляющие казну, переданные в безвозмездное пользование</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27</w:t>
            </w:r>
          </w:p>
        </w:tc>
        <w:tc>
          <w:tcPr>
            <w:tcW w:w="10064" w:type="dxa"/>
            <w:hideMark/>
          </w:tcPr>
          <w:p w:rsidR="00555A6A" w:rsidRPr="005248EF" w:rsidRDefault="00555A6A" w:rsidP="00555A6A">
            <w:pPr>
              <w:spacing w:after="60"/>
              <w:jc w:val="right"/>
              <w:rPr>
                <w:sz w:val="18"/>
                <w:szCs w:val="18"/>
              </w:rPr>
            </w:pPr>
            <w:r w:rsidRPr="005248EF">
              <w:rPr>
                <w:sz w:val="18"/>
                <w:szCs w:val="18"/>
              </w:rPr>
              <w:t>Материальные ценности, выданные в личное пользование работникам (сотрудникам)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t>КБК</w:t>
            </w:r>
          </w:p>
        </w:tc>
        <w:tc>
          <w:tcPr>
            <w:tcW w:w="1701" w:type="dxa"/>
            <w:hideMark/>
          </w:tcPr>
          <w:p w:rsidR="00555A6A" w:rsidRPr="005248EF" w:rsidRDefault="00555A6A" w:rsidP="00555A6A">
            <w:pPr>
              <w:spacing w:after="60"/>
              <w:jc w:val="right"/>
              <w:rPr>
                <w:sz w:val="18"/>
                <w:szCs w:val="18"/>
              </w:rPr>
            </w:pPr>
            <w:r w:rsidRPr="005248EF">
              <w:rPr>
                <w:sz w:val="18"/>
                <w:szCs w:val="18"/>
              </w:rPr>
              <w:t>27.01</w:t>
            </w:r>
          </w:p>
        </w:tc>
        <w:tc>
          <w:tcPr>
            <w:tcW w:w="10064" w:type="dxa"/>
            <w:hideMark/>
          </w:tcPr>
          <w:p w:rsidR="00555A6A" w:rsidRPr="005248EF" w:rsidRDefault="00555A6A" w:rsidP="00555A6A">
            <w:pPr>
              <w:spacing w:after="60"/>
              <w:jc w:val="right"/>
              <w:rPr>
                <w:sz w:val="18"/>
                <w:szCs w:val="18"/>
              </w:rPr>
            </w:pPr>
            <w:r w:rsidRPr="005248EF">
              <w:rPr>
                <w:sz w:val="18"/>
                <w:szCs w:val="18"/>
              </w:rPr>
              <w:t>ОС, выданные в личное пользование работникам (сотрудникам)</w:t>
            </w:r>
          </w:p>
        </w:tc>
      </w:tr>
      <w:tr w:rsidR="00555A6A" w:rsidRPr="005248EF" w:rsidTr="00555A6A">
        <w:trPr>
          <w:trHeight w:val="222"/>
        </w:trPr>
        <w:tc>
          <w:tcPr>
            <w:tcW w:w="2235" w:type="dxa"/>
            <w:hideMark/>
          </w:tcPr>
          <w:p w:rsidR="00555A6A" w:rsidRPr="005248EF" w:rsidRDefault="00555A6A" w:rsidP="00555A6A">
            <w:pPr>
              <w:spacing w:after="60"/>
              <w:jc w:val="right"/>
              <w:rPr>
                <w:sz w:val="18"/>
                <w:szCs w:val="18"/>
              </w:rPr>
            </w:pPr>
            <w:r w:rsidRPr="005248EF">
              <w:rPr>
                <w:sz w:val="18"/>
                <w:szCs w:val="18"/>
              </w:rPr>
              <w:lastRenderedPageBreak/>
              <w:t>КБК</w:t>
            </w:r>
          </w:p>
        </w:tc>
        <w:tc>
          <w:tcPr>
            <w:tcW w:w="1701" w:type="dxa"/>
            <w:hideMark/>
          </w:tcPr>
          <w:p w:rsidR="00555A6A" w:rsidRPr="005248EF" w:rsidRDefault="00555A6A" w:rsidP="00555A6A">
            <w:pPr>
              <w:spacing w:after="60"/>
              <w:jc w:val="right"/>
              <w:rPr>
                <w:sz w:val="18"/>
                <w:szCs w:val="18"/>
              </w:rPr>
            </w:pPr>
            <w:r w:rsidRPr="005248EF">
              <w:rPr>
                <w:sz w:val="18"/>
                <w:szCs w:val="18"/>
              </w:rPr>
              <w:t>27.02</w:t>
            </w:r>
          </w:p>
        </w:tc>
        <w:tc>
          <w:tcPr>
            <w:tcW w:w="10064" w:type="dxa"/>
            <w:hideMark/>
          </w:tcPr>
          <w:p w:rsidR="00555A6A" w:rsidRPr="005248EF" w:rsidRDefault="00555A6A" w:rsidP="00555A6A">
            <w:pPr>
              <w:spacing w:after="60"/>
              <w:jc w:val="right"/>
              <w:rPr>
                <w:sz w:val="18"/>
                <w:szCs w:val="18"/>
              </w:rPr>
            </w:pPr>
            <w:r w:rsidRPr="005248EF">
              <w:rPr>
                <w:sz w:val="18"/>
                <w:szCs w:val="18"/>
              </w:rPr>
              <w:t>МЗ, выданные в личное пользование работникам (сотрудникам)</w:t>
            </w:r>
          </w:p>
        </w:tc>
      </w:tr>
      <w:tr w:rsidR="00243B60" w:rsidRPr="005248EF" w:rsidTr="00243B60">
        <w:trPr>
          <w:trHeight w:val="416"/>
        </w:trPr>
        <w:tc>
          <w:tcPr>
            <w:tcW w:w="2235" w:type="dxa"/>
            <w:noWrap/>
            <w:hideMark/>
          </w:tcPr>
          <w:p w:rsidR="00555A6A" w:rsidRPr="005248EF" w:rsidRDefault="00555A6A" w:rsidP="00555A6A">
            <w:pPr>
              <w:spacing w:after="60"/>
              <w:jc w:val="right"/>
              <w:rPr>
                <w:sz w:val="18"/>
                <w:szCs w:val="18"/>
              </w:rPr>
            </w:pPr>
            <w:r w:rsidRPr="005248EF">
              <w:rPr>
                <w:sz w:val="18"/>
                <w:szCs w:val="18"/>
              </w:rPr>
              <w:t>КБК</w:t>
            </w:r>
          </w:p>
        </w:tc>
        <w:tc>
          <w:tcPr>
            <w:tcW w:w="1701" w:type="dxa"/>
            <w:noWrap/>
            <w:hideMark/>
          </w:tcPr>
          <w:p w:rsidR="00555A6A" w:rsidRPr="005248EF" w:rsidRDefault="00555A6A" w:rsidP="00555A6A">
            <w:pPr>
              <w:spacing w:after="60"/>
              <w:jc w:val="right"/>
              <w:rPr>
                <w:sz w:val="18"/>
                <w:szCs w:val="18"/>
              </w:rPr>
            </w:pPr>
            <w:r w:rsidRPr="005248EF">
              <w:rPr>
                <w:sz w:val="18"/>
                <w:szCs w:val="18"/>
              </w:rPr>
              <w:t>100</w:t>
            </w:r>
          </w:p>
        </w:tc>
        <w:tc>
          <w:tcPr>
            <w:tcW w:w="10064" w:type="dxa"/>
            <w:hideMark/>
          </w:tcPr>
          <w:p w:rsidR="00555A6A" w:rsidRPr="005248EF" w:rsidRDefault="00555A6A" w:rsidP="00555A6A">
            <w:pPr>
              <w:spacing w:after="60"/>
              <w:jc w:val="right"/>
              <w:rPr>
                <w:sz w:val="18"/>
                <w:szCs w:val="18"/>
              </w:rPr>
            </w:pPr>
            <w:r w:rsidRPr="005248EF">
              <w:rPr>
                <w:sz w:val="18"/>
                <w:szCs w:val="18"/>
              </w:rPr>
              <w:t>Неисключительные права пользования на результаты интеллектуальной деятельности, срок действия которых составляет менее 12 месяцев</w:t>
            </w:r>
          </w:p>
        </w:tc>
      </w:tr>
    </w:tbl>
    <w:p w:rsidR="002422CC" w:rsidRPr="005248EF" w:rsidRDefault="002422CC" w:rsidP="002422CC">
      <w:pPr>
        <w:spacing w:after="60"/>
        <w:jc w:val="right"/>
        <w:rPr>
          <w:sz w:val="18"/>
          <w:szCs w:val="18"/>
        </w:rPr>
      </w:pPr>
    </w:p>
    <w:p w:rsidR="002422CC" w:rsidRPr="005248EF" w:rsidRDefault="002422CC">
      <w:pPr>
        <w:sectPr w:rsidR="002422CC" w:rsidRPr="005248EF">
          <w:headerReference w:type="default" r:id="rId273"/>
          <w:footerReference w:type="default" r:id="rId274"/>
          <w:footerReference w:type="first" r:id="rId275"/>
          <w:footnotePr>
            <w:numRestart w:val="eachSect"/>
          </w:footnotePr>
          <w:pgSz w:w="16839" w:h="11907" w:orient="landscape" w:code="9"/>
          <w:pgMar w:top="1134" w:right="850" w:bottom="1134" w:left="1701" w:header="720" w:footer="720" w:gutter="0"/>
          <w:pgNumType w:start="1"/>
          <w:cols w:space="720"/>
          <w:titlePg/>
        </w:sectPr>
      </w:pPr>
    </w:p>
    <w:p w:rsidR="00672F32" w:rsidRPr="005248EF" w:rsidRDefault="002C596D">
      <w:pPr>
        <w:keepNext/>
        <w:keepLines/>
        <w:ind w:firstLine="0"/>
        <w:jc w:val="right"/>
      </w:pPr>
      <w:r w:rsidRPr="005248EF">
        <w:lastRenderedPageBreak/>
        <w:t xml:space="preserve">Приложение № </w:t>
      </w:r>
      <w:r w:rsidR="00732ABD" w:rsidRPr="005248EF">
        <w:fldChar w:fldCharType="begin" w:fldLock="1"/>
      </w:r>
      <w:r w:rsidR="00732ABD" w:rsidRPr="005248EF">
        <w:instrText xml:space="preserve"> REF _ref_1-feb7c350795545 \h \n \!  \* MERGEFORMAT </w:instrText>
      </w:r>
      <w:r w:rsidR="00732ABD" w:rsidRPr="005248EF">
        <w:fldChar w:fldCharType="separate"/>
      </w:r>
      <w:r w:rsidRPr="005248EF">
        <w:t>2</w:t>
      </w:r>
      <w:r w:rsidR="00732ABD" w:rsidRPr="005248EF">
        <w:fldChar w:fldCharType="end"/>
      </w:r>
      <w:r w:rsidRPr="005248EF">
        <w:br/>
        <w:t>к Учетной политике</w:t>
      </w:r>
      <w:r w:rsidRPr="005248EF">
        <w:br/>
      </w:r>
    </w:p>
    <w:p w:rsidR="00672F32" w:rsidRPr="005248EF" w:rsidRDefault="002C596D">
      <w:pPr>
        <w:pStyle w:val="a4"/>
      </w:pPr>
      <w:bookmarkStart w:id="126" w:name="_docStart_4"/>
      <w:bookmarkStart w:id="127" w:name="_title_4"/>
      <w:bookmarkStart w:id="128" w:name="_ref_1-feb7c350795545"/>
      <w:bookmarkEnd w:id="126"/>
      <w:r w:rsidRPr="005248EF">
        <w:t>Самостоятельно разработанные формы первичных (сводных) учетных документов</w:t>
      </w:r>
      <w:bookmarkEnd w:id="127"/>
      <w:bookmarkEnd w:id="128"/>
    </w:p>
    <w:p w:rsidR="00295F7C" w:rsidRPr="005248EF" w:rsidRDefault="00295F7C" w:rsidP="00295F7C">
      <w:r w:rsidRPr="005248EF">
        <w:t>Ведомость досчета для достижения соотношения средней заработной платы целевых категорий работников к среднемесячному доходу от трудовой деятельности, установленных «дорожными картами»</w:t>
      </w:r>
    </w:p>
    <w:p w:rsidR="00986124" w:rsidRPr="005248EF" w:rsidRDefault="006E3535" w:rsidP="00115ACC">
      <w:pPr>
        <w:ind w:firstLine="0"/>
      </w:pPr>
      <w:r>
        <w:rPr>
          <w:noProof/>
        </w:rPr>
        <w:pict>
          <v:rect id="Прямоугольник 6" o:spid="_x0000_s1026" style="position:absolute;left:0;text-align:left;margin-left:393.35pt;margin-top:11.6pt;width:61.7pt;height:11.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" fillcolor="white [3201]" strokecolor="#4bacc6 [3208]" strokeweight="2pt"/>
        </w:pict>
      </w:r>
      <w:r w:rsidR="00986124" w:rsidRPr="005248EF">
        <w:rPr>
          <w:noProof/>
        </w:rPr>
        <w:drawing>
          <wp:inline distT="0" distB="0" distL="0" distR="0">
            <wp:extent cx="6900262" cy="477901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6958797" cy="4819550"/>
                    </a:xfrm>
                    <a:prstGeom prst="rect">
                      <a:avLst/>
                    </a:prstGeom>
                    <a:noFill/>
                    <a:ln>
                      <a:noFill/>
                    </a:ln>
                  </pic:spPr>
                </pic:pic>
              </a:graphicData>
            </a:graphic>
          </wp:inline>
        </w:drawing>
      </w:r>
    </w:p>
    <w:p w:rsidR="006A4F61" w:rsidRPr="005248EF" w:rsidRDefault="006A4F61"/>
    <w:p w:rsidR="00422988" w:rsidRPr="005248EF" w:rsidRDefault="00422988"/>
    <w:p w:rsidR="00422988" w:rsidRPr="005248EF" w:rsidRDefault="00422988"/>
    <w:p w:rsidR="00422988" w:rsidRPr="005248EF" w:rsidRDefault="00422988"/>
    <w:p w:rsidR="00422988" w:rsidRPr="005248EF" w:rsidRDefault="00422988"/>
    <w:p w:rsidR="00422988" w:rsidRPr="005248EF" w:rsidRDefault="00422988"/>
    <w:p w:rsidR="00422988" w:rsidRPr="005248EF" w:rsidRDefault="00422988"/>
    <w:p w:rsidR="00422988" w:rsidRPr="005248EF" w:rsidRDefault="00422988"/>
    <w:p w:rsidR="00422988" w:rsidRPr="005248EF" w:rsidRDefault="00422988"/>
    <w:p w:rsidR="00422988" w:rsidRPr="005248EF" w:rsidRDefault="00422988" w:rsidP="00811E36">
      <w:pPr>
        <w:ind w:firstLine="0"/>
      </w:pPr>
    </w:p>
    <w:p w:rsidR="00422988" w:rsidRPr="005248EF" w:rsidRDefault="00C459F4" w:rsidP="00811E36">
      <w:r w:rsidRPr="005248EF">
        <w:lastRenderedPageBreak/>
        <w:t>Сводная в</w:t>
      </w:r>
      <w:r w:rsidR="00811E36" w:rsidRPr="005248EF">
        <w:t>едомость досчета для достижения соотношения средней заработной платы целевых категорий работников к среднемесячному доходу от трудовой деятельности, установленных «дорожными картами»</w:t>
      </w:r>
    </w:p>
    <w:p w:rsidR="006A4F61" w:rsidRPr="005248EF" w:rsidRDefault="006E3535">
      <w:r>
        <w:rPr>
          <w:noProof/>
        </w:rPr>
        <w:pict>
          <v:rect id="Прямоугольник 7" o:spid="_x0000_s1028" style="position:absolute;left:0;text-align:left;margin-left:462.35pt;margin-top:15.9pt;width:67.75pt;height:15.7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" fillcolor="white [3201]" strokecolor="#9bbb59 [3206]" strokeweight="2pt"/>
        </w:pict>
      </w:r>
      <w:r w:rsidR="006A4F61" w:rsidRPr="005248EF">
        <w:rPr>
          <w:noProof/>
        </w:rPr>
        <w:drawing>
          <wp:inline distT="0" distB="0" distL="0" distR="0">
            <wp:extent cx="6554470" cy="537882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6560095" cy="5383439"/>
                    </a:xfrm>
                    <a:prstGeom prst="rect">
                      <a:avLst/>
                    </a:prstGeom>
                    <a:noFill/>
                    <a:ln>
                      <a:noFill/>
                    </a:ln>
                  </pic:spPr>
                </pic:pic>
              </a:graphicData>
            </a:graphic>
          </wp:inline>
        </w:drawing>
      </w:r>
    </w:p>
    <w:p w:rsidR="00002124" w:rsidRPr="005248EF" w:rsidRDefault="00002124"/>
    <w:p w:rsidR="00002124" w:rsidRPr="005248EF" w:rsidRDefault="00002124"/>
    <w:p w:rsidR="00002124" w:rsidRPr="005248EF" w:rsidRDefault="00002124"/>
    <w:p w:rsidR="00002124" w:rsidRPr="005248EF" w:rsidRDefault="00002124"/>
    <w:p w:rsidR="00002124" w:rsidRPr="005248EF" w:rsidRDefault="00002124"/>
    <w:p w:rsidR="00002124" w:rsidRPr="005248EF" w:rsidRDefault="00002124"/>
    <w:p w:rsidR="00002124" w:rsidRPr="005248EF" w:rsidRDefault="00002124"/>
    <w:p w:rsidR="00002124" w:rsidRPr="005248EF" w:rsidRDefault="00002124"/>
    <w:p w:rsidR="00002124" w:rsidRPr="005248EF" w:rsidRDefault="00002124"/>
    <w:p w:rsidR="00002124" w:rsidRPr="005248EF" w:rsidRDefault="00002124"/>
    <w:p w:rsidR="00002124" w:rsidRPr="005248EF" w:rsidRDefault="00002124"/>
    <w:p w:rsidR="00002124" w:rsidRPr="005248EF" w:rsidRDefault="00002124"/>
    <w:p w:rsidR="00002124" w:rsidRPr="005248EF" w:rsidRDefault="00002124"/>
    <w:p w:rsidR="00002124" w:rsidRPr="005248EF" w:rsidRDefault="00002124">
      <w:r w:rsidRPr="005248EF">
        <w:lastRenderedPageBreak/>
        <w:t>Ведомость учета бензина</w:t>
      </w:r>
    </w:p>
    <w:p w:rsidR="00C25423" w:rsidRPr="005248EF" w:rsidRDefault="00C25423"/>
    <w:p w:rsidR="00C25423" w:rsidRPr="005248EF" w:rsidRDefault="00002124">
      <w:pPr>
        <w:sectPr w:rsidR="00C25423" w:rsidRPr="005248EF" w:rsidSect="00115ACC">
          <w:headerReference w:type="default" r:id="rId278"/>
          <w:footerReference w:type="default" r:id="rId279"/>
          <w:footerReference w:type="first" r:id="rId280"/>
          <w:footnotePr>
            <w:numRestart w:val="eachSect"/>
          </w:footnotePr>
          <w:pgSz w:w="11907" w:h="16839" w:code="9"/>
          <w:pgMar w:top="1134" w:right="567" w:bottom="1134" w:left="567" w:header="720" w:footer="720" w:gutter="0"/>
          <w:pgNumType w:start="1"/>
          <w:cols w:space="720"/>
          <w:titlePg/>
        </w:sectPr>
      </w:pPr>
      <w:r w:rsidRPr="005248EF">
        <w:rPr>
          <w:noProof/>
        </w:rPr>
        <w:drawing>
          <wp:inline distT="0" distB="0" distL="0" distR="0">
            <wp:extent cx="5941060" cy="4043969"/>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5941060" cy="4043969"/>
                    </a:xfrm>
                    <a:prstGeom prst="rect">
                      <a:avLst/>
                    </a:prstGeom>
                    <a:noFill/>
                    <a:ln>
                      <a:noFill/>
                    </a:ln>
                  </pic:spPr>
                </pic:pic>
              </a:graphicData>
            </a:graphic>
          </wp:inline>
        </w:drawing>
      </w:r>
    </w:p>
    <w:p w:rsidR="00672F32" w:rsidRPr="005248EF" w:rsidRDefault="002C596D">
      <w:pPr>
        <w:keepNext/>
        <w:keepLines/>
        <w:ind w:firstLine="0"/>
        <w:jc w:val="right"/>
      </w:pPr>
      <w:r w:rsidRPr="005248EF">
        <w:lastRenderedPageBreak/>
        <w:t xml:space="preserve">Приложение № </w:t>
      </w:r>
      <w:r w:rsidR="00732ABD" w:rsidRPr="005248EF">
        <w:fldChar w:fldCharType="begin" w:fldLock="1"/>
      </w:r>
      <w:r w:rsidR="00732ABD" w:rsidRPr="005248EF">
        <w:instrText xml:space="preserve"> REF _ref_1-ceb4a9ec843340 \h \n \!  \* MERGEFORMAT </w:instrText>
      </w:r>
      <w:r w:rsidR="00732ABD" w:rsidRPr="005248EF">
        <w:fldChar w:fldCharType="separate"/>
      </w:r>
      <w:r w:rsidRPr="005248EF">
        <w:t>3</w:t>
      </w:r>
      <w:r w:rsidR="00732ABD" w:rsidRPr="005248EF">
        <w:fldChar w:fldCharType="end"/>
      </w:r>
      <w:r w:rsidRPr="005248EF">
        <w:br/>
        <w:t>к Учетной политике</w:t>
      </w:r>
      <w:r w:rsidRPr="005248EF">
        <w:br/>
      </w:r>
    </w:p>
    <w:p w:rsidR="00672F32" w:rsidRPr="005248EF" w:rsidRDefault="002C596D">
      <w:pPr>
        <w:pStyle w:val="a4"/>
      </w:pPr>
      <w:bookmarkStart w:id="129" w:name="_docStart_5"/>
      <w:bookmarkStart w:id="130" w:name="_title_5"/>
      <w:bookmarkStart w:id="131" w:name="_ref_1-ceb4a9ec843340"/>
      <w:bookmarkEnd w:id="129"/>
      <w:r w:rsidRPr="005248EF">
        <w:t>Правила и график документооборота, а также технология обработки учетной информации</w:t>
      </w:r>
      <w:bookmarkEnd w:id="130"/>
      <w:bookmarkEnd w:id="131"/>
    </w:p>
    <w:p w:rsidR="00672F32" w:rsidRPr="005248EF" w:rsidRDefault="00672F32">
      <w:pPr>
        <w:pStyle w:val="QuoteMargin"/>
      </w:pPr>
    </w:p>
    <w:tbl>
      <w:tblPr>
        <w:tblW w:w="5130" w:type="pct"/>
        <w:tblInd w:w="-743" w:type="dxa"/>
        <w:tblLook w:val="04A0" w:firstRow="1" w:lastRow="0" w:firstColumn="1" w:lastColumn="0" w:noHBand="0" w:noVBand="1"/>
      </w:tblPr>
      <w:tblGrid>
        <w:gridCol w:w="504"/>
        <w:gridCol w:w="2096"/>
        <w:gridCol w:w="1882"/>
        <w:gridCol w:w="1359"/>
        <w:gridCol w:w="1924"/>
        <w:gridCol w:w="2457"/>
        <w:gridCol w:w="1879"/>
        <w:gridCol w:w="3146"/>
      </w:tblGrid>
      <w:tr w:rsidR="00F07B00" w:rsidRPr="005248EF" w:rsidTr="007A1BC7">
        <w:tc>
          <w:tcPr>
            <w:tcW w:w="172" w:type="pct"/>
            <w:vMerge w:val="restart"/>
            <w:tcBorders>
              <w:top w:val="single" w:sz="0" w:space="0" w:color="auto"/>
              <w:left w:val="single" w:sz="0" w:space="0" w:color="auto"/>
              <w:right w:val="single" w:sz="0" w:space="0" w:color="auto"/>
            </w:tcBorders>
          </w:tcPr>
          <w:p w:rsidR="000E4935" w:rsidRPr="005248EF" w:rsidRDefault="000E4935" w:rsidP="000E4935">
            <w:pPr>
              <w:pStyle w:val="Normalunindented"/>
              <w:keepNext/>
              <w:jc w:val="center"/>
            </w:pPr>
            <w:r w:rsidRPr="005248EF">
              <w:t>№</w:t>
            </w:r>
          </w:p>
          <w:p w:rsidR="000E4935" w:rsidRPr="005248EF" w:rsidRDefault="000E4935" w:rsidP="000E4935">
            <w:pPr>
              <w:pStyle w:val="Normalunindented"/>
              <w:keepNext/>
              <w:jc w:val="center"/>
            </w:pPr>
            <w:r w:rsidRPr="005248EF">
              <w:t>п/п</w:t>
            </w:r>
          </w:p>
        </w:tc>
        <w:tc>
          <w:tcPr>
            <w:tcW w:w="724" w:type="pct"/>
            <w:vMerge w:val="restart"/>
            <w:tcBorders>
              <w:top w:val="single" w:sz="0" w:space="0" w:color="auto"/>
              <w:left w:val="single" w:sz="0" w:space="0" w:color="auto"/>
              <w:bottom w:val="single" w:sz="0" w:space="0" w:color="auto"/>
              <w:right w:val="single" w:sz="0" w:space="0" w:color="auto"/>
            </w:tcBorders>
          </w:tcPr>
          <w:p w:rsidR="000E4935" w:rsidRPr="005248EF" w:rsidRDefault="000E4935">
            <w:pPr>
              <w:pStyle w:val="Normalunindented"/>
              <w:keepNext/>
              <w:jc w:val="center"/>
            </w:pPr>
            <w:r w:rsidRPr="005248EF">
              <w:t>Первичный документ</w:t>
            </w:r>
          </w:p>
        </w:tc>
        <w:tc>
          <w:tcPr>
            <w:tcW w:w="2631" w:type="pct"/>
            <w:gridSpan w:val="4"/>
            <w:tcBorders>
              <w:top w:val="single" w:sz="0" w:space="0" w:color="auto"/>
              <w:left w:val="single" w:sz="0" w:space="0" w:color="auto"/>
              <w:bottom w:val="single" w:sz="0" w:space="0" w:color="auto"/>
              <w:right w:val="single" w:sz="0" w:space="0" w:color="auto"/>
            </w:tcBorders>
          </w:tcPr>
          <w:p w:rsidR="000E4935" w:rsidRPr="005248EF" w:rsidRDefault="000E4935">
            <w:pPr>
              <w:pStyle w:val="Normalunindented"/>
              <w:keepNext/>
              <w:jc w:val="center"/>
            </w:pPr>
            <w:r w:rsidRPr="005248EF">
              <w:t>Составление и подписание документа</w:t>
            </w:r>
          </w:p>
        </w:tc>
        <w:tc>
          <w:tcPr>
            <w:tcW w:w="1472" w:type="pct"/>
            <w:gridSpan w:val="2"/>
            <w:tcBorders>
              <w:top w:val="single" w:sz="0" w:space="0" w:color="auto"/>
              <w:left w:val="single" w:sz="0" w:space="0" w:color="auto"/>
              <w:bottom w:val="single" w:sz="0" w:space="0" w:color="auto"/>
              <w:right w:val="single" w:sz="0" w:space="0" w:color="auto"/>
            </w:tcBorders>
          </w:tcPr>
          <w:p w:rsidR="000E4935" w:rsidRPr="005248EF" w:rsidRDefault="000E4935">
            <w:pPr>
              <w:pStyle w:val="Normalunindented"/>
              <w:keepNext/>
              <w:jc w:val="center"/>
            </w:pPr>
            <w:r w:rsidRPr="005248EF">
              <w:t>Представление и проверка</w:t>
            </w:r>
          </w:p>
        </w:tc>
      </w:tr>
      <w:tr w:rsidR="00F07B00" w:rsidRPr="005248EF" w:rsidTr="007A1BC7">
        <w:tc>
          <w:tcPr>
            <w:tcW w:w="172" w:type="pct"/>
            <w:vMerge/>
            <w:tcBorders>
              <w:left w:val="single" w:sz="0" w:space="0" w:color="auto"/>
              <w:bottom w:val="single" w:sz="0" w:space="0" w:color="auto"/>
              <w:right w:val="single" w:sz="0" w:space="0" w:color="auto"/>
            </w:tcBorders>
          </w:tcPr>
          <w:p w:rsidR="000E4935" w:rsidRPr="005248EF" w:rsidRDefault="000E4935"/>
        </w:tc>
        <w:tc>
          <w:tcPr>
            <w:tcW w:w="724" w:type="pct"/>
            <w:vMerge/>
            <w:tcBorders>
              <w:left w:val="single" w:sz="0" w:space="0" w:color="auto"/>
              <w:bottom w:val="single" w:sz="0" w:space="0" w:color="auto"/>
              <w:right w:val="single" w:sz="0" w:space="0" w:color="auto"/>
            </w:tcBorders>
          </w:tcPr>
          <w:p w:rsidR="000E4935" w:rsidRPr="005248EF" w:rsidRDefault="000E4935"/>
        </w:tc>
        <w:tc>
          <w:tcPr>
            <w:tcW w:w="650" w:type="pct"/>
            <w:tcBorders>
              <w:top w:val="single" w:sz="0" w:space="0" w:color="auto"/>
              <w:left w:val="single" w:sz="0" w:space="0" w:color="auto"/>
              <w:bottom w:val="single" w:sz="0" w:space="0" w:color="auto"/>
              <w:right w:val="single" w:sz="0" w:space="0" w:color="auto"/>
            </w:tcBorders>
          </w:tcPr>
          <w:p w:rsidR="000E4935" w:rsidRPr="005248EF" w:rsidRDefault="000E4935">
            <w:pPr>
              <w:pStyle w:val="Normalunindented"/>
              <w:keepNext/>
              <w:jc w:val="center"/>
            </w:pPr>
            <w:r w:rsidRPr="005248EF">
              <w:t>Когда составляется</w:t>
            </w:r>
          </w:p>
        </w:tc>
        <w:tc>
          <w:tcPr>
            <w:tcW w:w="468" w:type="pct"/>
            <w:tcBorders>
              <w:top w:val="single" w:sz="0" w:space="0" w:color="auto"/>
              <w:left w:val="single" w:sz="0" w:space="0" w:color="auto"/>
              <w:bottom w:val="single" w:sz="0" w:space="0" w:color="auto"/>
              <w:right w:val="single" w:sz="0" w:space="0" w:color="auto"/>
            </w:tcBorders>
          </w:tcPr>
          <w:p w:rsidR="000E4935" w:rsidRPr="005248EF" w:rsidRDefault="000E4935">
            <w:pPr>
              <w:pStyle w:val="Normalunindented"/>
              <w:keepNext/>
              <w:jc w:val="center"/>
            </w:pPr>
            <w:r w:rsidRPr="005248EF">
              <w:t>Количество экземпляров</w:t>
            </w:r>
          </w:p>
        </w:tc>
        <w:tc>
          <w:tcPr>
            <w:tcW w:w="664" w:type="pct"/>
            <w:tcBorders>
              <w:top w:val="single" w:sz="0" w:space="0" w:color="auto"/>
              <w:left w:val="single" w:sz="0" w:space="0" w:color="auto"/>
              <w:bottom w:val="single" w:sz="0" w:space="0" w:color="auto"/>
              <w:right w:val="single" w:sz="0" w:space="0" w:color="auto"/>
            </w:tcBorders>
          </w:tcPr>
          <w:p w:rsidR="000E4935" w:rsidRPr="005248EF" w:rsidRDefault="000E4935">
            <w:pPr>
              <w:pStyle w:val="Normalunindented"/>
              <w:keepNext/>
              <w:jc w:val="center"/>
            </w:pPr>
            <w:r w:rsidRPr="005248EF">
              <w:t>Ответственный за составление (должность)</w:t>
            </w:r>
          </w:p>
        </w:tc>
        <w:tc>
          <w:tcPr>
            <w:tcW w:w="849" w:type="pct"/>
            <w:tcBorders>
              <w:top w:val="single" w:sz="0" w:space="0" w:color="auto"/>
              <w:left w:val="single" w:sz="0" w:space="0" w:color="auto"/>
              <w:bottom w:val="single" w:sz="0" w:space="0" w:color="auto"/>
              <w:right w:val="single" w:sz="0" w:space="0" w:color="auto"/>
            </w:tcBorders>
          </w:tcPr>
          <w:p w:rsidR="000E4935" w:rsidRPr="005248EF" w:rsidRDefault="00D21861">
            <w:pPr>
              <w:pStyle w:val="Normalunindented"/>
              <w:keepNext/>
              <w:jc w:val="center"/>
            </w:pPr>
            <w:r w:rsidRPr="005248EF">
              <w:t>П</w:t>
            </w:r>
            <w:r w:rsidR="000E4935" w:rsidRPr="005248EF">
              <w:t>одписывает /утверждает (должность)</w:t>
            </w:r>
          </w:p>
        </w:tc>
        <w:tc>
          <w:tcPr>
            <w:tcW w:w="649" w:type="pct"/>
            <w:tcBorders>
              <w:top w:val="single" w:sz="0" w:space="0" w:color="auto"/>
              <w:left w:val="single" w:sz="0" w:space="0" w:color="auto"/>
              <w:bottom w:val="single" w:sz="0" w:space="0" w:color="auto"/>
              <w:right w:val="single" w:sz="0" w:space="0" w:color="auto"/>
            </w:tcBorders>
          </w:tcPr>
          <w:p w:rsidR="000E4935" w:rsidRPr="005248EF" w:rsidRDefault="000E4935">
            <w:pPr>
              <w:pStyle w:val="Normalunindented"/>
              <w:keepNext/>
              <w:jc w:val="center"/>
            </w:pPr>
            <w:r w:rsidRPr="005248EF">
              <w:t>Срок представления в структурное подразделение, осуществляющее учет</w:t>
            </w:r>
            <w:r w:rsidR="00D21861" w:rsidRPr="005248EF">
              <w:t>(бухгалтерия)</w:t>
            </w:r>
          </w:p>
        </w:tc>
        <w:tc>
          <w:tcPr>
            <w:tcW w:w="824" w:type="pct"/>
            <w:tcBorders>
              <w:top w:val="single" w:sz="0" w:space="0" w:color="auto"/>
              <w:left w:val="single" w:sz="0" w:space="0" w:color="auto"/>
              <w:bottom w:val="single" w:sz="0" w:space="0" w:color="auto"/>
              <w:right w:val="single" w:sz="0" w:space="0" w:color="auto"/>
            </w:tcBorders>
          </w:tcPr>
          <w:p w:rsidR="000E4935" w:rsidRPr="005248EF" w:rsidRDefault="000E4935">
            <w:pPr>
              <w:pStyle w:val="Normalunindented"/>
              <w:keepNext/>
              <w:jc w:val="center"/>
            </w:pPr>
            <w:r w:rsidRPr="005248EF">
              <w:t>Ответственный за проверку (должность)</w:t>
            </w:r>
          </w:p>
        </w:tc>
      </w:tr>
      <w:tr w:rsidR="00F07B00" w:rsidRPr="005248EF" w:rsidTr="007A1BC7">
        <w:tc>
          <w:tcPr>
            <w:tcW w:w="172" w:type="pct"/>
            <w:tcBorders>
              <w:left w:val="single" w:sz="0" w:space="0" w:color="auto"/>
              <w:bottom w:val="single" w:sz="0" w:space="0" w:color="auto"/>
              <w:right w:val="single" w:sz="0" w:space="0" w:color="auto"/>
            </w:tcBorders>
          </w:tcPr>
          <w:p w:rsidR="000E4935" w:rsidRPr="005248EF" w:rsidRDefault="0020008A" w:rsidP="00483D4E">
            <w:pPr>
              <w:ind w:firstLine="0"/>
            </w:pPr>
            <w:r w:rsidRPr="005248EF">
              <w:t>1</w:t>
            </w:r>
          </w:p>
        </w:tc>
        <w:tc>
          <w:tcPr>
            <w:tcW w:w="724" w:type="pct"/>
            <w:tcBorders>
              <w:left w:val="single" w:sz="0" w:space="0" w:color="auto"/>
              <w:bottom w:val="single" w:sz="0" w:space="0" w:color="auto"/>
              <w:right w:val="single" w:sz="0" w:space="0" w:color="auto"/>
            </w:tcBorders>
          </w:tcPr>
          <w:p w:rsidR="00801B06" w:rsidRPr="005248EF" w:rsidRDefault="000E4935" w:rsidP="00483D4E">
            <w:pPr>
              <w:ind w:firstLine="0"/>
            </w:pPr>
            <w:r w:rsidRPr="005248EF">
              <w:t xml:space="preserve">Журнал операций №2 </w:t>
            </w:r>
          </w:p>
          <w:p w:rsidR="000E4935" w:rsidRPr="005248EF" w:rsidRDefault="000E4935" w:rsidP="00483D4E">
            <w:pPr>
              <w:ind w:firstLine="0"/>
            </w:pPr>
            <w:r w:rsidRPr="005248EF">
              <w:t>с безналичными денежными средствами</w:t>
            </w:r>
          </w:p>
        </w:tc>
        <w:tc>
          <w:tcPr>
            <w:tcW w:w="650" w:type="pct"/>
            <w:tcBorders>
              <w:top w:val="single" w:sz="0" w:space="0" w:color="auto"/>
              <w:left w:val="single" w:sz="0" w:space="0" w:color="auto"/>
              <w:bottom w:val="single" w:sz="0" w:space="0" w:color="auto"/>
              <w:right w:val="single" w:sz="0" w:space="0" w:color="auto"/>
            </w:tcBorders>
          </w:tcPr>
          <w:p w:rsidR="000E4935" w:rsidRPr="005248EF" w:rsidRDefault="00DE4F9B" w:rsidP="00DE4F9B">
            <w:pPr>
              <w:pStyle w:val="Normalunindented"/>
              <w:keepNext/>
            </w:pPr>
            <w:r w:rsidRPr="005248EF">
              <w:t>д</w:t>
            </w:r>
            <w:r w:rsidR="000E4935" w:rsidRPr="005248EF">
              <w:t>о 5-го числа следующего за истекшим месяцем</w:t>
            </w:r>
          </w:p>
        </w:tc>
        <w:tc>
          <w:tcPr>
            <w:tcW w:w="468" w:type="pct"/>
            <w:tcBorders>
              <w:top w:val="single" w:sz="0" w:space="0" w:color="auto"/>
              <w:left w:val="single" w:sz="0" w:space="0" w:color="auto"/>
              <w:bottom w:val="single" w:sz="0" w:space="0" w:color="auto"/>
              <w:right w:val="single" w:sz="0" w:space="0" w:color="auto"/>
            </w:tcBorders>
          </w:tcPr>
          <w:p w:rsidR="000E4935" w:rsidRPr="005248EF" w:rsidRDefault="000E4935">
            <w:pPr>
              <w:pStyle w:val="Normalunindented"/>
              <w:keepNext/>
              <w:jc w:val="center"/>
            </w:pPr>
            <w:r w:rsidRPr="005248EF">
              <w:t>1</w:t>
            </w:r>
          </w:p>
        </w:tc>
        <w:tc>
          <w:tcPr>
            <w:tcW w:w="664" w:type="pct"/>
            <w:tcBorders>
              <w:top w:val="single" w:sz="0" w:space="0" w:color="auto"/>
              <w:left w:val="single" w:sz="0" w:space="0" w:color="auto"/>
              <w:bottom w:val="single" w:sz="0" w:space="0" w:color="auto"/>
              <w:right w:val="single" w:sz="0" w:space="0" w:color="auto"/>
            </w:tcBorders>
          </w:tcPr>
          <w:p w:rsidR="000E4935" w:rsidRPr="005248EF" w:rsidRDefault="002E1F11" w:rsidP="00005119">
            <w:pPr>
              <w:pStyle w:val="Normalunindented"/>
              <w:keepNext/>
              <w:jc w:val="center"/>
            </w:pPr>
            <w:r w:rsidRPr="005248EF">
              <w:t>б</w:t>
            </w:r>
            <w:r w:rsidR="000E4935" w:rsidRPr="005248EF">
              <w:t xml:space="preserve">ухгалтер согласно должностной инструкции </w:t>
            </w:r>
          </w:p>
        </w:tc>
        <w:tc>
          <w:tcPr>
            <w:tcW w:w="849" w:type="pct"/>
            <w:tcBorders>
              <w:top w:val="single" w:sz="0" w:space="0" w:color="auto"/>
              <w:left w:val="single" w:sz="0" w:space="0" w:color="auto"/>
              <w:bottom w:val="single" w:sz="0" w:space="0" w:color="auto"/>
              <w:right w:val="single" w:sz="0" w:space="0" w:color="auto"/>
            </w:tcBorders>
          </w:tcPr>
          <w:p w:rsidR="000E4935" w:rsidRPr="005248EF" w:rsidRDefault="002E1F11">
            <w:pPr>
              <w:pStyle w:val="Normalunindented"/>
              <w:keepNext/>
              <w:jc w:val="center"/>
            </w:pPr>
            <w:r w:rsidRPr="005248EF">
              <w:t>и</w:t>
            </w:r>
            <w:r w:rsidR="000E4935" w:rsidRPr="005248EF">
              <w:t>сполнитель/главный бухгалтер</w:t>
            </w:r>
          </w:p>
        </w:tc>
        <w:tc>
          <w:tcPr>
            <w:tcW w:w="649" w:type="pct"/>
            <w:tcBorders>
              <w:top w:val="single" w:sz="0" w:space="0" w:color="auto"/>
              <w:left w:val="single" w:sz="0" w:space="0" w:color="auto"/>
              <w:bottom w:val="single" w:sz="0" w:space="0" w:color="auto"/>
              <w:right w:val="single" w:sz="0" w:space="0" w:color="auto"/>
            </w:tcBorders>
          </w:tcPr>
          <w:p w:rsidR="000E4935" w:rsidRPr="005248EF" w:rsidRDefault="002E1F11">
            <w:pPr>
              <w:pStyle w:val="Normalunindented"/>
              <w:keepNext/>
              <w:jc w:val="center"/>
            </w:pPr>
            <w:r w:rsidRPr="005248EF">
              <w:t>д</w:t>
            </w:r>
            <w:r w:rsidR="000E4935" w:rsidRPr="005248EF">
              <w:t>о 7-го числа следующего за истекшим месяцем</w:t>
            </w:r>
          </w:p>
        </w:tc>
        <w:tc>
          <w:tcPr>
            <w:tcW w:w="824" w:type="pct"/>
            <w:tcBorders>
              <w:top w:val="single" w:sz="0" w:space="0" w:color="auto"/>
              <w:left w:val="single" w:sz="0" w:space="0" w:color="auto"/>
              <w:bottom w:val="single" w:sz="0" w:space="0" w:color="auto"/>
              <w:right w:val="single" w:sz="0" w:space="0" w:color="auto"/>
            </w:tcBorders>
          </w:tcPr>
          <w:p w:rsidR="000E4935" w:rsidRPr="005248EF" w:rsidRDefault="006A1A25" w:rsidP="006A1A25">
            <w:pPr>
              <w:pStyle w:val="Normalunindented"/>
              <w:keepNext/>
            </w:pPr>
            <w:r w:rsidRPr="005248EF">
              <w:t>г</w:t>
            </w:r>
            <w:r w:rsidR="000E4935" w:rsidRPr="005248EF">
              <w:t>лавный бухгалтер</w:t>
            </w:r>
          </w:p>
        </w:tc>
      </w:tr>
      <w:tr w:rsidR="00F07B00" w:rsidRPr="005248EF" w:rsidTr="007A1BC7">
        <w:tc>
          <w:tcPr>
            <w:tcW w:w="172" w:type="pct"/>
            <w:tcBorders>
              <w:left w:val="single" w:sz="0" w:space="0" w:color="auto"/>
              <w:bottom w:val="single" w:sz="0" w:space="0" w:color="auto"/>
              <w:right w:val="single" w:sz="0" w:space="0" w:color="auto"/>
            </w:tcBorders>
          </w:tcPr>
          <w:p w:rsidR="000E4935" w:rsidRPr="005248EF" w:rsidRDefault="0020008A" w:rsidP="000E0083">
            <w:pPr>
              <w:ind w:firstLine="0"/>
            </w:pPr>
            <w:r w:rsidRPr="005248EF">
              <w:t>2</w:t>
            </w:r>
          </w:p>
        </w:tc>
        <w:tc>
          <w:tcPr>
            <w:tcW w:w="724" w:type="pct"/>
            <w:tcBorders>
              <w:left w:val="single" w:sz="0" w:space="0" w:color="auto"/>
              <w:bottom w:val="single" w:sz="0" w:space="0" w:color="auto"/>
              <w:right w:val="single" w:sz="0" w:space="0" w:color="auto"/>
            </w:tcBorders>
          </w:tcPr>
          <w:p w:rsidR="000E4935" w:rsidRPr="005248EF" w:rsidRDefault="000E4935" w:rsidP="000E0083">
            <w:pPr>
              <w:ind w:firstLine="0"/>
            </w:pPr>
            <w:r w:rsidRPr="005248EF">
              <w:t xml:space="preserve">Журнал операций № 3     </w:t>
            </w:r>
          </w:p>
          <w:p w:rsidR="000E4935" w:rsidRPr="005248EF" w:rsidRDefault="000E4935" w:rsidP="00985D45">
            <w:pPr>
              <w:ind w:firstLine="0"/>
            </w:pPr>
            <w:r w:rsidRPr="005248EF">
              <w:t>расчетов с подотчетными лицами</w:t>
            </w:r>
          </w:p>
        </w:tc>
        <w:tc>
          <w:tcPr>
            <w:tcW w:w="650" w:type="pct"/>
            <w:tcBorders>
              <w:top w:val="single" w:sz="0" w:space="0" w:color="auto"/>
              <w:left w:val="single" w:sz="0" w:space="0" w:color="auto"/>
              <w:bottom w:val="single" w:sz="0" w:space="0" w:color="auto"/>
              <w:right w:val="single" w:sz="0" w:space="0" w:color="auto"/>
            </w:tcBorders>
          </w:tcPr>
          <w:p w:rsidR="000E4935" w:rsidRPr="005248EF" w:rsidRDefault="00DE4F9B" w:rsidP="00DE4F9B">
            <w:pPr>
              <w:pStyle w:val="Normalunindented"/>
              <w:keepNext/>
            </w:pPr>
            <w:r w:rsidRPr="005248EF">
              <w:t>д</w:t>
            </w:r>
            <w:r w:rsidR="000E4935" w:rsidRPr="005248EF">
              <w:t>о 5-го числа следующего за истекшим месяцем</w:t>
            </w:r>
          </w:p>
        </w:tc>
        <w:tc>
          <w:tcPr>
            <w:tcW w:w="468" w:type="pct"/>
            <w:tcBorders>
              <w:top w:val="single" w:sz="0" w:space="0" w:color="auto"/>
              <w:left w:val="single" w:sz="0" w:space="0" w:color="auto"/>
              <w:bottom w:val="single" w:sz="0" w:space="0" w:color="auto"/>
              <w:right w:val="single" w:sz="0" w:space="0" w:color="auto"/>
            </w:tcBorders>
          </w:tcPr>
          <w:p w:rsidR="000E4935" w:rsidRPr="005248EF" w:rsidRDefault="000E4935">
            <w:pPr>
              <w:pStyle w:val="Normalunindented"/>
              <w:keepNext/>
              <w:jc w:val="center"/>
            </w:pPr>
            <w:r w:rsidRPr="005248EF">
              <w:t>1</w:t>
            </w:r>
          </w:p>
        </w:tc>
        <w:tc>
          <w:tcPr>
            <w:tcW w:w="664" w:type="pct"/>
            <w:tcBorders>
              <w:top w:val="single" w:sz="0" w:space="0" w:color="auto"/>
              <w:left w:val="single" w:sz="0" w:space="0" w:color="auto"/>
              <w:bottom w:val="single" w:sz="0" w:space="0" w:color="auto"/>
              <w:right w:val="single" w:sz="0" w:space="0" w:color="auto"/>
            </w:tcBorders>
          </w:tcPr>
          <w:p w:rsidR="000E4935" w:rsidRPr="005248EF" w:rsidRDefault="002E1F11">
            <w:pPr>
              <w:pStyle w:val="Normalunindented"/>
              <w:keepNext/>
              <w:jc w:val="center"/>
            </w:pPr>
            <w:r w:rsidRPr="005248EF">
              <w:t>б</w:t>
            </w:r>
            <w:r w:rsidR="000E4935" w:rsidRPr="005248EF">
              <w:t>ухгалтер согласно должностной инструкции</w:t>
            </w:r>
          </w:p>
        </w:tc>
        <w:tc>
          <w:tcPr>
            <w:tcW w:w="849" w:type="pct"/>
            <w:tcBorders>
              <w:top w:val="single" w:sz="0" w:space="0" w:color="auto"/>
              <w:left w:val="single" w:sz="0" w:space="0" w:color="auto"/>
              <w:bottom w:val="single" w:sz="0" w:space="0" w:color="auto"/>
              <w:right w:val="single" w:sz="0" w:space="0" w:color="auto"/>
            </w:tcBorders>
          </w:tcPr>
          <w:p w:rsidR="000E4935" w:rsidRPr="005248EF" w:rsidRDefault="002E1F11">
            <w:pPr>
              <w:pStyle w:val="Normalunindented"/>
              <w:keepNext/>
              <w:jc w:val="center"/>
            </w:pPr>
            <w:r w:rsidRPr="005248EF">
              <w:t>и</w:t>
            </w:r>
            <w:r w:rsidR="000E4935" w:rsidRPr="005248EF">
              <w:t>сполнитель/главный бухгалтер</w:t>
            </w:r>
          </w:p>
        </w:tc>
        <w:tc>
          <w:tcPr>
            <w:tcW w:w="649" w:type="pct"/>
            <w:tcBorders>
              <w:top w:val="single" w:sz="0" w:space="0" w:color="auto"/>
              <w:left w:val="single" w:sz="0" w:space="0" w:color="auto"/>
              <w:bottom w:val="single" w:sz="0" w:space="0" w:color="auto"/>
              <w:right w:val="single" w:sz="0" w:space="0" w:color="auto"/>
            </w:tcBorders>
          </w:tcPr>
          <w:p w:rsidR="000E4935" w:rsidRPr="005248EF" w:rsidRDefault="002E1F11">
            <w:pPr>
              <w:pStyle w:val="Normalunindented"/>
              <w:keepNext/>
              <w:jc w:val="center"/>
            </w:pPr>
            <w:r w:rsidRPr="005248EF">
              <w:t>д</w:t>
            </w:r>
            <w:r w:rsidR="000E4935" w:rsidRPr="005248EF">
              <w:t>о 7-го числа следующего за истекшим месяцем</w:t>
            </w:r>
          </w:p>
        </w:tc>
        <w:tc>
          <w:tcPr>
            <w:tcW w:w="824" w:type="pct"/>
            <w:tcBorders>
              <w:top w:val="single" w:sz="0" w:space="0" w:color="auto"/>
              <w:left w:val="single" w:sz="0" w:space="0" w:color="auto"/>
              <w:bottom w:val="single" w:sz="0" w:space="0" w:color="auto"/>
              <w:right w:val="single" w:sz="0" w:space="0" w:color="auto"/>
            </w:tcBorders>
          </w:tcPr>
          <w:p w:rsidR="000E4935" w:rsidRPr="005248EF" w:rsidRDefault="006A1A25" w:rsidP="006A1A25">
            <w:pPr>
              <w:pStyle w:val="Normalunindented"/>
              <w:keepNext/>
            </w:pPr>
            <w:r w:rsidRPr="005248EF">
              <w:t>г</w:t>
            </w:r>
            <w:r w:rsidR="000E4935" w:rsidRPr="005248EF">
              <w:t>лавный бухгалтер</w:t>
            </w:r>
          </w:p>
        </w:tc>
      </w:tr>
      <w:tr w:rsidR="00F07B00" w:rsidRPr="005248EF" w:rsidTr="007A1BC7">
        <w:tc>
          <w:tcPr>
            <w:tcW w:w="172" w:type="pct"/>
            <w:tcBorders>
              <w:left w:val="single" w:sz="0" w:space="0" w:color="auto"/>
              <w:bottom w:val="single" w:sz="0" w:space="0" w:color="auto"/>
              <w:right w:val="single" w:sz="0" w:space="0" w:color="auto"/>
            </w:tcBorders>
          </w:tcPr>
          <w:p w:rsidR="000E4935" w:rsidRPr="005248EF" w:rsidRDefault="0020008A" w:rsidP="000E0083">
            <w:pPr>
              <w:ind w:firstLine="0"/>
              <w:jc w:val="left"/>
            </w:pPr>
            <w:r w:rsidRPr="005248EF">
              <w:t>3</w:t>
            </w:r>
          </w:p>
        </w:tc>
        <w:tc>
          <w:tcPr>
            <w:tcW w:w="724" w:type="pct"/>
            <w:tcBorders>
              <w:left w:val="single" w:sz="0" w:space="0" w:color="auto"/>
              <w:bottom w:val="single" w:sz="0" w:space="0" w:color="auto"/>
              <w:right w:val="single" w:sz="0" w:space="0" w:color="auto"/>
            </w:tcBorders>
          </w:tcPr>
          <w:p w:rsidR="000E4935" w:rsidRPr="005248EF" w:rsidRDefault="000E4935" w:rsidP="000E0083">
            <w:pPr>
              <w:ind w:firstLine="0"/>
              <w:jc w:val="left"/>
            </w:pPr>
            <w:r w:rsidRPr="005248EF">
              <w:t xml:space="preserve">Журнал операций № 4     </w:t>
            </w:r>
          </w:p>
          <w:p w:rsidR="000E4935" w:rsidRPr="005248EF" w:rsidRDefault="000E4935" w:rsidP="00F840DD">
            <w:pPr>
              <w:ind w:firstLine="0"/>
              <w:jc w:val="left"/>
            </w:pPr>
            <w:r w:rsidRPr="005248EF">
              <w:t xml:space="preserve">расчетов с поставщиками и </w:t>
            </w:r>
            <w:r w:rsidRPr="005248EF">
              <w:lastRenderedPageBreak/>
              <w:t>подрядчиками</w:t>
            </w:r>
          </w:p>
        </w:tc>
        <w:tc>
          <w:tcPr>
            <w:tcW w:w="650" w:type="pct"/>
            <w:tcBorders>
              <w:top w:val="single" w:sz="0" w:space="0" w:color="auto"/>
              <w:left w:val="single" w:sz="0" w:space="0" w:color="auto"/>
              <w:bottom w:val="single" w:sz="0" w:space="0" w:color="auto"/>
              <w:right w:val="single" w:sz="0" w:space="0" w:color="auto"/>
            </w:tcBorders>
          </w:tcPr>
          <w:p w:rsidR="000E4935" w:rsidRPr="005248EF" w:rsidRDefault="00DE4F9B" w:rsidP="00DE4F9B">
            <w:pPr>
              <w:pStyle w:val="Normalunindented"/>
              <w:keepNext/>
            </w:pPr>
            <w:r w:rsidRPr="005248EF">
              <w:lastRenderedPageBreak/>
              <w:t>д</w:t>
            </w:r>
            <w:r w:rsidR="000E4935" w:rsidRPr="005248EF">
              <w:t>о 5-го числа следующего за истекшим месяцем</w:t>
            </w:r>
          </w:p>
        </w:tc>
        <w:tc>
          <w:tcPr>
            <w:tcW w:w="468" w:type="pct"/>
            <w:tcBorders>
              <w:top w:val="single" w:sz="0" w:space="0" w:color="auto"/>
              <w:left w:val="single" w:sz="0" w:space="0" w:color="auto"/>
              <w:bottom w:val="single" w:sz="0" w:space="0" w:color="auto"/>
              <w:right w:val="single" w:sz="0" w:space="0" w:color="auto"/>
            </w:tcBorders>
          </w:tcPr>
          <w:p w:rsidR="000E4935" w:rsidRPr="005248EF" w:rsidRDefault="000E4935">
            <w:pPr>
              <w:pStyle w:val="Normalunindented"/>
              <w:keepNext/>
              <w:jc w:val="center"/>
            </w:pPr>
            <w:r w:rsidRPr="005248EF">
              <w:t>1</w:t>
            </w:r>
          </w:p>
        </w:tc>
        <w:tc>
          <w:tcPr>
            <w:tcW w:w="664" w:type="pct"/>
            <w:tcBorders>
              <w:top w:val="single" w:sz="0" w:space="0" w:color="auto"/>
              <w:left w:val="single" w:sz="0" w:space="0" w:color="auto"/>
              <w:bottom w:val="single" w:sz="0" w:space="0" w:color="auto"/>
              <w:right w:val="single" w:sz="0" w:space="0" w:color="auto"/>
            </w:tcBorders>
          </w:tcPr>
          <w:p w:rsidR="000E4935" w:rsidRPr="005248EF" w:rsidRDefault="002E1F11">
            <w:pPr>
              <w:pStyle w:val="Normalunindented"/>
              <w:keepNext/>
              <w:jc w:val="center"/>
            </w:pPr>
            <w:r w:rsidRPr="005248EF">
              <w:t>б</w:t>
            </w:r>
            <w:r w:rsidR="000E4935" w:rsidRPr="005248EF">
              <w:t>ухгалтер согласно должностной инструкции</w:t>
            </w:r>
          </w:p>
        </w:tc>
        <w:tc>
          <w:tcPr>
            <w:tcW w:w="849" w:type="pct"/>
            <w:tcBorders>
              <w:top w:val="single" w:sz="0" w:space="0" w:color="auto"/>
              <w:left w:val="single" w:sz="0" w:space="0" w:color="auto"/>
              <w:bottom w:val="single" w:sz="0" w:space="0" w:color="auto"/>
              <w:right w:val="single" w:sz="0" w:space="0" w:color="auto"/>
            </w:tcBorders>
          </w:tcPr>
          <w:p w:rsidR="000E4935" w:rsidRPr="005248EF" w:rsidRDefault="002E1F11">
            <w:pPr>
              <w:pStyle w:val="Normalunindented"/>
              <w:keepNext/>
              <w:jc w:val="center"/>
            </w:pPr>
            <w:r w:rsidRPr="005248EF">
              <w:t>и</w:t>
            </w:r>
            <w:r w:rsidR="000E4935" w:rsidRPr="005248EF">
              <w:t>сполнитель/главный бухгалтер</w:t>
            </w:r>
          </w:p>
        </w:tc>
        <w:tc>
          <w:tcPr>
            <w:tcW w:w="649" w:type="pct"/>
            <w:tcBorders>
              <w:top w:val="single" w:sz="0" w:space="0" w:color="auto"/>
              <w:left w:val="single" w:sz="0" w:space="0" w:color="auto"/>
              <w:bottom w:val="single" w:sz="0" w:space="0" w:color="auto"/>
              <w:right w:val="single" w:sz="0" w:space="0" w:color="auto"/>
            </w:tcBorders>
          </w:tcPr>
          <w:p w:rsidR="000E4935" w:rsidRPr="005248EF" w:rsidRDefault="002E1F11">
            <w:pPr>
              <w:pStyle w:val="Normalunindented"/>
              <w:keepNext/>
              <w:jc w:val="center"/>
            </w:pPr>
            <w:r w:rsidRPr="005248EF">
              <w:t>д</w:t>
            </w:r>
            <w:r w:rsidR="000E4935" w:rsidRPr="005248EF">
              <w:t>о 7-го числа следующего за истекшим месяцем</w:t>
            </w:r>
          </w:p>
        </w:tc>
        <w:tc>
          <w:tcPr>
            <w:tcW w:w="824" w:type="pct"/>
            <w:tcBorders>
              <w:top w:val="single" w:sz="0" w:space="0" w:color="auto"/>
              <w:left w:val="single" w:sz="0" w:space="0" w:color="auto"/>
              <w:bottom w:val="single" w:sz="0" w:space="0" w:color="auto"/>
              <w:right w:val="single" w:sz="0" w:space="0" w:color="auto"/>
            </w:tcBorders>
          </w:tcPr>
          <w:p w:rsidR="000E4935" w:rsidRPr="005248EF" w:rsidRDefault="006A1A25" w:rsidP="006A1A25">
            <w:pPr>
              <w:pStyle w:val="Normalunindented"/>
              <w:keepNext/>
            </w:pPr>
            <w:r w:rsidRPr="005248EF">
              <w:t>г</w:t>
            </w:r>
            <w:r w:rsidR="000E4935" w:rsidRPr="005248EF">
              <w:t>лавный бухгалтер</w:t>
            </w:r>
          </w:p>
        </w:tc>
      </w:tr>
      <w:tr w:rsidR="00F07B00" w:rsidRPr="005248EF" w:rsidTr="007A1BC7">
        <w:tc>
          <w:tcPr>
            <w:tcW w:w="172" w:type="pct"/>
            <w:tcBorders>
              <w:left w:val="single" w:sz="0" w:space="0" w:color="auto"/>
              <w:bottom w:val="single" w:sz="0" w:space="0" w:color="auto"/>
              <w:right w:val="single" w:sz="0" w:space="0" w:color="auto"/>
            </w:tcBorders>
          </w:tcPr>
          <w:p w:rsidR="000E4935" w:rsidRPr="005248EF" w:rsidRDefault="0020008A" w:rsidP="00F754AE">
            <w:pPr>
              <w:ind w:firstLine="0"/>
            </w:pPr>
            <w:r w:rsidRPr="005248EF">
              <w:t>4</w:t>
            </w:r>
          </w:p>
        </w:tc>
        <w:tc>
          <w:tcPr>
            <w:tcW w:w="724" w:type="pct"/>
            <w:tcBorders>
              <w:left w:val="single" w:sz="0" w:space="0" w:color="auto"/>
              <w:bottom w:val="single" w:sz="0" w:space="0" w:color="auto"/>
              <w:right w:val="single" w:sz="0" w:space="0" w:color="auto"/>
            </w:tcBorders>
          </w:tcPr>
          <w:p w:rsidR="000E4935" w:rsidRPr="005248EF" w:rsidRDefault="000E4935" w:rsidP="00F754AE">
            <w:pPr>
              <w:ind w:firstLine="0"/>
            </w:pPr>
            <w:r w:rsidRPr="005248EF">
              <w:t xml:space="preserve">Журнал операций № 6     </w:t>
            </w:r>
          </w:p>
          <w:p w:rsidR="000E4935" w:rsidRPr="005248EF" w:rsidRDefault="000E4935" w:rsidP="00F754AE">
            <w:pPr>
              <w:ind w:firstLine="0"/>
            </w:pPr>
            <w:r w:rsidRPr="005248EF">
              <w:t>расчетов по оплате труда</w:t>
            </w:r>
          </w:p>
        </w:tc>
        <w:tc>
          <w:tcPr>
            <w:tcW w:w="650" w:type="pct"/>
            <w:tcBorders>
              <w:top w:val="single" w:sz="0" w:space="0" w:color="auto"/>
              <w:left w:val="single" w:sz="0" w:space="0" w:color="auto"/>
              <w:bottom w:val="single" w:sz="0" w:space="0" w:color="auto"/>
              <w:right w:val="single" w:sz="0" w:space="0" w:color="auto"/>
            </w:tcBorders>
          </w:tcPr>
          <w:p w:rsidR="000E4935" w:rsidRPr="005248EF" w:rsidRDefault="00DE4F9B" w:rsidP="00DE4F9B">
            <w:pPr>
              <w:pStyle w:val="Normalunindented"/>
              <w:keepNext/>
            </w:pPr>
            <w:r w:rsidRPr="005248EF">
              <w:t>д</w:t>
            </w:r>
            <w:r w:rsidR="000E4935" w:rsidRPr="005248EF">
              <w:t>о 5-го числа следующего за истекшим месяцем</w:t>
            </w:r>
          </w:p>
        </w:tc>
        <w:tc>
          <w:tcPr>
            <w:tcW w:w="468" w:type="pct"/>
            <w:tcBorders>
              <w:top w:val="single" w:sz="0" w:space="0" w:color="auto"/>
              <w:left w:val="single" w:sz="0" w:space="0" w:color="auto"/>
              <w:bottom w:val="single" w:sz="0" w:space="0" w:color="auto"/>
              <w:right w:val="single" w:sz="0" w:space="0" w:color="auto"/>
            </w:tcBorders>
          </w:tcPr>
          <w:p w:rsidR="000E4935" w:rsidRPr="005248EF" w:rsidRDefault="000E4935" w:rsidP="00F754AE">
            <w:pPr>
              <w:pStyle w:val="Normalunindented"/>
              <w:keepNext/>
              <w:jc w:val="center"/>
            </w:pPr>
            <w:r w:rsidRPr="005248EF">
              <w:t>1</w:t>
            </w:r>
          </w:p>
        </w:tc>
        <w:tc>
          <w:tcPr>
            <w:tcW w:w="664" w:type="pct"/>
            <w:tcBorders>
              <w:top w:val="single" w:sz="0" w:space="0" w:color="auto"/>
              <w:left w:val="single" w:sz="0" w:space="0" w:color="auto"/>
              <w:bottom w:val="single" w:sz="0" w:space="0" w:color="auto"/>
              <w:right w:val="single" w:sz="0" w:space="0" w:color="auto"/>
            </w:tcBorders>
          </w:tcPr>
          <w:p w:rsidR="000E4935" w:rsidRPr="005248EF" w:rsidRDefault="0074088C" w:rsidP="00F754AE">
            <w:pPr>
              <w:pStyle w:val="Normalunindented"/>
              <w:keepNext/>
              <w:jc w:val="center"/>
            </w:pPr>
            <w:r w:rsidRPr="005248EF">
              <w:t>б</w:t>
            </w:r>
            <w:r w:rsidR="000E4935" w:rsidRPr="005248EF">
              <w:t>ухгалтер согласно должностной инструкции</w:t>
            </w:r>
          </w:p>
        </w:tc>
        <w:tc>
          <w:tcPr>
            <w:tcW w:w="849" w:type="pct"/>
            <w:tcBorders>
              <w:top w:val="single" w:sz="0" w:space="0" w:color="auto"/>
              <w:left w:val="single" w:sz="0" w:space="0" w:color="auto"/>
              <w:bottom w:val="single" w:sz="0" w:space="0" w:color="auto"/>
              <w:right w:val="single" w:sz="0" w:space="0" w:color="auto"/>
            </w:tcBorders>
          </w:tcPr>
          <w:p w:rsidR="000E4935" w:rsidRPr="005248EF" w:rsidRDefault="0074088C" w:rsidP="00F754AE">
            <w:pPr>
              <w:pStyle w:val="Normalunindented"/>
              <w:keepNext/>
              <w:jc w:val="center"/>
            </w:pPr>
            <w:r w:rsidRPr="005248EF">
              <w:t>и</w:t>
            </w:r>
            <w:r w:rsidR="000E4935" w:rsidRPr="005248EF">
              <w:t>сполнитель/главный бухгалтер</w:t>
            </w:r>
          </w:p>
        </w:tc>
        <w:tc>
          <w:tcPr>
            <w:tcW w:w="649" w:type="pct"/>
            <w:tcBorders>
              <w:top w:val="single" w:sz="0" w:space="0" w:color="auto"/>
              <w:left w:val="single" w:sz="0" w:space="0" w:color="auto"/>
              <w:bottom w:val="single" w:sz="0" w:space="0" w:color="auto"/>
              <w:right w:val="single" w:sz="0" w:space="0" w:color="auto"/>
            </w:tcBorders>
          </w:tcPr>
          <w:p w:rsidR="000E4935" w:rsidRPr="005248EF" w:rsidRDefault="0074088C" w:rsidP="00F754AE">
            <w:pPr>
              <w:pStyle w:val="Normalunindented"/>
              <w:keepNext/>
              <w:jc w:val="center"/>
            </w:pPr>
            <w:r w:rsidRPr="005248EF">
              <w:t>д</w:t>
            </w:r>
            <w:r w:rsidR="000E4935" w:rsidRPr="005248EF">
              <w:t>о 7-го числа следующего за истекшим месяцем</w:t>
            </w:r>
          </w:p>
        </w:tc>
        <w:tc>
          <w:tcPr>
            <w:tcW w:w="824" w:type="pct"/>
            <w:tcBorders>
              <w:top w:val="single" w:sz="0" w:space="0" w:color="auto"/>
              <w:left w:val="single" w:sz="0" w:space="0" w:color="auto"/>
              <w:bottom w:val="single" w:sz="0" w:space="0" w:color="auto"/>
              <w:right w:val="single" w:sz="0" w:space="0" w:color="auto"/>
            </w:tcBorders>
          </w:tcPr>
          <w:p w:rsidR="000E4935" w:rsidRPr="005248EF" w:rsidRDefault="006A1A25" w:rsidP="006A1A25">
            <w:pPr>
              <w:pStyle w:val="Normalunindented"/>
              <w:keepNext/>
            </w:pPr>
            <w:r w:rsidRPr="005248EF">
              <w:t>г</w:t>
            </w:r>
            <w:r w:rsidR="000E4935" w:rsidRPr="005248EF">
              <w:t>лавный бухгалтер</w:t>
            </w:r>
          </w:p>
        </w:tc>
      </w:tr>
      <w:tr w:rsidR="00F07B00" w:rsidRPr="005248EF" w:rsidTr="007A1BC7">
        <w:tc>
          <w:tcPr>
            <w:tcW w:w="172" w:type="pct"/>
            <w:tcBorders>
              <w:left w:val="single" w:sz="0" w:space="0" w:color="auto"/>
              <w:bottom w:val="single" w:sz="0" w:space="0" w:color="auto"/>
              <w:right w:val="single" w:sz="0" w:space="0" w:color="auto"/>
            </w:tcBorders>
          </w:tcPr>
          <w:p w:rsidR="000E4935" w:rsidRPr="005248EF" w:rsidRDefault="0020008A" w:rsidP="00F754AE">
            <w:pPr>
              <w:ind w:firstLine="0"/>
            </w:pPr>
            <w:r w:rsidRPr="005248EF">
              <w:t>5</w:t>
            </w:r>
          </w:p>
        </w:tc>
        <w:tc>
          <w:tcPr>
            <w:tcW w:w="724" w:type="pct"/>
            <w:tcBorders>
              <w:left w:val="single" w:sz="0" w:space="0" w:color="auto"/>
              <w:bottom w:val="single" w:sz="0" w:space="0" w:color="auto"/>
              <w:right w:val="single" w:sz="0" w:space="0" w:color="auto"/>
            </w:tcBorders>
          </w:tcPr>
          <w:p w:rsidR="000E4935" w:rsidRPr="005248EF" w:rsidRDefault="000E4935" w:rsidP="00F754AE">
            <w:pPr>
              <w:ind w:firstLine="0"/>
            </w:pPr>
            <w:r w:rsidRPr="005248EF">
              <w:t xml:space="preserve">Журнал операций № 7     </w:t>
            </w:r>
          </w:p>
          <w:p w:rsidR="000E4935" w:rsidRPr="005248EF" w:rsidRDefault="000E4935" w:rsidP="00F754AE">
            <w:pPr>
              <w:ind w:firstLine="0"/>
            </w:pPr>
            <w:r w:rsidRPr="005248EF">
              <w:t>по выбытию и перемещению нефинансовых активов</w:t>
            </w:r>
          </w:p>
        </w:tc>
        <w:tc>
          <w:tcPr>
            <w:tcW w:w="650" w:type="pct"/>
            <w:tcBorders>
              <w:top w:val="single" w:sz="0" w:space="0" w:color="auto"/>
              <w:left w:val="single" w:sz="0" w:space="0" w:color="auto"/>
              <w:bottom w:val="single" w:sz="0" w:space="0" w:color="auto"/>
              <w:right w:val="single" w:sz="0" w:space="0" w:color="auto"/>
            </w:tcBorders>
          </w:tcPr>
          <w:p w:rsidR="000E4935" w:rsidRPr="005248EF" w:rsidRDefault="00DE4F9B" w:rsidP="00DE4F9B">
            <w:pPr>
              <w:pStyle w:val="Normalunindented"/>
              <w:keepNext/>
            </w:pPr>
            <w:r w:rsidRPr="005248EF">
              <w:t>д</w:t>
            </w:r>
            <w:r w:rsidR="000E4935" w:rsidRPr="005248EF">
              <w:t>о 5-го числа следующего за истекшим месяцем</w:t>
            </w:r>
          </w:p>
        </w:tc>
        <w:tc>
          <w:tcPr>
            <w:tcW w:w="468" w:type="pct"/>
            <w:tcBorders>
              <w:top w:val="single" w:sz="0" w:space="0" w:color="auto"/>
              <w:left w:val="single" w:sz="0" w:space="0" w:color="auto"/>
              <w:bottom w:val="single" w:sz="0" w:space="0" w:color="auto"/>
              <w:right w:val="single" w:sz="0" w:space="0" w:color="auto"/>
            </w:tcBorders>
          </w:tcPr>
          <w:p w:rsidR="000E4935" w:rsidRPr="005248EF" w:rsidRDefault="000E4935" w:rsidP="00F754AE">
            <w:pPr>
              <w:pStyle w:val="Normalunindented"/>
              <w:keepNext/>
              <w:jc w:val="center"/>
            </w:pPr>
            <w:r w:rsidRPr="005248EF">
              <w:t>1</w:t>
            </w:r>
          </w:p>
        </w:tc>
        <w:tc>
          <w:tcPr>
            <w:tcW w:w="664" w:type="pct"/>
            <w:tcBorders>
              <w:top w:val="single" w:sz="0" w:space="0" w:color="auto"/>
              <w:left w:val="single" w:sz="0" w:space="0" w:color="auto"/>
              <w:bottom w:val="single" w:sz="0" w:space="0" w:color="auto"/>
              <w:right w:val="single" w:sz="0" w:space="0" w:color="auto"/>
            </w:tcBorders>
          </w:tcPr>
          <w:p w:rsidR="000E4935" w:rsidRPr="005248EF" w:rsidRDefault="0074088C" w:rsidP="00F754AE">
            <w:pPr>
              <w:pStyle w:val="Normalunindented"/>
              <w:keepNext/>
              <w:jc w:val="center"/>
            </w:pPr>
            <w:r w:rsidRPr="005248EF">
              <w:t>б</w:t>
            </w:r>
            <w:r w:rsidR="000E4935" w:rsidRPr="005248EF">
              <w:t>ухгалтер согласно должностной инструкции</w:t>
            </w:r>
          </w:p>
        </w:tc>
        <w:tc>
          <w:tcPr>
            <w:tcW w:w="849" w:type="pct"/>
            <w:tcBorders>
              <w:top w:val="single" w:sz="0" w:space="0" w:color="auto"/>
              <w:left w:val="single" w:sz="0" w:space="0" w:color="auto"/>
              <w:bottom w:val="single" w:sz="0" w:space="0" w:color="auto"/>
              <w:right w:val="single" w:sz="0" w:space="0" w:color="auto"/>
            </w:tcBorders>
          </w:tcPr>
          <w:p w:rsidR="000E4935" w:rsidRPr="005248EF" w:rsidRDefault="0074088C" w:rsidP="00F754AE">
            <w:pPr>
              <w:pStyle w:val="Normalunindented"/>
              <w:keepNext/>
              <w:jc w:val="center"/>
            </w:pPr>
            <w:r w:rsidRPr="005248EF">
              <w:t>и</w:t>
            </w:r>
            <w:r w:rsidR="000E4935" w:rsidRPr="005248EF">
              <w:t>сполнитель/главный бухгалтер</w:t>
            </w:r>
          </w:p>
        </w:tc>
        <w:tc>
          <w:tcPr>
            <w:tcW w:w="649" w:type="pct"/>
            <w:tcBorders>
              <w:top w:val="single" w:sz="0" w:space="0" w:color="auto"/>
              <w:left w:val="single" w:sz="0" w:space="0" w:color="auto"/>
              <w:bottom w:val="single" w:sz="0" w:space="0" w:color="auto"/>
              <w:right w:val="single" w:sz="0" w:space="0" w:color="auto"/>
            </w:tcBorders>
          </w:tcPr>
          <w:p w:rsidR="000E4935" w:rsidRPr="005248EF" w:rsidRDefault="0074088C" w:rsidP="00F754AE">
            <w:pPr>
              <w:pStyle w:val="Normalunindented"/>
              <w:keepNext/>
              <w:jc w:val="center"/>
            </w:pPr>
            <w:r w:rsidRPr="005248EF">
              <w:t>д</w:t>
            </w:r>
            <w:r w:rsidR="000E4935" w:rsidRPr="005248EF">
              <w:t>о 7-го числа следующего за истекшим месяцем</w:t>
            </w:r>
          </w:p>
        </w:tc>
        <w:tc>
          <w:tcPr>
            <w:tcW w:w="824" w:type="pct"/>
            <w:tcBorders>
              <w:top w:val="single" w:sz="0" w:space="0" w:color="auto"/>
              <w:left w:val="single" w:sz="0" w:space="0" w:color="auto"/>
              <w:bottom w:val="single" w:sz="0" w:space="0" w:color="auto"/>
              <w:right w:val="single" w:sz="0" w:space="0" w:color="auto"/>
            </w:tcBorders>
          </w:tcPr>
          <w:p w:rsidR="000E4935" w:rsidRPr="005248EF" w:rsidRDefault="006A1A25" w:rsidP="006A1A25">
            <w:pPr>
              <w:pStyle w:val="Normalunindented"/>
              <w:keepNext/>
            </w:pPr>
            <w:r w:rsidRPr="005248EF">
              <w:t>г</w:t>
            </w:r>
            <w:r w:rsidR="000E4935" w:rsidRPr="005248EF">
              <w:t>лавный бухгалтер</w:t>
            </w:r>
          </w:p>
        </w:tc>
      </w:tr>
      <w:tr w:rsidR="00F07B00" w:rsidRPr="005248EF" w:rsidTr="007A1BC7">
        <w:tc>
          <w:tcPr>
            <w:tcW w:w="172" w:type="pct"/>
            <w:tcBorders>
              <w:left w:val="single" w:sz="0" w:space="0" w:color="auto"/>
              <w:bottom w:val="single" w:sz="0" w:space="0" w:color="auto"/>
              <w:right w:val="single" w:sz="0" w:space="0" w:color="auto"/>
            </w:tcBorders>
          </w:tcPr>
          <w:p w:rsidR="000E4935" w:rsidRPr="005248EF" w:rsidRDefault="0020008A" w:rsidP="00F754AE">
            <w:pPr>
              <w:ind w:firstLine="0"/>
            </w:pPr>
            <w:r w:rsidRPr="005248EF">
              <w:t>6</w:t>
            </w:r>
          </w:p>
        </w:tc>
        <w:tc>
          <w:tcPr>
            <w:tcW w:w="724" w:type="pct"/>
            <w:tcBorders>
              <w:left w:val="single" w:sz="0" w:space="0" w:color="auto"/>
              <w:bottom w:val="single" w:sz="0" w:space="0" w:color="auto"/>
              <w:right w:val="single" w:sz="0" w:space="0" w:color="auto"/>
            </w:tcBorders>
          </w:tcPr>
          <w:p w:rsidR="000E4935" w:rsidRPr="005248EF" w:rsidRDefault="000E4935" w:rsidP="00F754AE">
            <w:pPr>
              <w:ind w:firstLine="0"/>
            </w:pPr>
            <w:r w:rsidRPr="005248EF">
              <w:t xml:space="preserve">Журнал операций № 8     </w:t>
            </w:r>
          </w:p>
          <w:p w:rsidR="000E4935" w:rsidRPr="005248EF" w:rsidRDefault="000E4935" w:rsidP="00F754AE">
            <w:pPr>
              <w:ind w:firstLine="0"/>
            </w:pPr>
            <w:r w:rsidRPr="005248EF">
              <w:t>по прочим операциям</w:t>
            </w:r>
          </w:p>
        </w:tc>
        <w:tc>
          <w:tcPr>
            <w:tcW w:w="650" w:type="pct"/>
            <w:tcBorders>
              <w:top w:val="single" w:sz="0" w:space="0" w:color="auto"/>
              <w:left w:val="single" w:sz="0" w:space="0" w:color="auto"/>
              <w:bottom w:val="single" w:sz="0" w:space="0" w:color="auto"/>
              <w:right w:val="single" w:sz="0" w:space="0" w:color="auto"/>
            </w:tcBorders>
          </w:tcPr>
          <w:p w:rsidR="000E4935" w:rsidRPr="005248EF" w:rsidRDefault="00DE4F9B" w:rsidP="00DE4F9B">
            <w:pPr>
              <w:pStyle w:val="Normalunindented"/>
              <w:keepNext/>
            </w:pPr>
            <w:r w:rsidRPr="005248EF">
              <w:t>д</w:t>
            </w:r>
            <w:r w:rsidR="000E4935" w:rsidRPr="005248EF">
              <w:t>о 5-го числа следующего за истекшим месяцем</w:t>
            </w:r>
          </w:p>
        </w:tc>
        <w:tc>
          <w:tcPr>
            <w:tcW w:w="468" w:type="pct"/>
            <w:tcBorders>
              <w:top w:val="single" w:sz="0" w:space="0" w:color="auto"/>
              <w:left w:val="single" w:sz="0" w:space="0" w:color="auto"/>
              <w:bottom w:val="single" w:sz="0" w:space="0" w:color="auto"/>
              <w:right w:val="single" w:sz="0" w:space="0" w:color="auto"/>
            </w:tcBorders>
          </w:tcPr>
          <w:p w:rsidR="000E4935" w:rsidRPr="005248EF" w:rsidRDefault="000E4935" w:rsidP="00F754AE">
            <w:pPr>
              <w:pStyle w:val="Normalunindented"/>
              <w:keepNext/>
              <w:jc w:val="center"/>
            </w:pPr>
            <w:r w:rsidRPr="005248EF">
              <w:t>1</w:t>
            </w:r>
          </w:p>
        </w:tc>
        <w:tc>
          <w:tcPr>
            <w:tcW w:w="664" w:type="pct"/>
            <w:tcBorders>
              <w:top w:val="single" w:sz="0" w:space="0" w:color="auto"/>
              <w:left w:val="single" w:sz="0" w:space="0" w:color="auto"/>
              <w:bottom w:val="single" w:sz="0" w:space="0" w:color="auto"/>
              <w:right w:val="single" w:sz="0" w:space="0" w:color="auto"/>
            </w:tcBorders>
          </w:tcPr>
          <w:p w:rsidR="000E4935" w:rsidRPr="005248EF" w:rsidRDefault="0074088C" w:rsidP="00F754AE">
            <w:pPr>
              <w:pStyle w:val="Normalunindented"/>
              <w:keepNext/>
              <w:jc w:val="center"/>
            </w:pPr>
            <w:r w:rsidRPr="005248EF">
              <w:t>б</w:t>
            </w:r>
            <w:r w:rsidR="000E4935" w:rsidRPr="005248EF">
              <w:t>ухгалтер согласно должностной инструкции</w:t>
            </w:r>
          </w:p>
        </w:tc>
        <w:tc>
          <w:tcPr>
            <w:tcW w:w="849" w:type="pct"/>
            <w:tcBorders>
              <w:top w:val="single" w:sz="0" w:space="0" w:color="auto"/>
              <w:left w:val="single" w:sz="0" w:space="0" w:color="auto"/>
              <w:bottom w:val="single" w:sz="0" w:space="0" w:color="auto"/>
              <w:right w:val="single" w:sz="0" w:space="0" w:color="auto"/>
            </w:tcBorders>
          </w:tcPr>
          <w:p w:rsidR="000E4935" w:rsidRPr="005248EF" w:rsidRDefault="0074088C" w:rsidP="00F754AE">
            <w:pPr>
              <w:pStyle w:val="Normalunindented"/>
              <w:keepNext/>
              <w:jc w:val="center"/>
            </w:pPr>
            <w:r w:rsidRPr="005248EF">
              <w:t>и</w:t>
            </w:r>
            <w:r w:rsidR="000E4935" w:rsidRPr="005248EF">
              <w:t>сполнитель/главный бухгалтер</w:t>
            </w:r>
          </w:p>
        </w:tc>
        <w:tc>
          <w:tcPr>
            <w:tcW w:w="649" w:type="pct"/>
            <w:tcBorders>
              <w:top w:val="single" w:sz="0" w:space="0" w:color="auto"/>
              <w:left w:val="single" w:sz="0" w:space="0" w:color="auto"/>
              <w:bottom w:val="single" w:sz="0" w:space="0" w:color="auto"/>
              <w:right w:val="single" w:sz="0" w:space="0" w:color="auto"/>
            </w:tcBorders>
          </w:tcPr>
          <w:p w:rsidR="000E4935" w:rsidRPr="005248EF" w:rsidRDefault="0074088C" w:rsidP="00F754AE">
            <w:pPr>
              <w:pStyle w:val="Normalunindented"/>
              <w:keepNext/>
              <w:jc w:val="center"/>
            </w:pPr>
            <w:r w:rsidRPr="005248EF">
              <w:t>д</w:t>
            </w:r>
            <w:r w:rsidR="000E4935" w:rsidRPr="005248EF">
              <w:t>о 7-го числа следующего за истекшим месяцем</w:t>
            </w:r>
          </w:p>
        </w:tc>
        <w:tc>
          <w:tcPr>
            <w:tcW w:w="824" w:type="pct"/>
            <w:tcBorders>
              <w:top w:val="single" w:sz="0" w:space="0" w:color="auto"/>
              <w:left w:val="single" w:sz="0" w:space="0" w:color="auto"/>
              <w:bottom w:val="single" w:sz="0" w:space="0" w:color="auto"/>
              <w:right w:val="single" w:sz="0" w:space="0" w:color="auto"/>
            </w:tcBorders>
          </w:tcPr>
          <w:p w:rsidR="000E4935" w:rsidRPr="005248EF" w:rsidRDefault="006A1A25" w:rsidP="006A1A25">
            <w:pPr>
              <w:pStyle w:val="Normalunindented"/>
              <w:keepNext/>
            </w:pPr>
            <w:r w:rsidRPr="005248EF">
              <w:t>г</w:t>
            </w:r>
            <w:r w:rsidR="000E4935" w:rsidRPr="005248EF">
              <w:t>лавный бухгалтер</w:t>
            </w:r>
          </w:p>
        </w:tc>
      </w:tr>
      <w:tr w:rsidR="00F07B00" w:rsidRPr="005248EF" w:rsidTr="007A1BC7">
        <w:tc>
          <w:tcPr>
            <w:tcW w:w="172" w:type="pct"/>
            <w:tcBorders>
              <w:left w:val="single" w:sz="0" w:space="0" w:color="auto"/>
              <w:bottom w:val="single" w:sz="0" w:space="0" w:color="auto"/>
              <w:right w:val="single" w:sz="0" w:space="0" w:color="auto"/>
            </w:tcBorders>
          </w:tcPr>
          <w:p w:rsidR="000E4935" w:rsidRPr="005248EF" w:rsidRDefault="0020008A" w:rsidP="00F754AE">
            <w:pPr>
              <w:ind w:firstLine="0"/>
            </w:pPr>
            <w:r w:rsidRPr="005248EF">
              <w:t>7</w:t>
            </w:r>
          </w:p>
        </w:tc>
        <w:tc>
          <w:tcPr>
            <w:tcW w:w="724" w:type="pct"/>
            <w:tcBorders>
              <w:left w:val="single" w:sz="0" w:space="0" w:color="auto"/>
              <w:bottom w:val="single" w:sz="0" w:space="0" w:color="auto"/>
              <w:right w:val="single" w:sz="0" w:space="0" w:color="auto"/>
            </w:tcBorders>
          </w:tcPr>
          <w:p w:rsidR="000E4935" w:rsidRPr="005248EF" w:rsidRDefault="000E4935" w:rsidP="00F754AE">
            <w:pPr>
              <w:ind w:firstLine="0"/>
            </w:pPr>
            <w:r w:rsidRPr="005248EF">
              <w:t xml:space="preserve">Журнал операций № 9     </w:t>
            </w:r>
          </w:p>
          <w:p w:rsidR="000E4935" w:rsidRPr="005248EF" w:rsidRDefault="000E4935" w:rsidP="00F754AE">
            <w:pPr>
              <w:ind w:firstLine="0"/>
            </w:pPr>
            <w:r w:rsidRPr="005248EF">
              <w:t>По санкционированию</w:t>
            </w:r>
          </w:p>
        </w:tc>
        <w:tc>
          <w:tcPr>
            <w:tcW w:w="650" w:type="pct"/>
            <w:tcBorders>
              <w:top w:val="single" w:sz="0" w:space="0" w:color="auto"/>
              <w:left w:val="single" w:sz="0" w:space="0" w:color="auto"/>
              <w:bottom w:val="single" w:sz="0" w:space="0" w:color="auto"/>
              <w:right w:val="single" w:sz="0" w:space="0" w:color="auto"/>
            </w:tcBorders>
          </w:tcPr>
          <w:p w:rsidR="000E4935" w:rsidRPr="005248EF" w:rsidRDefault="00DE4F9B" w:rsidP="00DE4F9B">
            <w:pPr>
              <w:pStyle w:val="Normalunindented"/>
              <w:keepNext/>
            </w:pPr>
            <w:r w:rsidRPr="005248EF">
              <w:t>д</w:t>
            </w:r>
            <w:r w:rsidR="000E4935" w:rsidRPr="005248EF">
              <w:t>о 5-го числа следующего за истекшим месяцем</w:t>
            </w:r>
          </w:p>
        </w:tc>
        <w:tc>
          <w:tcPr>
            <w:tcW w:w="468" w:type="pct"/>
            <w:tcBorders>
              <w:top w:val="single" w:sz="0" w:space="0" w:color="auto"/>
              <w:left w:val="single" w:sz="0" w:space="0" w:color="auto"/>
              <w:bottom w:val="single" w:sz="0" w:space="0" w:color="auto"/>
              <w:right w:val="single" w:sz="0" w:space="0" w:color="auto"/>
            </w:tcBorders>
          </w:tcPr>
          <w:p w:rsidR="000E4935" w:rsidRPr="005248EF" w:rsidRDefault="000E4935" w:rsidP="00F754AE">
            <w:pPr>
              <w:pStyle w:val="Normalunindented"/>
              <w:keepNext/>
              <w:jc w:val="center"/>
            </w:pPr>
            <w:r w:rsidRPr="005248EF">
              <w:t>1</w:t>
            </w:r>
          </w:p>
        </w:tc>
        <w:tc>
          <w:tcPr>
            <w:tcW w:w="664" w:type="pct"/>
            <w:tcBorders>
              <w:top w:val="single" w:sz="0" w:space="0" w:color="auto"/>
              <w:left w:val="single" w:sz="0" w:space="0" w:color="auto"/>
              <w:bottom w:val="single" w:sz="0" w:space="0" w:color="auto"/>
              <w:right w:val="single" w:sz="0" w:space="0" w:color="auto"/>
            </w:tcBorders>
          </w:tcPr>
          <w:p w:rsidR="000E4935" w:rsidRPr="005248EF" w:rsidRDefault="0074088C" w:rsidP="00F754AE">
            <w:pPr>
              <w:pStyle w:val="Normalunindented"/>
              <w:keepNext/>
              <w:jc w:val="center"/>
            </w:pPr>
            <w:r w:rsidRPr="005248EF">
              <w:t>б</w:t>
            </w:r>
            <w:r w:rsidR="000E4935" w:rsidRPr="005248EF">
              <w:t>ухгалтер согласно должностной инструкции</w:t>
            </w:r>
          </w:p>
        </w:tc>
        <w:tc>
          <w:tcPr>
            <w:tcW w:w="849" w:type="pct"/>
            <w:tcBorders>
              <w:top w:val="single" w:sz="0" w:space="0" w:color="auto"/>
              <w:left w:val="single" w:sz="0" w:space="0" w:color="auto"/>
              <w:bottom w:val="single" w:sz="0" w:space="0" w:color="auto"/>
              <w:right w:val="single" w:sz="0" w:space="0" w:color="auto"/>
            </w:tcBorders>
          </w:tcPr>
          <w:p w:rsidR="000E4935" w:rsidRPr="005248EF" w:rsidRDefault="0074088C" w:rsidP="00F754AE">
            <w:pPr>
              <w:pStyle w:val="Normalunindented"/>
              <w:keepNext/>
              <w:jc w:val="center"/>
            </w:pPr>
            <w:r w:rsidRPr="005248EF">
              <w:t>и</w:t>
            </w:r>
            <w:r w:rsidR="000E4935" w:rsidRPr="005248EF">
              <w:t>сполнитель/главный бухгалтер</w:t>
            </w:r>
          </w:p>
        </w:tc>
        <w:tc>
          <w:tcPr>
            <w:tcW w:w="649" w:type="pct"/>
            <w:tcBorders>
              <w:top w:val="single" w:sz="0" w:space="0" w:color="auto"/>
              <w:left w:val="single" w:sz="0" w:space="0" w:color="auto"/>
              <w:bottom w:val="single" w:sz="0" w:space="0" w:color="auto"/>
              <w:right w:val="single" w:sz="0" w:space="0" w:color="auto"/>
            </w:tcBorders>
          </w:tcPr>
          <w:p w:rsidR="000E4935" w:rsidRPr="005248EF" w:rsidRDefault="0074088C" w:rsidP="00F754AE">
            <w:pPr>
              <w:pStyle w:val="Normalunindented"/>
              <w:keepNext/>
              <w:jc w:val="center"/>
            </w:pPr>
            <w:r w:rsidRPr="005248EF">
              <w:t>д</w:t>
            </w:r>
            <w:r w:rsidR="000E4935" w:rsidRPr="005248EF">
              <w:t>о 7-го числа следующего за истекшим месяцем</w:t>
            </w:r>
          </w:p>
        </w:tc>
        <w:tc>
          <w:tcPr>
            <w:tcW w:w="824" w:type="pct"/>
            <w:tcBorders>
              <w:top w:val="single" w:sz="0" w:space="0" w:color="auto"/>
              <w:left w:val="single" w:sz="0" w:space="0" w:color="auto"/>
              <w:bottom w:val="single" w:sz="0" w:space="0" w:color="auto"/>
              <w:right w:val="single" w:sz="0" w:space="0" w:color="auto"/>
            </w:tcBorders>
          </w:tcPr>
          <w:p w:rsidR="000E4935" w:rsidRPr="005248EF" w:rsidRDefault="006A1A25" w:rsidP="006A1A25">
            <w:pPr>
              <w:pStyle w:val="Normalunindented"/>
              <w:keepNext/>
            </w:pPr>
            <w:r w:rsidRPr="005248EF">
              <w:t>г</w:t>
            </w:r>
            <w:r w:rsidR="000E4935" w:rsidRPr="005248EF">
              <w:t>лавный бухгалтер</w:t>
            </w:r>
          </w:p>
        </w:tc>
      </w:tr>
      <w:tr w:rsidR="00F07B00" w:rsidRPr="005248EF" w:rsidTr="007A1BC7">
        <w:tc>
          <w:tcPr>
            <w:tcW w:w="172" w:type="pct"/>
            <w:tcBorders>
              <w:top w:val="single" w:sz="0" w:space="0" w:color="auto"/>
              <w:left w:val="single" w:sz="0" w:space="0" w:color="auto"/>
              <w:bottom w:val="single" w:sz="0" w:space="0" w:color="auto"/>
              <w:right w:val="single" w:sz="0" w:space="0" w:color="auto"/>
            </w:tcBorders>
          </w:tcPr>
          <w:p w:rsidR="000E4935" w:rsidRPr="005248EF" w:rsidRDefault="00A013EA" w:rsidP="00F754AE">
            <w:pPr>
              <w:pStyle w:val="Normalunindented"/>
              <w:keepNext/>
              <w:jc w:val="left"/>
            </w:pPr>
            <w:r w:rsidRPr="005248EF">
              <w:lastRenderedPageBreak/>
              <w:t>8</w:t>
            </w:r>
          </w:p>
        </w:tc>
        <w:tc>
          <w:tcPr>
            <w:tcW w:w="724" w:type="pct"/>
            <w:tcBorders>
              <w:top w:val="single" w:sz="0" w:space="0" w:color="auto"/>
              <w:left w:val="single" w:sz="0" w:space="0" w:color="auto"/>
              <w:bottom w:val="single" w:sz="0" w:space="0" w:color="auto"/>
              <w:right w:val="single" w:sz="0" w:space="0" w:color="auto"/>
            </w:tcBorders>
          </w:tcPr>
          <w:p w:rsidR="000E4935" w:rsidRPr="005248EF" w:rsidRDefault="000E4935" w:rsidP="00F754AE">
            <w:pPr>
              <w:pStyle w:val="Normalunindented"/>
              <w:keepNext/>
              <w:jc w:val="left"/>
            </w:pPr>
            <w:r w:rsidRPr="005248EF">
              <w:t> Главная книга</w:t>
            </w:r>
          </w:p>
        </w:tc>
        <w:tc>
          <w:tcPr>
            <w:tcW w:w="650" w:type="pct"/>
            <w:tcBorders>
              <w:top w:val="single" w:sz="0" w:space="0" w:color="auto"/>
              <w:left w:val="single" w:sz="0" w:space="0" w:color="auto"/>
              <w:bottom w:val="single" w:sz="0" w:space="0" w:color="auto"/>
              <w:right w:val="single" w:sz="0" w:space="0" w:color="auto"/>
            </w:tcBorders>
          </w:tcPr>
          <w:p w:rsidR="000E4935" w:rsidRPr="005248EF" w:rsidRDefault="00DE4F9B" w:rsidP="00F754AE">
            <w:pPr>
              <w:pStyle w:val="Normalunindented"/>
              <w:keepNext/>
              <w:jc w:val="left"/>
            </w:pPr>
            <w:r w:rsidRPr="005248EF">
              <w:t>д</w:t>
            </w:r>
            <w:r w:rsidR="000E4935" w:rsidRPr="005248EF">
              <w:t>о 5-го числа следующего за истекшим месяцем</w:t>
            </w:r>
          </w:p>
        </w:tc>
        <w:tc>
          <w:tcPr>
            <w:tcW w:w="468" w:type="pct"/>
            <w:tcBorders>
              <w:top w:val="single" w:sz="0" w:space="0" w:color="auto"/>
              <w:left w:val="single" w:sz="0" w:space="0" w:color="auto"/>
              <w:bottom w:val="single" w:sz="0" w:space="0" w:color="auto"/>
              <w:right w:val="single" w:sz="0" w:space="0" w:color="auto"/>
            </w:tcBorders>
          </w:tcPr>
          <w:p w:rsidR="000E4935" w:rsidRPr="005248EF" w:rsidRDefault="000E4935" w:rsidP="00F754AE">
            <w:pPr>
              <w:pStyle w:val="Normalunindented"/>
              <w:keepNext/>
              <w:jc w:val="left"/>
            </w:pPr>
            <w:r w:rsidRPr="005248EF">
              <w:t> 1</w:t>
            </w:r>
          </w:p>
        </w:tc>
        <w:tc>
          <w:tcPr>
            <w:tcW w:w="664" w:type="pct"/>
            <w:tcBorders>
              <w:top w:val="single" w:sz="0" w:space="0" w:color="auto"/>
              <w:left w:val="single" w:sz="0" w:space="0" w:color="auto"/>
              <w:bottom w:val="single" w:sz="0" w:space="0" w:color="auto"/>
              <w:right w:val="single" w:sz="0" w:space="0" w:color="auto"/>
            </w:tcBorders>
          </w:tcPr>
          <w:p w:rsidR="000E4935" w:rsidRPr="005248EF" w:rsidRDefault="00685663" w:rsidP="00685663">
            <w:pPr>
              <w:pStyle w:val="Normalunindented"/>
              <w:keepNext/>
              <w:jc w:val="left"/>
            </w:pPr>
            <w:r w:rsidRPr="005248EF">
              <w:t>г</w:t>
            </w:r>
            <w:r w:rsidR="000E4935" w:rsidRPr="005248EF">
              <w:t>лавный бухгалтер</w:t>
            </w:r>
          </w:p>
        </w:tc>
        <w:tc>
          <w:tcPr>
            <w:tcW w:w="849" w:type="pct"/>
            <w:tcBorders>
              <w:top w:val="single" w:sz="0" w:space="0" w:color="auto"/>
              <w:left w:val="single" w:sz="0" w:space="0" w:color="auto"/>
              <w:bottom w:val="single" w:sz="0" w:space="0" w:color="auto"/>
              <w:right w:val="single" w:sz="0" w:space="0" w:color="auto"/>
            </w:tcBorders>
          </w:tcPr>
          <w:p w:rsidR="000E4935" w:rsidRPr="005248EF" w:rsidRDefault="00685663" w:rsidP="00F754AE">
            <w:pPr>
              <w:pStyle w:val="Normalunindented"/>
              <w:keepNext/>
              <w:jc w:val="left"/>
            </w:pPr>
            <w:r w:rsidRPr="005248EF">
              <w:t>и</w:t>
            </w:r>
            <w:r w:rsidR="000E4935" w:rsidRPr="005248EF">
              <w:t>сполнитель/главный бухгалтер</w:t>
            </w:r>
          </w:p>
        </w:tc>
        <w:tc>
          <w:tcPr>
            <w:tcW w:w="649" w:type="pct"/>
            <w:tcBorders>
              <w:top w:val="single" w:sz="0" w:space="0" w:color="auto"/>
              <w:left w:val="single" w:sz="0" w:space="0" w:color="auto"/>
              <w:bottom w:val="single" w:sz="0" w:space="0" w:color="auto"/>
              <w:right w:val="single" w:sz="0" w:space="0" w:color="auto"/>
            </w:tcBorders>
          </w:tcPr>
          <w:p w:rsidR="000E4935" w:rsidRPr="005248EF" w:rsidRDefault="00685663" w:rsidP="00F754AE">
            <w:pPr>
              <w:pStyle w:val="Normalunindented"/>
              <w:keepNext/>
              <w:jc w:val="left"/>
            </w:pPr>
            <w:r w:rsidRPr="005248EF">
              <w:t>д</w:t>
            </w:r>
            <w:r w:rsidR="000E4935" w:rsidRPr="005248EF">
              <w:t>о 7-го числа следующего за истекшим месяцем</w:t>
            </w:r>
          </w:p>
        </w:tc>
        <w:tc>
          <w:tcPr>
            <w:tcW w:w="824" w:type="pct"/>
            <w:tcBorders>
              <w:top w:val="single" w:sz="0" w:space="0" w:color="auto"/>
              <w:left w:val="single" w:sz="0" w:space="0" w:color="auto"/>
              <w:bottom w:val="single" w:sz="0" w:space="0" w:color="auto"/>
              <w:right w:val="single" w:sz="0" w:space="0" w:color="auto"/>
            </w:tcBorders>
          </w:tcPr>
          <w:p w:rsidR="000E4935" w:rsidRPr="005248EF" w:rsidRDefault="006A1A25" w:rsidP="00F754AE">
            <w:pPr>
              <w:pStyle w:val="Normalunindented"/>
              <w:keepNext/>
              <w:jc w:val="left"/>
            </w:pPr>
            <w:r w:rsidRPr="005248EF">
              <w:t>г</w:t>
            </w:r>
            <w:r w:rsidR="000E4935" w:rsidRPr="005248EF">
              <w:t>лавный бухгалтер</w:t>
            </w:r>
          </w:p>
        </w:tc>
      </w:tr>
      <w:tr w:rsidR="00F07B00" w:rsidRPr="005248EF" w:rsidTr="007A1BC7">
        <w:tc>
          <w:tcPr>
            <w:tcW w:w="172" w:type="pct"/>
            <w:tcBorders>
              <w:top w:val="single" w:sz="0" w:space="0" w:color="auto"/>
              <w:left w:val="single" w:sz="0" w:space="0" w:color="auto"/>
              <w:bottom w:val="single" w:sz="0" w:space="0" w:color="auto"/>
              <w:right w:val="single" w:sz="0" w:space="0" w:color="auto"/>
            </w:tcBorders>
          </w:tcPr>
          <w:p w:rsidR="000E4935" w:rsidRPr="005248EF" w:rsidRDefault="00A013EA" w:rsidP="00F754AE">
            <w:pPr>
              <w:pStyle w:val="Normalunindented"/>
              <w:keepNext/>
              <w:jc w:val="left"/>
            </w:pPr>
            <w:r w:rsidRPr="005248EF">
              <w:t>9</w:t>
            </w:r>
          </w:p>
        </w:tc>
        <w:tc>
          <w:tcPr>
            <w:tcW w:w="724" w:type="pct"/>
            <w:tcBorders>
              <w:top w:val="single" w:sz="0" w:space="0" w:color="auto"/>
              <w:left w:val="single" w:sz="0" w:space="0" w:color="auto"/>
              <w:bottom w:val="single" w:sz="0" w:space="0" w:color="auto"/>
              <w:right w:val="single" w:sz="0" w:space="0" w:color="auto"/>
            </w:tcBorders>
          </w:tcPr>
          <w:p w:rsidR="000E4935" w:rsidRPr="005248EF" w:rsidRDefault="00801B06" w:rsidP="00F754AE">
            <w:pPr>
              <w:pStyle w:val="Normalunindented"/>
              <w:keepNext/>
              <w:jc w:val="left"/>
            </w:pPr>
            <w:r w:rsidRPr="005248EF">
              <w:t>Приказы руководителя на прием и увольнение работника</w:t>
            </w:r>
          </w:p>
        </w:tc>
        <w:tc>
          <w:tcPr>
            <w:tcW w:w="650" w:type="pct"/>
            <w:tcBorders>
              <w:top w:val="single" w:sz="0" w:space="0" w:color="auto"/>
              <w:left w:val="single" w:sz="0" w:space="0" w:color="auto"/>
              <w:bottom w:val="single" w:sz="0" w:space="0" w:color="auto"/>
              <w:right w:val="single" w:sz="0" w:space="0" w:color="auto"/>
            </w:tcBorders>
          </w:tcPr>
          <w:p w:rsidR="000E4935" w:rsidRPr="005248EF" w:rsidRDefault="00801B06" w:rsidP="00F754AE">
            <w:pPr>
              <w:pStyle w:val="Normalunindented"/>
              <w:keepNext/>
              <w:jc w:val="left"/>
            </w:pPr>
            <w:r w:rsidRPr="005248EF">
              <w:t>по</w:t>
            </w:r>
            <w:r w:rsidRPr="005248EF">
              <w:tab/>
              <w:t>мере подписания</w:t>
            </w:r>
          </w:p>
        </w:tc>
        <w:tc>
          <w:tcPr>
            <w:tcW w:w="468" w:type="pct"/>
            <w:tcBorders>
              <w:top w:val="single" w:sz="0" w:space="0" w:color="auto"/>
              <w:left w:val="single" w:sz="0" w:space="0" w:color="auto"/>
              <w:bottom w:val="single" w:sz="0" w:space="0" w:color="auto"/>
              <w:right w:val="single" w:sz="0" w:space="0" w:color="auto"/>
            </w:tcBorders>
          </w:tcPr>
          <w:p w:rsidR="000E4935" w:rsidRPr="005248EF" w:rsidRDefault="000E4935" w:rsidP="00F754AE">
            <w:pPr>
              <w:pStyle w:val="Normalunindented"/>
              <w:keepNext/>
              <w:jc w:val="left"/>
            </w:pPr>
            <w:r w:rsidRPr="005248EF">
              <w:t> </w:t>
            </w:r>
            <w:r w:rsidR="00393D33" w:rsidRPr="005248EF">
              <w:t>2</w:t>
            </w:r>
          </w:p>
        </w:tc>
        <w:tc>
          <w:tcPr>
            <w:tcW w:w="664" w:type="pct"/>
            <w:tcBorders>
              <w:top w:val="single" w:sz="0" w:space="0" w:color="auto"/>
              <w:left w:val="single" w:sz="0" w:space="0" w:color="auto"/>
              <w:bottom w:val="single" w:sz="0" w:space="0" w:color="auto"/>
              <w:right w:val="single" w:sz="0" w:space="0" w:color="auto"/>
            </w:tcBorders>
          </w:tcPr>
          <w:p w:rsidR="000E4935" w:rsidRPr="005248EF" w:rsidRDefault="00685663" w:rsidP="00F754AE">
            <w:pPr>
              <w:pStyle w:val="Normalunindented"/>
              <w:keepNext/>
              <w:jc w:val="left"/>
            </w:pPr>
            <w:r w:rsidRPr="005248EF">
              <w:t>с</w:t>
            </w:r>
            <w:r w:rsidR="00801B06" w:rsidRPr="005248EF">
              <w:t>пециалист по кадровому делопроизводств</w:t>
            </w:r>
          </w:p>
        </w:tc>
        <w:tc>
          <w:tcPr>
            <w:tcW w:w="849" w:type="pct"/>
            <w:tcBorders>
              <w:top w:val="single" w:sz="0" w:space="0" w:color="auto"/>
              <w:left w:val="single" w:sz="0" w:space="0" w:color="auto"/>
              <w:bottom w:val="single" w:sz="0" w:space="0" w:color="auto"/>
              <w:right w:val="single" w:sz="0" w:space="0" w:color="auto"/>
            </w:tcBorders>
          </w:tcPr>
          <w:p w:rsidR="000E4935" w:rsidRPr="005248EF" w:rsidRDefault="00685663" w:rsidP="00F754AE">
            <w:pPr>
              <w:pStyle w:val="Normalunindented"/>
              <w:keepNext/>
              <w:jc w:val="left"/>
            </w:pPr>
            <w:r w:rsidRPr="005248EF">
              <w:t>р</w:t>
            </w:r>
            <w:r w:rsidR="001F0A1A" w:rsidRPr="005248EF">
              <w:t>аботник ознакомлен/директор</w:t>
            </w:r>
          </w:p>
        </w:tc>
        <w:tc>
          <w:tcPr>
            <w:tcW w:w="649" w:type="pct"/>
            <w:tcBorders>
              <w:top w:val="single" w:sz="0" w:space="0" w:color="auto"/>
              <w:left w:val="single" w:sz="0" w:space="0" w:color="auto"/>
              <w:bottom w:val="single" w:sz="0" w:space="0" w:color="auto"/>
              <w:right w:val="single" w:sz="0" w:space="0" w:color="auto"/>
            </w:tcBorders>
          </w:tcPr>
          <w:p w:rsidR="000E4935" w:rsidRPr="005248EF" w:rsidRDefault="00685663" w:rsidP="00801B06">
            <w:pPr>
              <w:pStyle w:val="Normalunindented"/>
              <w:keepNext/>
              <w:jc w:val="left"/>
            </w:pPr>
            <w:r w:rsidRPr="005248EF">
              <w:t>в</w:t>
            </w:r>
            <w:r w:rsidR="00801B06" w:rsidRPr="005248EF">
              <w:t xml:space="preserve"> день подписания</w:t>
            </w:r>
          </w:p>
        </w:tc>
        <w:tc>
          <w:tcPr>
            <w:tcW w:w="824" w:type="pct"/>
            <w:tcBorders>
              <w:top w:val="single" w:sz="0" w:space="0" w:color="auto"/>
              <w:left w:val="single" w:sz="0" w:space="0" w:color="auto"/>
              <w:bottom w:val="single" w:sz="0" w:space="0" w:color="auto"/>
              <w:right w:val="single" w:sz="0" w:space="0" w:color="auto"/>
            </w:tcBorders>
          </w:tcPr>
          <w:p w:rsidR="000E4935" w:rsidRPr="005248EF" w:rsidRDefault="006A1A25" w:rsidP="00F754AE">
            <w:pPr>
              <w:pStyle w:val="Normalunindented"/>
              <w:keepNext/>
              <w:jc w:val="left"/>
            </w:pPr>
            <w:r w:rsidRPr="005248EF">
              <w:t>г</w:t>
            </w:r>
            <w:r w:rsidR="001F0A1A" w:rsidRPr="005248EF">
              <w:t>лавный бухгалтер</w:t>
            </w:r>
          </w:p>
        </w:tc>
      </w:tr>
      <w:tr w:rsidR="00F07B00" w:rsidRPr="005248EF" w:rsidTr="007A1BC7">
        <w:tc>
          <w:tcPr>
            <w:tcW w:w="172" w:type="pct"/>
            <w:tcBorders>
              <w:top w:val="single" w:sz="0" w:space="0" w:color="auto"/>
              <w:left w:val="single" w:sz="0" w:space="0" w:color="auto"/>
              <w:bottom w:val="single" w:sz="0" w:space="0" w:color="auto"/>
              <w:right w:val="single" w:sz="0" w:space="0" w:color="auto"/>
            </w:tcBorders>
          </w:tcPr>
          <w:p w:rsidR="000E4935" w:rsidRPr="005248EF" w:rsidRDefault="00A013EA" w:rsidP="00F754AE">
            <w:pPr>
              <w:pStyle w:val="Normalunindented"/>
              <w:keepNext/>
              <w:jc w:val="left"/>
            </w:pPr>
            <w:r w:rsidRPr="005248EF">
              <w:t>10</w:t>
            </w:r>
          </w:p>
        </w:tc>
        <w:tc>
          <w:tcPr>
            <w:tcW w:w="724" w:type="pct"/>
            <w:tcBorders>
              <w:top w:val="single" w:sz="0" w:space="0" w:color="auto"/>
              <w:left w:val="single" w:sz="0" w:space="0" w:color="auto"/>
              <w:bottom w:val="single" w:sz="0" w:space="0" w:color="auto"/>
              <w:right w:val="single" w:sz="0" w:space="0" w:color="auto"/>
            </w:tcBorders>
          </w:tcPr>
          <w:p w:rsidR="000E4935" w:rsidRPr="005248EF" w:rsidRDefault="00922A1F" w:rsidP="00922A1F">
            <w:pPr>
              <w:pStyle w:val="Normalunindented"/>
              <w:keepNext/>
              <w:jc w:val="left"/>
            </w:pPr>
            <w:r w:rsidRPr="005248EF">
              <w:t xml:space="preserve">Табель учета </w:t>
            </w:r>
            <w:r w:rsidR="008427FD" w:rsidRPr="005248EF">
              <w:t>рабочего времени</w:t>
            </w:r>
          </w:p>
        </w:tc>
        <w:tc>
          <w:tcPr>
            <w:tcW w:w="650" w:type="pct"/>
            <w:tcBorders>
              <w:top w:val="single" w:sz="0" w:space="0" w:color="auto"/>
              <w:left w:val="single" w:sz="0" w:space="0" w:color="auto"/>
              <w:bottom w:val="single" w:sz="0" w:space="0" w:color="auto"/>
              <w:right w:val="single" w:sz="0" w:space="0" w:color="auto"/>
            </w:tcBorders>
          </w:tcPr>
          <w:p w:rsidR="000E4935" w:rsidRPr="005248EF" w:rsidRDefault="00DE4F9B" w:rsidP="00F754AE">
            <w:pPr>
              <w:pStyle w:val="Normalunindented"/>
              <w:keepNext/>
              <w:jc w:val="left"/>
            </w:pPr>
            <w:r w:rsidRPr="005248EF">
              <w:t>д</w:t>
            </w:r>
            <w:r w:rsidR="008427FD" w:rsidRPr="005248EF">
              <w:t>о 15, 25 числа текущего месяца</w:t>
            </w:r>
          </w:p>
        </w:tc>
        <w:tc>
          <w:tcPr>
            <w:tcW w:w="468" w:type="pct"/>
            <w:tcBorders>
              <w:top w:val="single" w:sz="0" w:space="0" w:color="auto"/>
              <w:left w:val="single" w:sz="0" w:space="0" w:color="auto"/>
              <w:bottom w:val="single" w:sz="0" w:space="0" w:color="auto"/>
              <w:right w:val="single" w:sz="0" w:space="0" w:color="auto"/>
            </w:tcBorders>
          </w:tcPr>
          <w:p w:rsidR="000E4935" w:rsidRPr="005248EF" w:rsidRDefault="000E4935" w:rsidP="00F754AE">
            <w:pPr>
              <w:pStyle w:val="Normalunindented"/>
              <w:keepNext/>
              <w:jc w:val="left"/>
            </w:pPr>
            <w:r w:rsidRPr="005248EF">
              <w:t> </w:t>
            </w:r>
            <w:r w:rsidR="008427FD" w:rsidRPr="005248EF">
              <w:t>1</w:t>
            </w:r>
          </w:p>
        </w:tc>
        <w:tc>
          <w:tcPr>
            <w:tcW w:w="664" w:type="pct"/>
            <w:tcBorders>
              <w:top w:val="single" w:sz="0" w:space="0" w:color="auto"/>
              <w:left w:val="single" w:sz="0" w:space="0" w:color="auto"/>
              <w:bottom w:val="single" w:sz="0" w:space="0" w:color="auto"/>
              <w:right w:val="single" w:sz="0" w:space="0" w:color="auto"/>
            </w:tcBorders>
          </w:tcPr>
          <w:p w:rsidR="000E4935" w:rsidRPr="005248EF" w:rsidRDefault="00685663" w:rsidP="00F754AE">
            <w:pPr>
              <w:pStyle w:val="Normalunindented"/>
              <w:keepNext/>
              <w:jc w:val="left"/>
            </w:pPr>
            <w:r w:rsidRPr="005248EF">
              <w:t>с</w:t>
            </w:r>
            <w:r w:rsidR="008427FD" w:rsidRPr="005248EF">
              <w:t>пециали</w:t>
            </w:r>
            <w:r w:rsidR="00393D33" w:rsidRPr="005248EF">
              <w:t>ст по кадровому делопроизводству</w:t>
            </w:r>
            <w:r w:rsidR="008427FD" w:rsidRPr="005248EF">
              <w:t>, руководители структурных подразделений</w:t>
            </w:r>
          </w:p>
        </w:tc>
        <w:tc>
          <w:tcPr>
            <w:tcW w:w="849" w:type="pct"/>
            <w:tcBorders>
              <w:top w:val="single" w:sz="0" w:space="0" w:color="auto"/>
              <w:left w:val="single" w:sz="0" w:space="0" w:color="auto"/>
              <w:bottom w:val="single" w:sz="0" w:space="0" w:color="auto"/>
              <w:right w:val="single" w:sz="0" w:space="0" w:color="auto"/>
            </w:tcBorders>
          </w:tcPr>
          <w:p w:rsidR="000E4935" w:rsidRPr="005248EF" w:rsidRDefault="000E4935" w:rsidP="00685663">
            <w:pPr>
              <w:pStyle w:val="Normalunindented"/>
              <w:keepNext/>
              <w:jc w:val="left"/>
            </w:pPr>
            <w:r w:rsidRPr="005248EF">
              <w:t> </w:t>
            </w:r>
            <w:r w:rsidR="00685663" w:rsidRPr="005248EF">
              <w:t>р</w:t>
            </w:r>
            <w:r w:rsidR="008427FD" w:rsidRPr="005248EF">
              <w:t>аботник ознакомлен/директор</w:t>
            </w:r>
          </w:p>
        </w:tc>
        <w:tc>
          <w:tcPr>
            <w:tcW w:w="649" w:type="pct"/>
            <w:tcBorders>
              <w:top w:val="single" w:sz="0" w:space="0" w:color="auto"/>
              <w:left w:val="single" w:sz="0" w:space="0" w:color="auto"/>
              <w:bottom w:val="single" w:sz="0" w:space="0" w:color="auto"/>
              <w:right w:val="single" w:sz="0" w:space="0" w:color="auto"/>
            </w:tcBorders>
          </w:tcPr>
          <w:p w:rsidR="000E4935" w:rsidRPr="005248EF" w:rsidRDefault="008427FD" w:rsidP="00F754AE">
            <w:pPr>
              <w:pStyle w:val="Normalunindented"/>
              <w:keepNext/>
              <w:jc w:val="left"/>
            </w:pPr>
            <w:r w:rsidRPr="005248EF">
              <w:t>15, 25 числа текущего месяца</w:t>
            </w:r>
          </w:p>
        </w:tc>
        <w:tc>
          <w:tcPr>
            <w:tcW w:w="824" w:type="pct"/>
            <w:tcBorders>
              <w:top w:val="single" w:sz="0" w:space="0" w:color="auto"/>
              <w:left w:val="single" w:sz="0" w:space="0" w:color="auto"/>
              <w:bottom w:val="single" w:sz="0" w:space="0" w:color="auto"/>
              <w:right w:val="single" w:sz="0" w:space="0" w:color="auto"/>
            </w:tcBorders>
          </w:tcPr>
          <w:p w:rsidR="000E4935" w:rsidRPr="005248EF" w:rsidRDefault="006A1A25" w:rsidP="006A1A25">
            <w:pPr>
              <w:pStyle w:val="Normalunindented"/>
              <w:keepNext/>
              <w:jc w:val="left"/>
            </w:pPr>
            <w:r w:rsidRPr="005248EF">
              <w:t>з</w:t>
            </w:r>
            <w:r w:rsidR="006A4037" w:rsidRPr="005248EF">
              <w:t>аместитель</w:t>
            </w:r>
            <w:r w:rsidR="008427FD" w:rsidRPr="005248EF">
              <w:t xml:space="preserve"> главного бухгалтера</w:t>
            </w:r>
          </w:p>
        </w:tc>
      </w:tr>
      <w:tr w:rsidR="00F07B00" w:rsidRPr="005248EF" w:rsidTr="007A1BC7">
        <w:tc>
          <w:tcPr>
            <w:tcW w:w="172" w:type="pct"/>
            <w:tcBorders>
              <w:top w:val="single" w:sz="0" w:space="0" w:color="auto"/>
              <w:left w:val="single" w:sz="0" w:space="0" w:color="auto"/>
              <w:bottom w:val="single" w:sz="0" w:space="0" w:color="auto"/>
              <w:right w:val="single" w:sz="0" w:space="0" w:color="auto"/>
            </w:tcBorders>
          </w:tcPr>
          <w:p w:rsidR="000E4935" w:rsidRPr="005248EF" w:rsidRDefault="00A013EA" w:rsidP="00F754AE">
            <w:pPr>
              <w:pStyle w:val="Normalunindented"/>
              <w:keepNext/>
              <w:jc w:val="left"/>
            </w:pPr>
            <w:r w:rsidRPr="005248EF">
              <w:t>11</w:t>
            </w:r>
          </w:p>
        </w:tc>
        <w:tc>
          <w:tcPr>
            <w:tcW w:w="724" w:type="pct"/>
            <w:tcBorders>
              <w:top w:val="single" w:sz="0" w:space="0" w:color="auto"/>
              <w:left w:val="single" w:sz="0" w:space="0" w:color="auto"/>
              <w:bottom w:val="single" w:sz="0" w:space="0" w:color="auto"/>
              <w:right w:val="single" w:sz="0" w:space="0" w:color="auto"/>
            </w:tcBorders>
          </w:tcPr>
          <w:p w:rsidR="000E4935" w:rsidRPr="005248EF" w:rsidRDefault="00126300" w:rsidP="00F754AE">
            <w:pPr>
              <w:pStyle w:val="Normalunindented"/>
              <w:keepNext/>
              <w:jc w:val="left"/>
            </w:pPr>
            <w:r w:rsidRPr="005248EF">
              <w:t>Приказы по внутреннему распорядку работы</w:t>
            </w:r>
          </w:p>
        </w:tc>
        <w:tc>
          <w:tcPr>
            <w:tcW w:w="650" w:type="pct"/>
            <w:tcBorders>
              <w:top w:val="single" w:sz="0" w:space="0" w:color="auto"/>
              <w:left w:val="single" w:sz="0" w:space="0" w:color="auto"/>
              <w:bottom w:val="single" w:sz="0" w:space="0" w:color="auto"/>
              <w:right w:val="single" w:sz="0" w:space="0" w:color="auto"/>
            </w:tcBorders>
          </w:tcPr>
          <w:p w:rsidR="000E4935" w:rsidRPr="005248EF" w:rsidRDefault="00DE4F9B" w:rsidP="009B3155">
            <w:pPr>
              <w:pStyle w:val="Normalunindented"/>
              <w:keepNext/>
              <w:jc w:val="left"/>
            </w:pPr>
            <w:r w:rsidRPr="005248EF">
              <w:t>п</w:t>
            </w:r>
            <w:r w:rsidR="009B3155" w:rsidRPr="005248EF">
              <w:t>ри необходимости</w:t>
            </w:r>
          </w:p>
        </w:tc>
        <w:tc>
          <w:tcPr>
            <w:tcW w:w="468" w:type="pct"/>
            <w:tcBorders>
              <w:top w:val="single" w:sz="0" w:space="0" w:color="auto"/>
              <w:left w:val="single" w:sz="0" w:space="0" w:color="auto"/>
              <w:bottom w:val="single" w:sz="0" w:space="0" w:color="auto"/>
              <w:right w:val="single" w:sz="0" w:space="0" w:color="auto"/>
            </w:tcBorders>
          </w:tcPr>
          <w:p w:rsidR="000E4935" w:rsidRPr="005248EF" w:rsidRDefault="000E4935" w:rsidP="00F754AE">
            <w:pPr>
              <w:pStyle w:val="Normalunindented"/>
              <w:keepNext/>
              <w:jc w:val="left"/>
            </w:pPr>
            <w:r w:rsidRPr="005248EF">
              <w:t> </w:t>
            </w:r>
            <w:r w:rsidR="00393D33" w:rsidRPr="005248EF">
              <w:t>2</w:t>
            </w:r>
          </w:p>
        </w:tc>
        <w:tc>
          <w:tcPr>
            <w:tcW w:w="664" w:type="pct"/>
            <w:tcBorders>
              <w:top w:val="single" w:sz="0" w:space="0" w:color="auto"/>
              <w:left w:val="single" w:sz="0" w:space="0" w:color="auto"/>
              <w:bottom w:val="single" w:sz="0" w:space="0" w:color="auto"/>
              <w:right w:val="single" w:sz="0" w:space="0" w:color="auto"/>
            </w:tcBorders>
          </w:tcPr>
          <w:p w:rsidR="000E4935" w:rsidRPr="005248EF" w:rsidRDefault="00685663" w:rsidP="00F754AE">
            <w:pPr>
              <w:pStyle w:val="Normalunindented"/>
              <w:keepNext/>
              <w:jc w:val="left"/>
            </w:pPr>
            <w:r w:rsidRPr="005248EF">
              <w:t>с</w:t>
            </w:r>
            <w:r w:rsidR="00393D33" w:rsidRPr="005248EF">
              <w:t>пециалист по кадровому делопроизводству</w:t>
            </w:r>
          </w:p>
        </w:tc>
        <w:tc>
          <w:tcPr>
            <w:tcW w:w="849" w:type="pct"/>
            <w:tcBorders>
              <w:top w:val="single" w:sz="0" w:space="0" w:color="auto"/>
              <w:left w:val="single" w:sz="0" w:space="0" w:color="auto"/>
              <w:bottom w:val="single" w:sz="0" w:space="0" w:color="auto"/>
              <w:right w:val="single" w:sz="0" w:space="0" w:color="auto"/>
            </w:tcBorders>
          </w:tcPr>
          <w:p w:rsidR="000E4935" w:rsidRPr="005248EF" w:rsidRDefault="000E4935" w:rsidP="00F754AE">
            <w:pPr>
              <w:pStyle w:val="Normalunindented"/>
              <w:keepNext/>
              <w:jc w:val="left"/>
            </w:pPr>
            <w:r w:rsidRPr="005248EF">
              <w:t> </w:t>
            </w:r>
            <w:r w:rsidR="00685663" w:rsidRPr="005248EF">
              <w:t>р</w:t>
            </w:r>
            <w:r w:rsidR="00393D33" w:rsidRPr="005248EF">
              <w:t>аботник ознакомлен/директор</w:t>
            </w:r>
          </w:p>
        </w:tc>
        <w:tc>
          <w:tcPr>
            <w:tcW w:w="649" w:type="pct"/>
            <w:tcBorders>
              <w:top w:val="single" w:sz="0" w:space="0" w:color="auto"/>
              <w:left w:val="single" w:sz="0" w:space="0" w:color="auto"/>
              <w:bottom w:val="single" w:sz="0" w:space="0" w:color="auto"/>
              <w:right w:val="single" w:sz="0" w:space="0" w:color="auto"/>
            </w:tcBorders>
          </w:tcPr>
          <w:p w:rsidR="000E4935" w:rsidRPr="005248EF" w:rsidRDefault="00126300" w:rsidP="00126300">
            <w:pPr>
              <w:pStyle w:val="Normalunindented"/>
              <w:keepNext/>
              <w:jc w:val="left"/>
            </w:pPr>
            <w:r w:rsidRPr="005248EF">
              <w:t>по</w:t>
            </w:r>
            <w:r w:rsidRPr="005248EF">
              <w:tab/>
              <w:t>мере подписания, но не позднее 3-х рабочих дней</w:t>
            </w:r>
          </w:p>
        </w:tc>
        <w:tc>
          <w:tcPr>
            <w:tcW w:w="824" w:type="pct"/>
            <w:tcBorders>
              <w:top w:val="single" w:sz="0" w:space="0" w:color="auto"/>
              <w:left w:val="single" w:sz="0" w:space="0" w:color="auto"/>
              <w:bottom w:val="single" w:sz="0" w:space="0" w:color="auto"/>
              <w:right w:val="single" w:sz="0" w:space="0" w:color="auto"/>
            </w:tcBorders>
          </w:tcPr>
          <w:p w:rsidR="000E4935" w:rsidRPr="005248EF" w:rsidRDefault="006A737C" w:rsidP="006A1A25">
            <w:pPr>
              <w:pStyle w:val="Normalunindented"/>
              <w:keepNext/>
              <w:jc w:val="left"/>
            </w:pPr>
            <w:r w:rsidRPr="005248EF">
              <w:t>г</w:t>
            </w:r>
            <w:r w:rsidR="006A4037" w:rsidRPr="005248EF">
              <w:t>лавныйбухгалтер</w:t>
            </w:r>
            <w:r w:rsidR="006A1A25" w:rsidRPr="005248EF">
              <w:t>,  з</w:t>
            </w:r>
            <w:r w:rsidR="006A4037" w:rsidRPr="005248EF">
              <w:t>аместитель</w:t>
            </w:r>
            <w:r w:rsidR="006A1A25" w:rsidRPr="005248EF">
              <w:t xml:space="preserve"> главного бухгалтера</w:t>
            </w:r>
          </w:p>
        </w:tc>
      </w:tr>
      <w:tr w:rsidR="00F07B00" w:rsidRPr="005248EF" w:rsidTr="007A1BC7">
        <w:tc>
          <w:tcPr>
            <w:tcW w:w="172" w:type="pct"/>
            <w:tcBorders>
              <w:top w:val="single" w:sz="0" w:space="0" w:color="auto"/>
              <w:left w:val="single" w:sz="0" w:space="0" w:color="auto"/>
              <w:bottom w:val="single" w:sz="0" w:space="0" w:color="auto"/>
              <w:right w:val="single" w:sz="0" w:space="0" w:color="auto"/>
            </w:tcBorders>
          </w:tcPr>
          <w:p w:rsidR="000E4935" w:rsidRPr="005248EF" w:rsidRDefault="00A013EA" w:rsidP="00F754AE">
            <w:pPr>
              <w:pStyle w:val="Normalunindented"/>
              <w:keepNext/>
              <w:jc w:val="left"/>
            </w:pPr>
            <w:r w:rsidRPr="005248EF">
              <w:t>12</w:t>
            </w:r>
          </w:p>
        </w:tc>
        <w:tc>
          <w:tcPr>
            <w:tcW w:w="724" w:type="pct"/>
            <w:tcBorders>
              <w:top w:val="single" w:sz="0" w:space="0" w:color="auto"/>
              <w:left w:val="single" w:sz="0" w:space="0" w:color="auto"/>
              <w:bottom w:val="single" w:sz="0" w:space="0" w:color="auto"/>
              <w:right w:val="single" w:sz="0" w:space="0" w:color="auto"/>
            </w:tcBorders>
          </w:tcPr>
          <w:p w:rsidR="000E4935" w:rsidRPr="005248EF" w:rsidRDefault="000E4935" w:rsidP="006A1A25">
            <w:pPr>
              <w:pStyle w:val="Normalunindented"/>
              <w:keepNext/>
              <w:jc w:val="left"/>
            </w:pPr>
            <w:r w:rsidRPr="005248EF">
              <w:t> </w:t>
            </w:r>
            <w:r w:rsidR="006A1A25" w:rsidRPr="005248EF">
              <w:t>Справки о совокупном доходе</w:t>
            </w:r>
          </w:p>
        </w:tc>
        <w:tc>
          <w:tcPr>
            <w:tcW w:w="650" w:type="pct"/>
            <w:tcBorders>
              <w:top w:val="single" w:sz="0" w:space="0" w:color="auto"/>
              <w:left w:val="single" w:sz="0" w:space="0" w:color="auto"/>
              <w:bottom w:val="single" w:sz="0" w:space="0" w:color="auto"/>
              <w:right w:val="single" w:sz="0" w:space="0" w:color="auto"/>
            </w:tcBorders>
          </w:tcPr>
          <w:p w:rsidR="000E4935" w:rsidRPr="005248EF" w:rsidRDefault="009A2786" w:rsidP="006A1A25">
            <w:pPr>
              <w:pStyle w:val="Normalunindented"/>
              <w:keepNext/>
              <w:jc w:val="left"/>
            </w:pPr>
            <w:r w:rsidRPr="005248EF">
              <w:t>-</w:t>
            </w:r>
            <w:r w:rsidR="000E4935" w:rsidRPr="005248EF">
              <w:t> </w:t>
            </w:r>
          </w:p>
        </w:tc>
        <w:tc>
          <w:tcPr>
            <w:tcW w:w="468" w:type="pct"/>
            <w:tcBorders>
              <w:top w:val="single" w:sz="0" w:space="0" w:color="auto"/>
              <w:left w:val="single" w:sz="0" w:space="0" w:color="auto"/>
              <w:bottom w:val="single" w:sz="0" w:space="0" w:color="auto"/>
              <w:right w:val="single" w:sz="0" w:space="0" w:color="auto"/>
            </w:tcBorders>
          </w:tcPr>
          <w:p w:rsidR="000E4935" w:rsidRPr="005248EF" w:rsidRDefault="000E4935" w:rsidP="00F754AE">
            <w:pPr>
              <w:pStyle w:val="Normalunindented"/>
              <w:keepNext/>
              <w:jc w:val="left"/>
            </w:pPr>
            <w:r w:rsidRPr="005248EF">
              <w:t> </w:t>
            </w:r>
            <w:r w:rsidR="003D41A4" w:rsidRPr="005248EF">
              <w:t>1</w:t>
            </w:r>
          </w:p>
        </w:tc>
        <w:tc>
          <w:tcPr>
            <w:tcW w:w="664" w:type="pct"/>
            <w:tcBorders>
              <w:top w:val="single" w:sz="0" w:space="0" w:color="auto"/>
              <w:left w:val="single" w:sz="0" w:space="0" w:color="auto"/>
              <w:bottom w:val="single" w:sz="0" w:space="0" w:color="auto"/>
              <w:right w:val="single" w:sz="0" w:space="0" w:color="auto"/>
            </w:tcBorders>
          </w:tcPr>
          <w:p w:rsidR="000E4935" w:rsidRPr="005248EF" w:rsidRDefault="000E4935" w:rsidP="00F754AE">
            <w:pPr>
              <w:pStyle w:val="Normalunindented"/>
              <w:keepNext/>
              <w:jc w:val="left"/>
            </w:pPr>
            <w:r w:rsidRPr="005248EF">
              <w:t> </w:t>
            </w:r>
            <w:r w:rsidR="006A1A25" w:rsidRPr="005248EF">
              <w:t>вновь принятые сотрудники</w:t>
            </w:r>
          </w:p>
        </w:tc>
        <w:tc>
          <w:tcPr>
            <w:tcW w:w="849" w:type="pct"/>
            <w:tcBorders>
              <w:top w:val="single" w:sz="0" w:space="0" w:color="auto"/>
              <w:left w:val="single" w:sz="0" w:space="0" w:color="auto"/>
              <w:bottom w:val="single" w:sz="0" w:space="0" w:color="auto"/>
              <w:right w:val="single" w:sz="0" w:space="0" w:color="auto"/>
            </w:tcBorders>
          </w:tcPr>
          <w:p w:rsidR="000E4935" w:rsidRPr="005248EF" w:rsidRDefault="000E4935" w:rsidP="00F754AE">
            <w:pPr>
              <w:pStyle w:val="Normalunindented"/>
              <w:keepNext/>
              <w:jc w:val="left"/>
            </w:pPr>
            <w:r w:rsidRPr="005248EF">
              <w:t> </w:t>
            </w:r>
            <w:r w:rsidR="003D41A4" w:rsidRPr="005248EF">
              <w:t>-</w:t>
            </w:r>
          </w:p>
        </w:tc>
        <w:tc>
          <w:tcPr>
            <w:tcW w:w="649" w:type="pct"/>
            <w:tcBorders>
              <w:top w:val="single" w:sz="0" w:space="0" w:color="auto"/>
              <w:left w:val="single" w:sz="0" w:space="0" w:color="auto"/>
              <w:bottom w:val="single" w:sz="0" w:space="0" w:color="auto"/>
              <w:right w:val="single" w:sz="0" w:space="0" w:color="auto"/>
            </w:tcBorders>
          </w:tcPr>
          <w:p w:rsidR="000E4935" w:rsidRPr="005248EF" w:rsidRDefault="000E4935" w:rsidP="00F754AE">
            <w:pPr>
              <w:pStyle w:val="Normalunindented"/>
              <w:keepNext/>
              <w:jc w:val="left"/>
            </w:pPr>
            <w:r w:rsidRPr="005248EF">
              <w:t> </w:t>
            </w:r>
            <w:r w:rsidR="003D41A4" w:rsidRPr="005248EF">
              <w:t>при устройстве на работу </w:t>
            </w:r>
          </w:p>
        </w:tc>
        <w:tc>
          <w:tcPr>
            <w:tcW w:w="824" w:type="pct"/>
            <w:tcBorders>
              <w:top w:val="single" w:sz="0" w:space="0" w:color="auto"/>
              <w:left w:val="single" w:sz="0" w:space="0" w:color="auto"/>
              <w:bottom w:val="single" w:sz="0" w:space="0" w:color="auto"/>
              <w:right w:val="single" w:sz="0" w:space="0" w:color="auto"/>
            </w:tcBorders>
          </w:tcPr>
          <w:p w:rsidR="000E4935" w:rsidRPr="005248EF" w:rsidRDefault="00DE4F9B" w:rsidP="00F754AE">
            <w:pPr>
              <w:pStyle w:val="Normalunindented"/>
              <w:keepNext/>
              <w:jc w:val="left"/>
            </w:pPr>
            <w:r w:rsidRPr="005248EF">
              <w:t>заместитель главного бухгалтера</w:t>
            </w:r>
          </w:p>
        </w:tc>
      </w:tr>
      <w:tr w:rsidR="00F07B00" w:rsidRPr="005248EF" w:rsidTr="007A1BC7">
        <w:tc>
          <w:tcPr>
            <w:tcW w:w="172" w:type="pct"/>
            <w:tcBorders>
              <w:top w:val="single" w:sz="0" w:space="0" w:color="auto"/>
              <w:left w:val="single" w:sz="0" w:space="0" w:color="auto"/>
              <w:bottom w:val="single" w:sz="0" w:space="0" w:color="auto"/>
              <w:right w:val="single" w:sz="0" w:space="0" w:color="auto"/>
            </w:tcBorders>
          </w:tcPr>
          <w:p w:rsidR="000E4935" w:rsidRPr="005248EF" w:rsidRDefault="00A013EA" w:rsidP="00F754AE">
            <w:pPr>
              <w:pStyle w:val="Normalunindented"/>
              <w:keepNext/>
              <w:jc w:val="left"/>
            </w:pPr>
            <w:r w:rsidRPr="005248EF">
              <w:t>13</w:t>
            </w:r>
          </w:p>
        </w:tc>
        <w:tc>
          <w:tcPr>
            <w:tcW w:w="724" w:type="pct"/>
            <w:tcBorders>
              <w:top w:val="single" w:sz="0" w:space="0" w:color="auto"/>
              <w:left w:val="single" w:sz="0" w:space="0" w:color="auto"/>
              <w:bottom w:val="single" w:sz="0" w:space="0" w:color="auto"/>
              <w:right w:val="single" w:sz="0" w:space="0" w:color="auto"/>
            </w:tcBorders>
          </w:tcPr>
          <w:p w:rsidR="000E4935" w:rsidRPr="005248EF" w:rsidRDefault="000E4935" w:rsidP="00F754AE">
            <w:pPr>
              <w:pStyle w:val="Normalunindented"/>
              <w:keepNext/>
              <w:jc w:val="left"/>
            </w:pPr>
            <w:r w:rsidRPr="005248EF">
              <w:t> </w:t>
            </w:r>
            <w:r w:rsidR="009A2786" w:rsidRPr="005248EF">
              <w:t>Справки с места учебы детей, копии свидетельств о рождении</w:t>
            </w:r>
            <w:r w:rsidR="009A2786" w:rsidRPr="005248EF">
              <w:tab/>
              <w:t xml:space="preserve">для предоставления льгот по подоходному </w:t>
            </w:r>
            <w:r w:rsidR="009A2786" w:rsidRPr="005248EF">
              <w:lastRenderedPageBreak/>
              <w:t>налогу</w:t>
            </w:r>
          </w:p>
        </w:tc>
        <w:tc>
          <w:tcPr>
            <w:tcW w:w="650" w:type="pct"/>
            <w:tcBorders>
              <w:top w:val="single" w:sz="0" w:space="0" w:color="auto"/>
              <w:left w:val="single" w:sz="0" w:space="0" w:color="auto"/>
              <w:bottom w:val="single" w:sz="0" w:space="0" w:color="auto"/>
              <w:right w:val="single" w:sz="0" w:space="0" w:color="auto"/>
            </w:tcBorders>
          </w:tcPr>
          <w:p w:rsidR="000E4935" w:rsidRPr="005248EF" w:rsidRDefault="000E4935" w:rsidP="00F754AE">
            <w:pPr>
              <w:pStyle w:val="Normalunindented"/>
              <w:keepNext/>
              <w:jc w:val="left"/>
            </w:pPr>
          </w:p>
        </w:tc>
        <w:tc>
          <w:tcPr>
            <w:tcW w:w="468" w:type="pct"/>
            <w:tcBorders>
              <w:top w:val="single" w:sz="0" w:space="0" w:color="auto"/>
              <w:left w:val="single" w:sz="0" w:space="0" w:color="auto"/>
              <w:bottom w:val="single" w:sz="0" w:space="0" w:color="auto"/>
              <w:right w:val="single" w:sz="0" w:space="0" w:color="auto"/>
            </w:tcBorders>
          </w:tcPr>
          <w:p w:rsidR="000E4935" w:rsidRPr="005248EF" w:rsidRDefault="000E4935" w:rsidP="00F754AE">
            <w:pPr>
              <w:pStyle w:val="Normalunindented"/>
              <w:keepNext/>
              <w:jc w:val="left"/>
            </w:pPr>
            <w:r w:rsidRPr="005248EF">
              <w:t> </w:t>
            </w:r>
            <w:r w:rsidR="009A2786" w:rsidRPr="005248EF">
              <w:t>1</w:t>
            </w:r>
          </w:p>
        </w:tc>
        <w:tc>
          <w:tcPr>
            <w:tcW w:w="664" w:type="pct"/>
            <w:tcBorders>
              <w:top w:val="single" w:sz="0" w:space="0" w:color="auto"/>
              <w:left w:val="single" w:sz="0" w:space="0" w:color="auto"/>
              <w:bottom w:val="single" w:sz="0" w:space="0" w:color="auto"/>
              <w:right w:val="single" w:sz="0" w:space="0" w:color="auto"/>
            </w:tcBorders>
          </w:tcPr>
          <w:p w:rsidR="000E4935" w:rsidRPr="005248EF" w:rsidRDefault="009A2786" w:rsidP="00F754AE">
            <w:pPr>
              <w:pStyle w:val="Normalunindented"/>
              <w:keepNext/>
              <w:jc w:val="left"/>
            </w:pPr>
            <w:r w:rsidRPr="005248EF">
              <w:t>специалист по кадровому делопроизводству</w:t>
            </w:r>
          </w:p>
        </w:tc>
        <w:tc>
          <w:tcPr>
            <w:tcW w:w="849" w:type="pct"/>
            <w:tcBorders>
              <w:top w:val="single" w:sz="0" w:space="0" w:color="auto"/>
              <w:left w:val="single" w:sz="0" w:space="0" w:color="auto"/>
              <w:bottom w:val="single" w:sz="0" w:space="0" w:color="auto"/>
              <w:right w:val="single" w:sz="0" w:space="0" w:color="auto"/>
            </w:tcBorders>
          </w:tcPr>
          <w:p w:rsidR="000E4935" w:rsidRPr="005248EF" w:rsidRDefault="000E4935" w:rsidP="00F754AE">
            <w:pPr>
              <w:pStyle w:val="Normalunindented"/>
              <w:keepNext/>
              <w:jc w:val="left"/>
            </w:pPr>
            <w:r w:rsidRPr="005248EF">
              <w:t> </w:t>
            </w:r>
            <w:r w:rsidR="009A2786" w:rsidRPr="005248EF">
              <w:t>-</w:t>
            </w:r>
          </w:p>
        </w:tc>
        <w:tc>
          <w:tcPr>
            <w:tcW w:w="649" w:type="pct"/>
            <w:tcBorders>
              <w:top w:val="single" w:sz="0" w:space="0" w:color="auto"/>
              <w:left w:val="single" w:sz="0" w:space="0" w:color="auto"/>
              <w:bottom w:val="single" w:sz="0" w:space="0" w:color="auto"/>
              <w:right w:val="single" w:sz="0" w:space="0" w:color="auto"/>
            </w:tcBorders>
          </w:tcPr>
          <w:p w:rsidR="000E4935" w:rsidRPr="005248EF" w:rsidRDefault="00770A5A" w:rsidP="00F754AE">
            <w:pPr>
              <w:pStyle w:val="Normalunindented"/>
              <w:keepNext/>
              <w:jc w:val="left"/>
            </w:pPr>
            <w:r w:rsidRPr="005248EF">
              <w:t>е</w:t>
            </w:r>
            <w:r w:rsidR="009A2786" w:rsidRPr="005248EF">
              <w:t>жегодно(до 31 декабря текущего года)</w:t>
            </w:r>
          </w:p>
        </w:tc>
        <w:tc>
          <w:tcPr>
            <w:tcW w:w="824" w:type="pct"/>
            <w:tcBorders>
              <w:top w:val="single" w:sz="0" w:space="0" w:color="auto"/>
              <w:left w:val="single" w:sz="0" w:space="0" w:color="auto"/>
              <w:bottom w:val="single" w:sz="0" w:space="0" w:color="auto"/>
              <w:right w:val="single" w:sz="0" w:space="0" w:color="auto"/>
            </w:tcBorders>
          </w:tcPr>
          <w:p w:rsidR="000E4935" w:rsidRPr="005248EF" w:rsidRDefault="000E4935" w:rsidP="00F754AE">
            <w:pPr>
              <w:pStyle w:val="Normalunindented"/>
              <w:keepNext/>
              <w:jc w:val="left"/>
            </w:pPr>
            <w:r w:rsidRPr="005248EF">
              <w:t> </w:t>
            </w:r>
          </w:p>
        </w:tc>
      </w:tr>
      <w:tr w:rsidR="00F07B00" w:rsidRPr="005248EF" w:rsidTr="007A1BC7">
        <w:tc>
          <w:tcPr>
            <w:tcW w:w="172" w:type="pct"/>
            <w:tcBorders>
              <w:top w:val="single" w:sz="0" w:space="0" w:color="auto"/>
              <w:left w:val="single" w:sz="0" w:space="0" w:color="auto"/>
              <w:bottom w:val="single" w:sz="0" w:space="0" w:color="auto"/>
              <w:right w:val="single" w:sz="0" w:space="0" w:color="auto"/>
            </w:tcBorders>
          </w:tcPr>
          <w:p w:rsidR="000E4935" w:rsidRPr="005248EF" w:rsidRDefault="007E0A23" w:rsidP="00F754AE">
            <w:pPr>
              <w:pStyle w:val="Normalunindented"/>
              <w:keepNext/>
              <w:jc w:val="left"/>
            </w:pPr>
            <w:r w:rsidRPr="005248EF">
              <w:t>14</w:t>
            </w:r>
          </w:p>
        </w:tc>
        <w:tc>
          <w:tcPr>
            <w:tcW w:w="724" w:type="pct"/>
            <w:tcBorders>
              <w:top w:val="single" w:sz="0" w:space="0" w:color="auto"/>
              <w:left w:val="single" w:sz="0" w:space="0" w:color="auto"/>
              <w:bottom w:val="single" w:sz="0" w:space="0" w:color="auto"/>
              <w:right w:val="single" w:sz="0" w:space="0" w:color="auto"/>
            </w:tcBorders>
          </w:tcPr>
          <w:p w:rsidR="000E4935" w:rsidRPr="005248EF" w:rsidRDefault="00A03340" w:rsidP="00F754AE">
            <w:pPr>
              <w:pStyle w:val="Normalunindented"/>
              <w:keepNext/>
              <w:jc w:val="left"/>
            </w:pPr>
            <w:r w:rsidRPr="005248EF">
              <w:t>в</w:t>
            </w:r>
            <w:r w:rsidR="00610454" w:rsidRPr="005248EF">
              <w:t>ыписки из лицевых счетов</w:t>
            </w:r>
          </w:p>
        </w:tc>
        <w:tc>
          <w:tcPr>
            <w:tcW w:w="650" w:type="pct"/>
            <w:tcBorders>
              <w:top w:val="single" w:sz="0" w:space="0" w:color="auto"/>
              <w:left w:val="single" w:sz="0" w:space="0" w:color="auto"/>
              <w:bottom w:val="single" w:sz="0" w:space="0" w:color="auto"/>
              <w:right w:val="single" w:sz="0" w:space="0" w:color="auto"/>
            </w:tcBorders>
          </w:tcPr>
          <w:p w:rsidR="000E4935" w:rsidRPr="005248EF" w:rsidRDefault="000E4935" w:rsidP="00F754AE">
            <w:pPr>
              <w:pStyle w:val="Normalunindented"/>
              <w:keepNext/>
              <w:jc w:val="left"/>
            </w:pPr>
            <w:r w:rsidRPr="005248EF">
              <w:t> </w:t>
            </w:r>
            <w:r w:rsidR="00610454" w:rsidRPr="005248EF">
              <w:t>ежедневно</w:t>
            </w:r>
          </w:p>
        </w:tc>
        <w:tc>
          <w:tcPr>
            <w:tcW w:w="468" w:type="pct"/>
            <w:tcBorders>
              <w:top w:val="single" w:sz="0" w:space="0" w:color="auto"/>
              <w:left w:val="single" w:sz="0" w:space="0" w:color="auto"/>
              <w:bottom w:val="single" w:sz="0" w:space="0" w:color="auto"/>
              <w:right w:val="single" w:sz="0" w:space="0" w:color="auto"/>
            </w:tcBorders>
          </w:tcPr>
          <w:p w:rsidR="000E4935" w:rsidRPr="005248EF" w:rsidRDefault="000E4935" w:rsidP="00F754AE">
            <w:pPr>
              <w:pStyle w:val="Normalunindented"/>
              <w:keepNext/>
              <w:jc w:val="left"/>
            </w:pPr>
            <w:r w:rsidRPr="005248EF">
              <w:t> </w:t>
            </w:r>
            <w:r w:rsidR="00610454" w:rsidRPr="005248EF">
              <w:t>1</w:t>
            </w:r>
          </w:p>
        </w:tc>
        <w:tc>
          <w:tcPr>
            <w:tcW w:w="664" w:type="pct"/>
            <w:tcBorders>
              <w:top w:val="single" w:sz="0" w:space="0" w:color="auto"/>
              <w:left w:val="single" w:sz="0" w:space="0" w:color="auto"/>
              <w:bottom w:val="single" w:sz="0" w:space="0" w:color="auto"/>
              <w:right w:val="single" w:sz="0" w:space="0" w:color="auto"/>
            </w:tcBorders>
          </w:tcPr>
          <w:p w:rsidR="000E4935" w:rsidRPr="005248EF" w:rsidRDefault="00610454" w:rsidP="00F754AE">
            <w:pPr>
              <w:pStyle w:val="Normalunindented"/>
              <w:keepNext/>
              <w:jc w:val="left"/>
            </w:pPr>
            <w:r w:rsidRPr="005248EF">
              <w:t>бухгалтер согласно должностной инструкции</w:t>
            </w:r>
          </w:p>
        </w:tc>
        <w:tc>
          <w:tcPr>
            <w:tcW w:w="849" w:type="pct"/>
            <w:tcBorders>
              <w:top w:val="single" w:sz="0" w:space="0" w:color="auto"/>
              <w:left w:val="single" w:sz="0" w:space="0" w:color="auto"/>
              <w:bottom w:val="single" w:sz="0" w:space="0" w:color="auto"/>
              <w:right w:val="single" w:sz="0" w:space="0" w:color="auto"/>
            </w:tcBorders>
          </w:tcPr>
          <w:p w:rsidR="000E4935" w:rsidRPr="005248EF" w:rsidRDefault="00610454" w:rsidP="00F754AE">
            <w:pPr>
              <w:pStyle w:val="Normalunindented"/>
              <w:keepNext/>
              <w:jc w:val="left"/>
            </w:pPr>
            <w:r w:rsidRPr="005248EF">
              <w:t>заверено электронной подписью министерства финансов</w:t>
            </w:r>
          </w:p>
        </w:tc>
        <w:tc>
          <w:tcPr>
            <w:tcW w:w="649" w:type="pct"/>
            <w:tcBorders>
              <w:top w:val="single" w:sz="0" w:space="0" w:color="auto"/>
              <w:left w:val="single" w:sz="0" w:space="0" w:color="auto"/>
              <w:bottom w:val="single" w:sz="0" w:space="0" w:color="auto"/>
              <w:right w:val="single" w:sz="0" w:space="0" w:color="auto"/>
            </w:tcBorders>
          </w:tcPr>
          <w:p w:rsidR="000E4935" w:rsidRPr="005248EF" w:rsidRDefault="000E4935" w:rsidP="00F754AE">
            <w:pPr>
              <w:pStyle w:val="Normalunindented"/>
              <w:keepNext/>
              <w:jc w:val="left"/>
            </w:pPr>
            <w:r w:rsidRPr="005248EF">
              <w:t> </w:t>
            </w:r>
            <w:r w:rsidR="00610454" w:rsidRPr="005248EF">
              <w:t>ежедневно</w:t>
            </w:r>
          </w:p>
        </w:tc>
        <w:tc>
          <w:tcPr>
            <w:tcW w:w="824" w:type="pct"/>
            <w:tcBorders>
              <w:top w:val="single" w:sz="0" w:space="0" w:color="auto"/>
              <w:left w:val="single" w:sz="0" w:space="0" w:color="auto"/>
              <w:bottom w:val="single" w:sz="0" w:space="0" w:color="auto"/>
              <w:right w:val="single" w:sz="0" w:space="0" w:color="auto"/>
            </w:tcBorders>
          </w:tcPr>
          <w:p w:rsidR="000E4935" w:rsidRPr="005248EF" w:rsidRDefault="000E4935" w:rsidP="00F754AE">
            <w:pPr>
              <w:pStyle w:val="Normalunindented"/>
              <w:keepNext/>
              <w:jc w:val="left"/>
            </w:pPr>
            <w:r w:rsidRPr="005248EF">
              <w:t> </w:t>
            </w:r>
            <w:r w:rsidR="00610454" w:rsidRPr="005248EF">
              <w:t>главный бухгалтер</w:t>
            </w:r>
          </w:p>
        </w:tc>
      </w:tr>
      <w:tr w:rsidR="00F07B00" w:rsidRPr="005248EF" w:rsidTr="007A1BC7">
        <w:tc>
          <w:tcPr>
            <w:tcW w:w="172" w:type="pct"/>
            <w:tcBorders>
              <w:top w:val="single" w:sz="0" w:space="0" w:color="auto"/>
              <w:left w:val="single" w:sz="0" w:space="0" w:color="auto"/>
              <w:bottom w:val="single" w:sz="0" w:space="0" w:color="auto"/>
              <w:right w:val="single" w:sz="0" w:space="0" w:color="auto"/>
            </w:tcBorders>
          </w:tcPr>
          <w:p w:rsidR="000E4935" w:rsidRPr="005248EF" w:rsidRDefault="007E0A23" w:rsidP="00F754AE">
            <w:pPr>
              <w:pStyle w:val="Normalunindented"/>
              <w:keepNext/>
              <w:jc w:val="left"/>
            </w:pPr>
            <w:r w:rsidRPr="005248EF">
              <w:t>15</w:t>
            </w:r>
          </w:p>
        </w:tc>
        <w:tc>
          <w:tcPr>
            <w:tcW w:w="724" w:type="pct"/>
            <w:tcBorders>
              <w:top w:val="single" w:sz="0" w:space="0" w:color="auto"/>
              <w:left w:val="single" w:sz="0" w:space="0" w:color="auto"/>
              <w:bottom w:val="single" w:sz="0" w:space="0" w:color="auto"/>
              <w:right w:val="single" w:sz="0" w:space="0" w:color="auto"/>
            </w:tcBorders>
          </w:tcPr>
          <w:p w:rsidR="000E4935" w:rsidRPr="005248EF" w:rsidRDefault="00A03340" w:rsidP="00F754AE">
            <w:pPr>
              <w:pStyle w:val="Normalunindented"/>
              <w:keepNext/>
              <w:jc w:val="left"/>
            </w:pPr>
            <w:r w:rsidRPr="005248EF">
              <w:t>листки нетрудоспособности</w:t>
            </w:r>
          </w:p>
        </w:tc>
        <w:tc>
          <w:tcPr>
            <w:tcW w:w="650" w:type="pct"/>
            <w:tcBorders>
              <w:top w:val="single" w:sz="0" w:space="0" w:color="auto"/>
              <w:left w:val="single" w:sz="0" w:space="0" w:color="auto"/>
              <w:bottom w:val="single" w:sz="0" w:space="0" w:color="auto"/>
              <w:right w:val="single" w:sz="0" w:space="0" w:color="auto"/>
            </w:tcBorders>
          </w:tcPr>
          <w:p w:rsidR="000E4935" w:rsidRPr="005248EF" w:rsidRDefault="000E4935" w:rsidP="00F754AE">
            <w:pPr>
              <w:pStyle w:val="Normalunindented"/>
              <w:keepNext/>
              <w:jc w:val="left"/>
            </w:pPr>
            <w:r w:rsidRPr="005248EF">
              <w:t> </w:t>
            </w:r>
            <w:r w:rsidR="00A03340" w:rsidRPr="005248EF">
              <w:t>-</w:t>
            </w:r>
          </w:p>
        </w:tc>
        <w:tc>
          <w:tcPr>
            <w:tcW w:w="468" w:type="pct"/>
            <w:tcBorders>
              <w:top w:val="single" w:sz="0" w:space="0" w:color="auto"/>
              <w:left w:val="single" w:sz="0" w:space="0" w:color="auto"/>
              <w:bottom w:val="single" w:sz="0" w:space="0" w:color="auto"/>
              <w:right w:val="single" w:sz="0" w:space="0" w:color="auto"/>
            </w:tcBorders>
          </w:tcPr>
          <w:p w:rsidR="000E4935" w:rsidRPr="005248EF" w:rsidRDefault="000E4935" w:rsidP="00F754AE">
            <w:pPr>
              <w:pStyle w:val="Normalunindented"/>
              <w:keepNext/>
              <w:jc w:val="left"/>
            </w:pPr>
            <w:r w:rsidRPr="005248EF">
              <w:t> </w:t>
            </w:r>
            <w:r w:rsidR="00A03340" w:rsidRPr="005248EF">
              <w:t>1</w:t>
            </w:r>
          </w:p>
        </w:tc>
        <w:tc>
          <w:tcPr>
            <w:tcW w:w="664" w:type="pct"/>
            <w:tcBorders>
              <w:top w:val="single" w:sz="0" w:space="0" w:color="auto"/>
              <w:left w:val="single" w:sz="0" w:space="0" w:color="auto"/>
              <w:bottom w:val="single" w:sz="0" w:space="0" w:color="auto"/>
              <w:right w:val="single" w:sz="0" w:space="0" w:color="auto"/>
            </w:tcBorders>
          </w:tcPr>
          <w:p w:rsidR="000E4935" w:rsidRPr="005248EF" w:rsidRDefault="00A03340" w:rsidP="00F754AE">
            <w:pPr>
              <w:pStyle w:val="Normalunindented"/>
              <w:keepNext/>
              <w:jc w:val="left"/>
            </w:pPr>
            <w:r w:rsidRPr="005248EF">
              <w:t>специалист по кадровому делопроизводству</w:t>
            </w:r>
          </w:p>
        </w:tc>
        <w:tc>
          <w:tcPr>
            <w:tcW w:w="849" w:type="pct"/>
            <w:tcBorders>
              <w:top w:val="single" w:sz="0" w:space="0" w:color="auto"/>
              <w:left w:val="single" w:sz="0" w:space="0" w:color="auto"/>
              <w:bottom w:val="single" w:sz="0" w:space="0" w:color="auto"/>
              <w:right w:val="single" w:sz="0" w:space="0" w:color="auto"/>
            </w:tcBorders>
          </w:tcPr>
          <w:p w:rsidR="000E4935" w:rsidRPr="005248EF" w:rsidRDefault="00A03340" w:rsidP="00F754AE">
            <w:pPr>
              <w:pStyle w:val="Normalunindented"/>
              <w:keepNext/>
              <w:jc w:val="left"/>
            </w:pPr>
            <w:r w:rsidRPr="005248EF">
              <w:t>главный бухгалтер, директор</w:t>
            </w:r>
          </w:p>
        </w:tc>
        <w:tc>
          <w:tcPr>
            <w:tcW w:w="649" w:type="pct"/>
            <w:tcBorders>
              <w:top w:val="single" w:sz="0" w:space="0" w:color="auto"/>
              <w:left w:val="single" w:sz="0" w:space="0" w:color="auto"/>
              <w:bottom w:val="single" w:sz="0" w:space="0" w:color="auto"/>
              <w:right w:val="single" w:sz="0" w:space="0" w:color="auto"/>
            </w:tcBorders>
          </w:tcPr>
          <w:p w:rsidR="000E4935" w:rsidRPr="005248EF" w:rsidRDefault="00A03340" w:rsidP="00F754AE">
            <w:pPr>
              <w:pStyle w:val="Normalunindented"/>
              <w:keepNext/>
              <w:jc w:val="left"/>
            </w:pPr>
            <w:r w:rsidRPr="005248EF">
              <w:t>по</w:t>
            </w:r>
            <w:r w:rsidRPr="005248EF">
              <w:tab/>
              <w:t>мере поступления в течение месяца, не позднее 25 числа</w:t>
            </w:r>
          </w:p>
        </w:tc>
        <w:tc>
          <w:tcPr>
            <w:tcW w:w="824" w:type="pct"/>
            <w:tcBorders>
              <w:top w:val="single" w:sz="0" w:space="0" w:color="auto"/>
              <w:left w:val="single" w:sz="0" w:space="0" w:color="auto"/>
              <w:bottom w:val="single" w:sz="0" w:space="0" w:color="auto"/>
              <w:right w:val="single" w:sz="0" w:space="0" w:color="auto"/>
            </w:tcBorders>
          </w:tcPr>
          <w:p w:rsidR="000E4935" w:rsidRPr="005248EF" w:rsidRDefault="00A03340" w:rsidP="00F754AE">
            <w:pPr>
              <w:pStyle w:val="Normalunindented"/>
              <w:keepNext/>
              <w:jc w:val="left"/>
            </w:pPr>
            <w:r w:rsidRPr="005248EF">
              <w:t>заместитель главного бухгалтера</w:t>
            </w:r>
          </w:p>
        </w:tc>
      </w:tr>
      <w:tr w:rsidR="00F07B00" w:rsidRPr="005248EF" w:rsidTr="007A1BC7">
        <w:tc>
          <w:tcPr>
            <w:tcW w:w="172" w:type="pct"/>
            <w:tcBorders>
              <w:top w:val="single" w:sz="0" w:space="0" w:color="auto"/>
              <w:left w:val="single" w:sz="0" w:space="0" w:color="auto"/>
              <w:bottom w:val="single" w:sz="0" w:space="0" w:color="auto"/>
              <w:right w:val="single" w:sz="0" w:space="0" w:color="auto"/>
            </w:tcBorders>
          </w:tcPr>
          <w:p w:rsidR="00B90333" w:rsidRPr="005248EF" w:rsidRDefault="00B90333" w:rsidP="00F754AE">
            <w:pPr>
              <w:pStyle w:val="Normalunindented"/>
              <w:keepNext/>
              <w:jc w:val="left"/>
            </w:pPr>
            <w:bookmarkStart w:id="132" w:name="_docEnd_5"/>
            <w:bookmarkEnd w:id="132"/>
            <w:r w:rsidRPr="005248EF">
              <w:t>16</w:t>
            </w:r>
          </w:p>
        </w:tc>
        <w:tc>
          <w:tcPr>
            <w:tcW w:w="724" w:type="pct"/>
            <w:tcBorders>
              <w:top w:val="single" w:sz="0" w:space="0" w:color="auto"/>
              <w:left w:val="single" w:sz="0" w:space="0" w:color="auto"/>
              <w:bottom w:val="single" w:sz="0" w:space="0" w:color="auto"/>
              <w:right w:val="single" w:sz="0" w:space="0" w:color="auto"/>
            </w:tcBorders>
          </w:tcPr>
          <w:p w:rsidR="00B90333" w:rsidRPr="005248EF" w:rsidRDefault="00241CC3" w:rsidP="00F754AE">
            <w:pPr>
              <w:pStyle w:val="Normalunindented"/>
              <w:keepNext/>
              <w:jc w:val="left"/>
            </w:pPr>
            <w:r w:rsidRPr="005248EF">
              <w:t>счет-фактура, счет, акт выполненных работ (пакет документов для оплаты)</w:t>
            </w:r>
          </w:p>
        </w:tc>
        <w:tc>
          <w:tcPr>
            <w:tcW w:w="650" w:type="pct"/>
            <w:tcBorders>
              <w:top w:val="single" w:sz="0" w:space="0" w:color="auto"/>
              <w:left w:val="single" w:sz="0" w:space="0" w:color="auto"/>
              <w:bottom w:val="single" w:sz="0" w:space="0" w:color="auto"/>
              <w:right w:val="single" w:sz="0" w:space="0" w:color="auto"/>
            </w:tcBorders>
          </w:tcPr>
          <w:p w:rsidR="00B90333" w:rsidRPr="005248EF" w:rsidRDefault="0038403F" w:rsidP="00F754AE">
            <w:pPr>
              <w:pStyle w:val="Normalunindented"/>
              <w:keepNext/>
              <w:jc w:val="left"/>
            </w:pPr>
            <w:r w:rsidRPr="005248EF">
              <w:t>п</w:t>
            </w:r>
            <w:r w:rsidR="00241CC3" w:rsidRPr="005248EF">
              <w:t>о</w:t>
            </w:r>
            <w:r w:rsidR="00241CC3" w:rsidRPr="005248EF">
              <w:tab/>
              <w:t>мере поступления</w:t>
            </w:r>
            <w:r w:rsidR="00241CC3" w:rsidRPr="005248EF">
              <w:tab/>
              <w:t>и исполнения обязательств по государственному контракту</w:t>
            </w:r>
          </w:p>
        </w:tc>
        <w:tc>
          <w:tcPr>
            <w:tcW w:w="468" w:type="pct"/>
            <w:tcBorders>
              <w:top w:val="single" w:sz="0" w:space="0" w:color="auto"/>
              <w:left w:val="single" w:sz="0" w:space="0" w:color="auto"/>
              <w:bottom w:val="single" w:sz="0" w:space="0" w:color="auto"/>
              <w:right w:val="single" w:sz="0" w:space="0" w:color="auto"/>
            </w:tcBorders>
          </w:tcPr>
          <w:p w:rsidR="00B90333" w:rsidRPr="005248EF" w:rsidRDefault="00241CC3" w:rsidP="00F754AE">
            <w:pPr>
              <w:pStyle w:val="Normalunindented"/>
              <w:keepNext/>
              <w:jc w:val="left"/>
            </w:pPr>
            <w:r w:rsidRPr="005248EF">
              <w:t>1</w:t>
            </w:r>
          </w:p>
        </w:tc>
        <w:tc>
          <w:tcPr>
            <w:tcW w:w="664" w:type="pct"/>
            <w:tcBorders>
              <w:top w:val="single" w:sz="0" w:space="0" w:color="auto"/>
              <w:left w:val="single" w:sz="0" w:space="0" w:color="auto"/>
              <w:bottom w:val="single" w:sz="0" w:space="0" w:color="auto"/>
              <w:right w:val="single" w:sz="0" w:space="0" w:color="auto"/>
            </w:tcBorders>
          </w:tcPr>
          <w:p w:rsidR="00B90333" w:rsidRPr="005248EF" w:rsidRDefault="0038403F" w:rsidP="007B1E47">
            <w:pPr>
              <w:pStyle w:val="Normalunindented"/>
              <w:keepNext/>
              <w:jc w:val="left"/>
            </w:pPr>
            <w:r w:rsidRPr="005248EF">
              <w:t>с</w:t>
            </w:r>
            <w:r w:rsidR="007B1E47" w:rsidRPr="005248EF">
              <w:t>писок лиц имеющих право подписи иных первичных учетных документов (Приложение 4 учетной политики)</w:t>
            </w:r>
          </w:p>
        </w:tc>
        <w:tc>
          <w:tcPr>
            <w:tcW w:w="849" w:type="pct"/>
            <w:tcBorders>
              <w:top w:val="single" w:sz="0" w:space="0" w:color="auto"/>
              <w:left w:val="single" w:sz="0" w:space="0" w:color="auto"/>
              <w:bottom w:val="single" w:sz="0" w:space="0" w:color="auto"/>
              <w:right w:val="single" w:sz="0" w:space="0" w:color="auto"/>
            </w:tcBorders>
          </w:tcPr>
          <w:p w:rsidR="00B90333" w:rsidRPr="005248EF" w:rsidRDefault="00130CAF" w:rsidP="00F754AE">
            <w:pPr>
              <w:pStyle w:val="Normalunindented"/>
              <w:keepNext/>
              <w:jc w:val="left"/>
            </w:pPr>
            <w:r w:rsidRPr="005248EF">
              <w:t>директор</w:t>
            </w:r>
          </w:p>
        </w:tc>
        <w:tc>
          <w:tcPr>
            <w:tcW w:w="649" w:type="pct"/>
            <w:tcBorders>
              <w:top w:val="single" w:sz="0" w:space="0" w:color="auto"/>
              <w:left w:val="single" w:sz="0" w:space="0" w:color="auto"/>
              <w:bottom w:val="single" w:sz="0" w:space="0" w:color="auto"/>
              <w:right w:val="single" w:sz="0" w:space="0" w:color="auto"/>
            </w:tcBorders>
          </w:tcPr>
          <w:p w:rsidR="00B90333" w:rsidRPr="005248EF" w:rsidRDefault="00130CAF" w:rsidP="00130CAF">
            <w:pPr>
              <w:pStyle w:val="Normalunindented"/>
              <w:keepNext/>
              <w:jc w:val="left"/>
            </w:pPr>
            <w:r w:rsidRPr="005248EF">
              <w:t>по</w:t>
            </w:r>
            <w:r w:rsidRPr="005248EF">
              <w:tab/>
              <w:t xml:space="preserve">мере поступления </w:t>
            </w:r>
            <w:r w:rsidR="00F30AB5" w:rsidRPr="005248EF">
              <w:t xml:space="preserve">документов, </w:t>
            </w:r>
            <w:r w:rsidRPr="005248EF">
              <w:t>не нарушая условий контракта</w:t>
            </w:r>
          </w:p>
        </w:tc>
        <w:tc>
          <w:tcPr>
            <w:tcW w:w="824" w:type="pct"/>
            <w:tcBorders>
              <w:top w:val="single" w:sz="0" w:space="0" w:color="auto"/>
              <w:left w:val="single" w:sz="0" w:space="0" w:color="auto"/>
              <w:bottom w:val="single" w:sz="0" w:space="0" w:color="auto"/>
              <w:right w:val="single" w:sz="0" w:space="0" w:color="auto"/>
            </w:tcBorders>
          </w:tcPr>
          <w:p w:rsidR="00B90333" w:rsidRPr="005248EF" w:rsidRDefault="00130CAF" w:rsidP="00F754AE">
            <w:pPr>
              <w:pStyle w:val="Normalunindented"/>
              <w:keepNext/>
              <w:jc w:val="left"/>
            </w:pPr>
            <w:r w:rsidRPr="005248EF">
              <w:t>главный бухгалтер</w:t>
            </w:r>
          </w:p>
        </w:tc>
      </w:tr>
      <w:tr w:rsidR="00F07B00" w:rsidRPr="005248EF" w:rsidTr="007A1BC7">
        <w:tc>
          <w:tcPr>
            <w:tcW w:w="172" w:type="pct"/>
            <w:tcBorders>
              <w:top w:val="single" w:sz="0" w:space="0" w:color="auto"/>
              <w:left w:val="single" w:sz="0" w:space="0" w:color="auto"/>
              <w:bottom w:val="single" w:sz="0" w:space="0" w:color="auto"/>
              <w:right w:val="single" w:sz="0" w:space="0" w:color="auto"/>
            </w:tcBorders>
          </w:tcPr>
          <w:p w:rsidR="00B90333" w:rsidRPr="005248EF" w:rsidRDefault="00B90333" w:rsidP="00F754AE">
            <w:pPr>
              <w:pStyle w:val="Normalunindented"/>
              <w:keepNext/>
              <w:jc w:val="left"/>
            </w:pPr>
            <w:r w:rsidRPr="005248EF">
              <w:t>17</w:t>
            </w:r>
          </w:p>
        </w:tc>
        <w:tc>
          <w:tcPr>
            <w:tcW w:w="724" w:type="pct"/>
            <w:tcBorders>
              <w:top w:val="single" w:sz="0" w:space="0" w:color="auto"/>
              <w:left w:val="single" w:sz="0" w:space="0" w:color="auto"/>
              <w:bottom w:val="single" w:sz="0" w:space="0" w:color="auto"/>
              <w:right w:val="single" w:sz="0" w:space="0" w:color="auto"/>
            </w:tcBorders>
          </w:tcPr>
          <w:p w:rsidR="00B90333" w:rsidRPr="005248EF" w:rsidRDefault="0038403F" w:rsidP="00F754AE">
            <w:pPr>
              <w:pStyle w:val="Normalunindented"/>
              <w:keepNext/>
              <w:jc w:val="left"/>
            </w:pPr>
            <w:r w:rsidRPr="005248EF">
              <w:t>накладная о получении ТМЦ</w:t>
            </w:r>
          </w:p>
        </w:tc>
        <w:tc>
          <w:tcPr>
            <w:tcW w:w="650" w:type="pct"/>
            <w:tcBorders>
              <w:top w:val="single" w:sz="0" w:space="0" w:color="auto"/>
              <w:left w:val="single" w:sz="0" w:space="0" w:color="auto"/>
              <w:bottom w:val="single" w:sz="0" w:space="0" w:color="auto"/>
              <w:right w:val="single" w:sz="0" w:space="0" w:color="auto"/>
            </w:tcBorders>
          </w:tcPr>
          <w:p w:rsidR="00B90333" w:rsidRPr="005248EF" w:rsidRDefault="0038403F" w:rsidP="00F754AE">
            <w:pPr>
              <w:pStyle w:val="Normalunindented"/>
              <w:keepNext/>
              <w:jc w:val="left"/>
            </w:pPr>
            <w:r w:rsidRPr="005248EF">
              <w:t>по</w:t>
            </w:r>
            <w:r w:rsidRPr="005248EF">
              <w:tab/>
              <w:t>мере поступления</w:t>
            </w:r>
            <w:r w:rsidRPr="005248EF">
              <w:tab/>
              <w:t>и исполнения обязательств по государственному контракту</w:t>
            </w:r>
          </w:p>
        </w:tc>
        <w:tc>
          <w:tcPr>
            <w:tcW w:w="468" w:type="pct"/>
            <w:tcBorders>
              <w:top w:val="single" w:sz="0" w:space="0" w:color="auto"/>
              <w:left w:val="single" w:sz="0" w:space="0" w:color="auto"/>
              <w:bottom w:val="single" w:sz="0" w:space="0" w:color="auto"/>
              <w:right w:val="single" w:sz="0" w:space="0" w:color="auto"/>
            </w:tcBorders>
          </w:tcPr>
          <w:p w:rsidR="00B90333" w:rsidRPr="005248EF" w:rsidRDefault="0038403F" w:rsidP="00F754AE">
            <w:pPr>
              <w:pStyle w:val="Normalunindented"/>
              <w:keepNext/>
              <w:jc w:val="left"/>
            </w:pPr>
            <w:r w:rsidRPr="005248EF">
              <w:t>1</w:t>
            </w:r>
          </w:p>
        </w:tc>
        <w:tc>
          <w:tcPr>
            <w:tcW w:w="664" w:type="pct"/>
            <w:tcBorders>
              <w:top w:val="single" w:sz="0" w:space="0" w:color="auto"/>
              <w:left w:val="single" w:sz="0" w:space="0" w:color="auto"/>
              <w:bottom w:val="single" w:sz="0" w:space="0" w:color="auto"/>
              <w:right w:val="single" w:sz="0" w:space="0" w:color="auto"/>
            </w:tcBorders>
          </w:tcPr>
          <w:p w:rsidR="00B90333" w:rsidRPr="005248EF" w:rsidRDefault="0038403F" w:rsidP="00F754AE">
            <w:pPr>
              <w:pStyle w:val="Normalunindented"/>
              <w:keepNext/>
              <w:jc w:val="left"/>
            </w:pPr>
            <w:r w:rsidRPr="005248EF">
              <w:t xml:space="preserve">заведующий хозяйством </w:t>
            </w:r>
          </w:p>
        </w:tc>
        <w:tc>
          <w:tcPr>
            <w:tcW w:w="849" w:type="pct"/>
            <w:tcBorders>
              <w:top w:val="single" w:sz="0" w:space="0" w:color="auto"/>
              <w:left w:val="single" w:sz="0" w:space="0" w:color="auto"/>
              <w:bottom w:val="single" w:sz="0" w:space="0" w:color="auto"/>
              <w:right w:val="single" w:sz="0" w:space="0" w:color="auto"/>
            </w:tcBorders>
          </w:tcPr>
          <w:p w:rsidR="00B90333" w:rsidRPr="005248EF" w:rsidRDefault="0038403F" w:rsidP="00F754AE">
            <w:pPr>
              <w:pStyle w:val="Normalunindented"/>
              <w:keepNext/>
              <w:jc w:val="left"/>
            </w:pPr>
            <w:r w:rsidRPr="005248EF">
              <w:t>заведующий хозяйством</w:t>
            </w:r>
            <w:r w:rsidR="00076CFD" w:rsidRPr="005248EF">
              <w:t>/директор</w:t>
            </w:r>
          </w:p>
        </w:tc>
        <w:tc>
          <w:tcPr>
            <w:tcW w:w="649" w:type="pct"/>
            <w:tcBorders>
              <w:top w:val="single" w:sz="0" w:space="0" w:color="auto"/>
              <w:left w:val="single" w:sz="0" w:space="0" w:color="auto"/>
              <w:bottom w:val="single" w:sz="0" w:space="0" w:color="auto"/>
              <w:right w:val="single" w:sz="0" w:space="0" w:color="auto"/>
            </w:tcBorders>
          </w:tcPr>
          <w:p w:rsidR="00B90333" w:rsidRPr="005248EF" w:rsidRDefault="00076CFD" w:rsidP="00F754AE">
            <w:pPr>
              <w:pStyle w:val="Normalunindented"/>
              <w:keepNext/>
              <w:jc w:val="left"/>
            </w:pPr>
            <w:r w:rsidRPr="005248EF">
              <w:t>в день получения</w:t>
            </w:r>
          </w:p>
        </w:tc>
        <w:tc>
          <w:tcPr>
            <w:tcW w:w="824" w:type="pct"/>
            <w:tcBorders>
              <w:top w:val="single" w:sz="0" w:space="0" w:color="auto"/>
              <w:left w:val="single" w:sz="0" w:space="0" w:color="auto"/>
              <w:bottom w:val="single" w:sz="0" w:space="0" w:color="auto"/>
              <w:right w:val="single" w:sz="0" w:space="0" w:color="auto"/>
            </w:tcBorders>
          </w:tcPr>
          <w:p w:rsidR="00B90333" w:rsidRPr="005248EF" w:rsidRDefault="00076CFD" w:rsidP="00F754AE">
            <w:pPr>
              <w:pStyle w:val="Normalunindented"/>
              <w:keepNext/>
              <w:jc w:val="left"/>
            </w:pPr>
            <w:r w:rsidRPr="005248EF">
              <w:t>бухгалтер согласно должностной инструкции</w:t>
            </w:r>
          </w:p>
        </w:tc>
      </w:tr>
      <w:tr w:rsidR="00F07B00" w:rsidRPr="005248EF" w:rsidTr="007A1BC7">
        <w:tc>
          <w:tcPr>
            <w:tcW w:w="172" w:type="pct"/>
            <w:tcBorders>
              <w:top w:val="single" w:sz="0" w:space="0" w:color="auto"/>
              <w:left w:val="single" w:sz="0" w:space="0" w:color="auto"/>
              <w:bottom w:val="single" w:sz="0" w:space="0" w:color="auto"/>
              <w:right w:val="single" w:sz="0" w:space="0" w:color="auto"/>
            </w:tcBorders>
          </w:tcPr>
          <w:p w:rsidR="00B90333" w:rsidRPr="005248EF" w:rsidRDefault="00B90333" w:rsidP="00F754AE">
            <w:pPr>
              <w:pStyle w:val="Normalunindented"/>
              <w:keepNext/>
              <w:jc w:val="left"/>
            </w:pPr>
            <w:r w:rsidRPr="005248EF">
              <w:t>18</w:t>
            </w:r>
          </w:p>
        </w:tc>
        <w:tc>
          <w:tcPr>
            <w:tcW w:w="724" w:type="pct"/>
            <w:tcBorders>
              <w:top w:val="single" w:sz="0" w:space="0" w:color="auto"/>
              <w:left w:val="single" w:sz="0" w:space="0" w:color="auto"/>
              <w:bottom w:val="single" w:sz="0" w:space="0" w:color="auto"/>
              <w:right w:val="single" w:sz="0" w:space="0" w:color="auto"/>
            </w:tcBorders>
          </w:tcPr>
          <w:p w:rsidR="00B90333" w:rsidRPr="005248EF" w:rsidRDefault="00E90D16" w:rsidP="00F754AE">
            <w:pPr>
              <w:pStyle w:val="Normalunindented"/>
              <w:keepNext/>
              <w:jc w:val="left"/>
            </w:pPr>
            <w:r w:rsidRPr="005248EF">
              <w:t>государственные контракты, договора</w:t>
            </w:r>
          </w:p>
        </w:tc>
        <w:tc>
          <w:tcPr>
            <w:tcW w:w="650" w:type="pct"/>
            <w:tcBorders>
              <w:top w:val="single" w:sz="0" w:space="0" w:color="auto"/>
              <w:left w:val="single" w:sz="0" w:space="0" w:color="auto"/>
              <w:bottom w:val="single" w:sz="0" w:space="0" w:color="auto"/>
              <w:right w:val="single" w:sz="0" w:space="0" w:color="auto"/>
            </w:tcBorders>
          </w:tcPr>
          <w:p w:rsidR="00B90333" w:rsidRPr="005248EF" w:rsidRDefault="00E90D16" w:rsidP="00F754AE">
            <w:pPr>
              <w:pStyle w:val="Normalunindented"/>
              <w:keepNext/>
              <w:jc w:val="left"/>
            </w:pPr>
            <w:r w:rsidRPr="005248EF">
              <w:t>по мере заключения</w:t>
            </w:r>
          </w:p>
        </w:tc>
        <w:tc>
          <w:tcPr>
            <w:tcW w:w="468" w:type="pct"/>
            <w:tcBorders>
              <w:top w:val="single" w:sz="0" w:space="0" w:color="auto"/>
              <w:left w:val="single" w:sz="0" w:space="0" w:color="auto"/>
              <w:bottom w:val="single" w:sz="0" w:space="0" w:color="auto"/>
              <w:right w:val="single" w:sz="0" w:space="0" w:color="auto"/>
            </w:tcBorders>
          </w:tcPr>
          <w:p w:rsidR="00B90333" w:rsidRPr="005248EF" w:rsidRDefault="00E90D16" w:rsidP="00F754AE">
            <w:pPr>
              <w:pStyle w:val="Normalunindented"/>
              <w:keepNext/>
              <w:jc w:val="left"/>
            </w:pPr>
            <w:r w:rsidRPr="005248EF">
              <w:t>1</w:t>
            </w:r>
          </w:p>
        </w:tc>
        <w:tc>
          <w:tcPr>
            <w:tcW w:w="664" w:type="pct"/>
            <w:tcBorders>
              <w:top w:val="single" w:sz="0" w:space="0" w:color="auto"/>
              <w:left w:val="single" w:sz="0" w:space="0" w:color="auto"/>
              <w:bottom w:val="single" w:sz="0" w:space="0" w:color="auto"/>
              <w:right w:val="single" w:sz="0" w:space="0" w:color="auto"/>
            </w:tcBorders>
          </w:tcPr>
          <w:p w:rsidR="00B90333" w:rsidRPr="005248EF" w:rsidRDefault="00E90D16" w:rsidP="00F754AE">
            <w:pPr>
              <w:pStyle w:val="Normalunindented"/>
              <w:keepNext/>
              <w:jc w:val="left"/>
            </w:pPr>
            <w:r w:rsidRPr="005248EF">
              <w:t>юрисконсульт</w:t>
            </w:r>
          </w:p>
        </w:tc>
        <w:tc>
          <w:tcPr>
            <w:tcW w:w="849" w:type="pct"/>
            <w:tcBorders>
              <w:top w:val="single" w:sz="0" w:space="0" w:color="auto"/>
              <w:left w:val="single" w:sz="0" w:space="0" w:color="auto"/>
              <w:bottom w:val="single" w:sz="0" w:space="0" w:color="auto"/>
              <w:right w:val="single" w:sz="0" w:space="0" w:color="auto"/>
            </w:tcBorders>
          </w:tcPr>
          <w:p w:rsidR="00B90333" w:rsidRPr="005248EF" w:rsidRDefault="00E90D16" w:rsidP="00F754AE">
            <w:pPr>
              <w:pStyle w:val="Normalunindented"/>
              <w:keepNext/>
              <w:jc w:val="left"/>
            </w:pPr>
            <w:r w:rsidRPr="005248EF">
              <w:t>директор</w:t>
            </w:r>
          </w:p>
        </w:tc>
        <w:tc>
          <w:tcPr>
            <w:tcW w:w="649" w:type="pct"/>
            <w:tcBorders>
              <w:top w:val="single" w:sz="0" w:space="0" w:color="auto"/>
              <w:left w:val="single" w:sz="0" w:space="0" w:color="auto"/>
              <w:bottom w:val="single" w:sz="0" w:space="0" w:color="auto"/>
              <w:right w:val="single" w:sz="0" w:space="0" w:color="auto"/>
            </w:tcBorders>
          </w:tcPr>
          <w:p w:rsidR="00B90333" w:rsidRPr="005248EF" w:rsidRDefault="00746D7D" w:rsidP="00F754AE">
            <w:pPr>
              <w:pStyle w:val="Normalunindented"/>
              <w:keepNext/>
              <w:jc w:val="left"/>
            </w:pPr>
            <w:r w:rsidRPr="005248EF">
              <w:t>в день подписания</w:t>
            </w:r>
          </w:p>
        </w:tc>
        <w:tc>
          <w:tcPr>
            <w:tcW w:w="824" w:type="pct"/>
            <w:tcBorders>
              <w:top w:val="single" w:sz="0" w:space="0" w:color="auto"/>
              <w:left w:val="single" w:sz="0" w:space="0" w:color="auto"/>
              <w:bottom w:val="single" w:sz="0" w:space="0" w:color="auto"/>
              <w:right w:val="single" w:sz="0" w:space="0" w:color="auto"/>
            </w:tcBorders>
          </w:tcPr>
          <w:p w:rsidR="00B90333" w:rsidRPr="005248EF" w:rsidRDefault="00E90D16" w:rsidP="00F754AE">
            <w:pPr>
              <w:pStyle w:val="Normalunindented"/>
              <w:keepNext/>
              <w:jc w:val="left"/>
            </w:pPr>
            <w:r w:rsidRPr="005248EF">
              <w:t>бухгалтер согласно должностной инструкции (для регистрации)</w:t>
            </w:r>
          </w:p>
        </w:tc>
      </w:tr>
      <w:tr w:rsidR="00F07B00" w:rsidRPr="005248EF" w:rsidTr="007A1BC7">
        <w:tc>
          <w:tcPr>
            <w:tcW w:w="172" w:type="pct"/>
            <w:tcBorders>
              <w:top w:val="single" w:sz="0" w:space="0" w:color="auto"/>
              <w:left w:val="single" w:sz="0" w:space="0" w:color="auto"/>
              <w:bottom w:val="single" w:sz="0" w:space="0" w:color="auto"/>
              <w:right w:val="single" w:sz="0" w:space="0" w:color="auto"/>
            </w:tcBorders>
          </w:tcPr>
          <w:p w:rsidR="00B90333" w:rsidRPr="005248EF" w:rsidRDefault="00B90333" w:rsidP="00F754AE">
            <w:pPr>
              <w:pStyle w:val="Normalunindented"/>
              <w:keepNext/>
              <w:jc w:val="left"/>
            </w:pPr>
            <w:r w:rsidRPr="005248EF">
              <w:lastRenderedPageBreak/>
              <w:t>19</w:t>
            </w:r>
          </w:p>
        </w:tc>
        <w:tc>
          <w:tcPr>
            <w:tcW w:w="724" w:type="pct"/>
            <w:tcBorders>
              <w:top w:val="single" w:sz="0" w:space="0" w:color="auto"/>
              <w:left w:val="single" w:sz="0" w:space="0" w:color="auto"/>
              <w:bottom w:val="single" w:sz="0" w:space="0" w:color="auto"/>
              <w:right w:val="single" w:sz="0" w:space="0" w:color="auto"/>
            </w:tcBorders>
          </w:tcPr>
          <w:p w:rsidR="00B90333" w:rsidRPr="005248EF" w:rsidRDefault="00965547" w:rsidP="00F754AE">
            <w:pPr>
              <w:pStyle w:val="Normalunindented"/>
              <w:keepNext/>
              <w:jc w:val="left"/>
            </w:pPr>
            <w:r w:rsidRPr="005248EF">
              <w:t xml:space="preserve">внутренние перемещение, списание   </w:t>
            </w:r>
          </w:p>
        </w:tc>
        <w:tc>
          <w:tcPr>
            <w:tcW w:w="650" w:type="pct"/>
            <w:tcBorders>
              <w:top w:val="single" w:sz="0" w:space="0" w:color="auto"/>
              <w:left w:val="single" w:sz="0" w:space="0" w:color="auto"/>
              <w:bottom w:val="single" w:sz="0" w:space="0" w:color="auto"/>
              <w:right w:val="single" w:sz="0" w:space="0" w:color="auto"/>
            </w:tcBorders>
          </w:tcPr>
          <w:p w:rsidR="00B90333" w:rsidRPr="005248EF" w:rsidRDefault="00965547" w:rsidP="00F754AE">
            <w:pPr>
              <w:pStyle w:val="Normalunindented"/>
              <w:keepNext/>
              <w:jc w:val="left"/>
            </w:pPr>
            <w:r w:rsidRPr="005248EF">
              <w:t>по мере необходимости</w:t>
            </w:r>
          </w:p>
        </w:tc>
        <w:tc>
          <w:tcPr>
            <w:tcW w:w="468" w:type="pct"/>
            <w:tcBorders>
              <w:top w:val="single" w:sz="0" w:space="0" w:color="auto"/>
              <w:left w:val="single" w:sz="0" w:space="0" w:color="auto"/>
              <w:bottom w:val="single" w:sz="0" w:space="0" w:color="auto"/>
              <w:right w:val="single" w:sz="0" w:space="0" w:color="auto"/>
            </w:tcBorders>
          </w:tcPr>
          <w:p w:rsidR="00B90333" w:rsidRPr="005248EF" w:rsidRDefault="00965547" w:rsidP="00F754AE">
            <w:pPr>
              <w:pStyle w:val="Normalunindented"/>
              <w:keepNext/>
              <w:jc w:val="left"/>
            </w:pPr>
            <w:r w:rsidRPr="005248EF">
              <w:t>1</w:t>
            </w:r>
          </w:p>
        </w:tc>
        <w:tc>
          <w:tcPr>
            <w:tcW w:w="664" w:type="pct"/>
            <w:tcBorders>
              <w:top w:val="single" w:sz="0" w:space="0" w:color="auto"/>
              <w:left w:val="single" w:sz="0" w:space="0" w:color="auto"/>
              <w:bottom w:val="single" w:sz="0" w:space="0" w:color="auto"/>
              <w:right w:val="single" w:sz="0" w:space="0" w:color="auto"/>
            </w:tcBorders>
          </w:tcPr>
          <w:p w:rsidR="00B90333" w:rsidRPr="005248EF" w:rsidRDefault="00965547" w:rsidP="00F754AE">
            <w:pPr>
              <w:pStyle w:val="Normalunindented"/>
              <w:keepNext/>
              <w:jc w:val="left"/>
            </w:pPr>
            <w:r w:rsidRPr="005248EF">
              <w:t>материально-ответственные лица</w:t>
            </w:r>
          </w:p>
        </w:tc>
        <w:tc>
          <w:tcPr>
            <w:tcW w:w="849" w:type="pct"/>
            <w:tcBorders>
              <w:top w:val="single" w:sz="0" w:space="0" w:color="auto"/>
              <w:left w:val="single" w:sz="0" w:space="0" w:color="auto"/>
              <w:bottom w:val="single" w:sz="0" w:space="0" w:color="auto"/>
              <w:right w:val="single" w:sz="0" w:space="0" w:color="auto"/>
            </w:tcBorders>
          </w:tcPr>
          <w:p w:rsidR="00B90333" w:rsidRPr="005248EF" w:rsidRDefault="00BA78DA" w:rsidP="00F754AE">
            <w:pPr>
              <w:pStyle w:val="Normalunindented"/>
              <w:keepNext/>
              <w:jc w:val="left"/>
            </w:pPr>
            <w:r w:rsidRPr="005248EF">
              <w:t>материально-ответственные лица/директор</w:t>
            </w:r>
          </w:p>
        </w:tc>
        <w:tc>
          <w:tcPr>
            <w:tcW w:w="649" w:type="pct"/>
            <w:tcBorders>
              <w:top w:val="single" w:sz="0" w:space="0" w:color="auto"/>
              <w:left w:val="single" w:sz="0" w:space="0" w:color="auto"/>
              <w:bottom w:val="single" w:sz="0" w:space="0" w:color="auto"/>
              <w:right w:val="single" w:sz="0" w:space="0" w:color="auto"/>
            </w:tcBorders>
          </w:tcPr>
          <w:p w:rsidR="00B90333" w:rsidRPr="005248EF" w:rsidRDefault="00194C9D" w:rsidP="00F754AE">
            <w:pPr>
              <w:pStyle w:val="Normalunindented"/>
              <w:keepNext/>
              <w:jc w:val="left"/>
            </w:pPr>
            <w:r w:rsidRPr="005248EF">
              <w:t xml:space="preserve">по факту приема-передачи </w:t>
            </w:r>
          </w:p>
        </w:tc>
        <w:tc>
          <w:tcPr>
            <w:tcW w:w="824" w:type="pct"/>
            <w:tcBorders>
              <w:top w:val="single" w:sz="0" w:space="0" w:color="auto"/>
              <w:left w:val="single" w:sz="0" w:space="0" w:color="auto"/>
              <w:bottom w:val="single" w:sz="0" w:space="0" w:color="auto"/>
              <w:right w:val="single" w:sz="0" w:space="0" w:color="auto"/>
            </w:tcBorders>
          </w:tcPr>
          <w:p w:rsidR="00B90333" w:rsidRPr="005248EF" w:rsidRDefault="006C57A7" w:rsidP="00F754AE">
            <w:pPr>
              <w:pStyle w:val="Normalunindented"/>
              <w:keepNext/>
              <w:jc w:val="left"/>
            </w:pPr>
            <w:r w:rsidRPr="005248EF">
              <w:t>бухгалтер согласно должностной инструкции</w:t>
            </w:r>
          </w:p>
        </w:tc>
      </w:tr>
      <w:tr w:rsidR="00F07B00" w:rsidRPr="005248EF" w:rsidTr="007A1BC7">
        <w:tc>
          <w:tcPr>
            <w:tcW w:w="172" w:type="pct"/>
            <w:tcBorders>
              <w:top w:val="single" w:sz="0" w:space="0" w:color="auto"/>
              <w:left w:val="single" w:sz="0" w:space="0" w:color="auto"/>
              <w:bottom w:val="single" w:sz="0" w:space="0" w:color="auto"/>
              <w:right w:val="single" w:sz="0" w:space="0" w:color="auto"/>
            </w:tcBorders>
          </w:tcPr>
          <w:p w:rsidR="00703C2F" w:rsidRPr="005248EF" w:rsidRDefault="00226CD3" w:rsidP="00F754AE">
            <w:pPr>
              <w:pStyle w:val="Normalunindented"/>
              <w:keepNext/>
              <w:jc w:val="left"/>
            </w:pPr>
            <w:r w:rsidRPr="005248EF">
              <w:t>20</w:t>
            </w:r>
          </w:p>
        </w:tc>
        <w:tc>
          <w:tcPr>
            <w:tcW w:w="724" w:type="pct"/>
            <w:tcBorders>
              <w:top w:val="single" w:sz="0" w:space="0" w:color="auto"/>
              <w:left w:val="single" w:sz="0" w:space="0" w:color="auto"/>
              <w:bottom w:val="single" w:sz="0" w:space="0" w:color="auto"/>
              <w:right w:val="single" w:sz="0" w:space="0" w:color="auto"/>
            </w:tcBorders>
          </w:tcPr>
          <w:p w:rsidR="00703C2F" w:rsidRPr="005248EF" w:rsidRDefault="00A35A81" w:rsidP="00F754AE">
            <w:pPr>
              <w:pStyle w:val="Normalunindented"/>
              <w:keepNext/>
              <w:jc w:val="left"/>
            </w:pPr>
            <w:r w:rsidRPr="005248EF">
              <w:t>а</w:t>
            </w:r>
            <w:r w:rsidR="00DA3FC5" w:rsidRPr="005248EF">
              <w:t>вансовые отчёты</w:t>
            </w:r>
          </w:p>
        </w:tc>
        <w:tc>
          <w:tcPr>
            <w:tcW w:w="650" w:type="pct"/>
            <w:tcBorders>
              <w:top w:val="single" w:sz="0" w:space="0" w:color="auto"/>
              <w:left w:val="single" w:sz="0" w:space="0" w:color="auto"/>
              <w:bottom w:val="single" w:sz="0" w:space="0" w:color="auto"/>
              <w:right w:val="single" w:sz="0" w:space="0" w:color="auto"/>
            </w:tcBorders>
          </w:tcPr>
          <w:p w:rsidR="00703C2F" w:rsidRPr="005248EF" w:rsidRDefault="00226CD3" w:rsidP="00F754AE">
            <w:pPr>
              <w:pStyle w:val="Normalunindented"/>
              <w:keepNext/>
              <w:jc w:val="left"/>
            </w:pPr>
            <w:r w:rsidRPr="005248EF">
              <w:t>-</w:t>
            </w:r>
          </w:p>
        </w:tc>
        <w:tc>
          <w:tcPr>
            <w:tcW w:w="468" w:type="pct"/>
            <w:tcBorders>
              <w:top w:val="single" w:sz="0" w:space="0" w:color="auto"/>
              <w:left w:val="single" w:sz="0" w:space="0" w:color="auto"/>
              <w:bottom w:val="single" w:sz="0" w:space="0" w:color="auto"/>
              <w:right w:val="single" w:sz="0" w:space="0" w:color="auto"/>
            </w:tcBorders>
          </w:tcPr>
          <w:p w:rsidR="00703C2F" w:rsidRPr="005248EF" w:rsidRDefault="00DA3FC5" w:rsidP="00F754AE">
            <w:pPr>
              <w:pStyle w:val="Normalunindented"/>
              <w:keepNext/>
              <w:jc w:val="left"/>
            </w:pPr>
            <w:r w:rsidRPr="005248EF">
              <w:t>1</w:t>
            </w:r>
          </w:p>
        </w:tc>
        <w:tc>
          <w:tcPr>
            <w:tcW w:w="664" w:type="pct"/>
            <w:tcBorders>
              <w:top w:val="single" w:sz="0" w:space="0" w:color="auto"/>
              <w:left w:val="single" w:sz="0" w:space="0" w:color="auto"/>
              <w:bottom w:val="single" w:sz="0" w:space="0" w:color="auto"/>
              <w:right w:val="single" w:sz="0" w:space="0" w:color="auto"/>
            </w:tcBorders>
          </w:tcPr>
          <w:p w:rsidR="00703C2F" w:rsidRPr="005248EF" w:rsidRDefault="00DA3FC5" w:rsidP="00DA3FC5">
            <w:pPr>
              <w:pStyle w:val="Normalunindented"/>
              <w:keepNext/>
              <w:jc w:val="left"/>
            </w:pPr>
            <w:r w:rsidRPr="005248EF">
              <w:t>подотчетное лицо</w:t>
            </w:r>
          </w:p>
        </w:tc>
        <w:tc>
          <w:tcPr>
            <w:tcW w:w="849" w:type="pct"/>
            <w:tcBorders>
              <w:top w:val="single" w:sz="0" w:space="0" w:color="auto"/>
              <w:left w:val="single" w:sz="0" w:space="0" w:color="auto"/>
              <w:bottom w:val="single" w:sz="0" w:space="0" w:color="auto"/>
              <w:right w:val="single" w:sz="0" w:space="0" w:color="auto"/>
            </w:tcBorders>
          </w:tcPr>
          <w:p w:rsidR="00703C2F" w:rsidRPr="005248EF" w:rsidRDefault="00DA3FC5" w:rsidP="00F754AE">
            <w:pPr>
              <w:pStyle w:val="Normalunindented"/>
              <w:keepNext/>
              <w:jc w:val="left"/>
            </w:pPr>
            <w:r w:rsidRPr="005248EF">
              <w:t xml:space="preserve">руководитель структурного подразделения/директор </w:t>
            </w:r>
          </w:p>
        </w:tc>
        <w:tc>
          <w:tcPr>
            <w:tcW w:w="649" w:type="pct"/>
            <w:tcBorders>
              <w:top w:val="single" w:sz="0" w:space="0" w:color="auto"/>
              <w:left w:val="single" w:sz="0" w:space="0" w:color="auto"/>
              <w:bottom w:val="single" w:sz="0" w:space="0" w:color="auto"/>
              <w:right w:val="single" w:sz="0" w:space="0" w:color="auto"/>
            </w:tcBorders>
          </w:tcPr>
          <w:p w:rsidR="00703C2F" w:rsidRPr="005248EF" w:rsidRDefault="00DA3FC5" w:rsidP="00F754AE">
            <w:pPr>
              <w:pStyle w:val="Normalunindented"/>
              <w:keepNext/>
              <w:jc w:val="left"/>
            </w:pPr>
            <w:r w:rsidRPr="005248EF">
              <w:t>в течение З дней после</w:t>
            </w:r>
            <w:r w:rsidRPr="005248EF">
              <w:tab/>
              <w:t>факта произведенных расходов</w:t>
            </w:r>
          </w:p>
        </w:tc>
        <w:tc>
          <w:tcPr>
            <w:tcW w:w="824" w:type="pct"/>
            <w:tcBorders>
              <w:top w:val="single" w:sz="0" w:space="0" w:color="auto"/>
              <w:left w:val="single" w:sz="0" w:space="0" w:color="auto"/>
              <w:bottom w:val="single" w:sz="0" w:space="0" w:color="auto"/>
              <w:right w:val="single" w:sz="0" w:space="0" w:color="auto"/>
            </w:tcBorders>
          </w:tcPr>
          <w:p w:rsidR="00703C2F" w:rsidRPr="005248EF" w:rsidRDefault="00DA3FC5" w:rsidP="00F754AE">
            <w:pPr>
              <w:pStyle w:val="Normalunindented"/>
              <w:keepNext/>
              <w:jc w:val="left"/>
            </w:pPr>
            <w:r w:rsidRPr="005248EF">
              <w:t>главный бухгалтер</w:t>
            </w:r>
          </w:p>
        </w:tc>
      </w:tr>
      <w:tr w:rsidR="00F07B00" w:rsidRPr="005248EF" w:rsidTr="007A1BC7">
        <w:tc>
          <w:tcPr>
            <w:tcW w:w="172" w:type="pct"/>
            <w:tcBorders>
              <w:top w:val="single" w:sz="0" w:space="0" w:color="auto"/>
              <w:left w:val="single" w:sz="0" w:space="0" w:color="auto"/>
              <w:bottom w:val="single" w:sz="0" w:space="0" w:color="auto"/>
              <w:right w:val="single" w:sz="0" w:space="0" w:color="auto"/>
            </w:tcBorders>
          </w:tcPr>
          <w:p w:rsidR="00091D78" w:rsidRPr="005248EF" w:rsidRDefault="00091D78" w:rsidP="00F754AE">
            <w:pPr>
              <w:pStyle w:val="Normalunindented"/>
              <w:keepNext/>
              <w:jc w:val="left"/>
            </w:pPr>
            <w:r w:rsidRPr="005248EF">
              <w:t>21</w:t>
            </w:r>
          </w:p>
        </w:tc>
        <w:tc>
          <w:tcPr>
            <w:tcW w:w="724" w:type="pct"/>
            <w:tcBorders>
              <w:top w:val="single" w:sz="0" w:space="0" w:color="auto"/>
              <w:left w:val="single" w:sz="0" w:space="0" w:color="auto"/>
              <w:bottom w:val="single" w:sz="0" w:space="0" w:color="auto"/>
              <w:right w:val="single" w:sz="0" w:space="0" w:color="auto"/>
            </w:tcBorders>
          </w:tcPr>
          <w:p w:rsidR="00091D78" w:rsidRPr="005248EF" w:rsidRDefault="002723EB" w:rsidP="00F754AE">
            <w:pPr>
              <w:pStyle w:val="Normalunindented"/>
              <w:keepNext/>
              <w:jc w:val="left"/>
            </w:pPr>
            <w:r w:rsidRPr="005248EF">
              <w:t>отчеты по начисленным</w:t>
            </w:r>
            <w:r w:rsidR="00F07B00" w:rsidRPr="005248EF">
              <w:t>, удержанным</w:t>
            </w:r>
            <w:r w:rsidRPr="005248EF">
              <w:t xml:space="preserve"> и уплаченным страховым взносам в внебюджетные фонды </w:t>
            </w:r>
          </w:p>
        </w:tc>
        <w:tc>
          <w:tcPr>
            <w:tcW w:w="650" w:type="pct"/>
            <w:tcBorders>
              <w:top w:val="single" w:sz="0" w:space="0" w:color="auto"/>
              <w:left w:val="single" w:sz="0" w:space="0" w:color="auto"/>
              <w:bottom w:val="single" w:sz="0" w:space="0" w:color="auto"/>
              <w:right w:val="single" w:sz="0" w:space="0" w:color="auto"/>
            </w:tcBorders>
          </w:tcPr>
          <w:p w:rsidR="00091D78" w:rsidRPr="005248EF" w:rsidRDefault="00F07B00" w:rsidP="00F07B00">
            <w:pPr>
              <w:pStyle w:val="Normalunindented"/>
              <w:keepNext/>
              <w:jc w:val="left"/>
            </w:pPr>
            <w:r w:rsidRPr="005248EF">
              <w:t>не нарушая сроков предоставления отчетности</w:t>
            </w:r>
          </w:p>
        </w:tc>
        <w:tc>
          <w:tcPr>
            <w:tcW w:w="468" w:type="pct"/>
            <w:tcBorders>
              <w:top w:val="single" w:sz="0" w:space="0" w:color="auto"/>
              <w:left w:val="single" w:sz="0" w:space="0" w:color="auto"/>
              <w:bottom w:val="single" w:sz="0" w:space="0" w:color="auto"/>
              <w:right w:val="single" w:sz="0" w:space="0" w:color="auto"/>
            </w:tcBorders>
          </w:tcPr>
          <w:p w:rsidR="00091D78" w:rsidRPr="005248EF" w:rsidRDefault="0082418E" w:rsidP="00F754AE">
            <w:pPr>
              <w:pStyle w:val="Normalunindented"/>
              <w:keepNext/>
              <w:jc w:val="left"/>
            </w:pPr>
            <w:r w:rsidRPr="005248EF">
              <w:t>1</w:t>
            </w:r>
          </w:p>
        </w:tc>
        <w:tc>
          <w:tcPr>
            <w:tcW w:w="664" w:type="pct"/>
            <w:tcBorders>
              <w:top w:val="single" w:sz="0" w:space="0" w:color="auto"/>
              <w:left w:val="single" w:sz="0" w:space="0" w:color="auto"/>
              <w:bottom w:val="single" w:sz="0" w:space="0" w:color="auto"/>
              <w:right w:val="single" w:sz="0" w:space="0" w:color="auto"/>
            </w:tcBorders>
          </w:tcPr>
          <w:p w:rsidR="00091D78" w:rsidRPr="005248EF" w:rsidRDefault="0082418E" w:rsidP="00DA3FC5">
            <w:pPr>
              <w:pStyle w:val="Normalunindented"/>
              <w:keepNext/>
              <w:jc w:val="left"/>
            </w:pPr>
            <w:r w:rsidRPr="005248EF">
              <w:t>бухгалтер согласно должностной инструкции</w:t>
            </w:r>
          </w:p>
        </w:tc>
        <w:tc>
          <w:tcPr>
            <w:tcW w:w="849" w:type="pct"/>
            <w:tcBorders>
              <w:top w:val="single" w:sz="0" w:space="0" w:color="auto"/>
              <w:left w:val="single" w:sz="0" w:space="0" w:color="auto"/>
              <w:bottom w:val="single" w:sz="0" w:space="0" w:color="auto"/>
              <w:right w:val="single" w:sz="0" w:space="0" w:color="auto"/>
            </w:tcBorders>
          </w:tcPr>
          <w:p w:rsidR="00091D78" w:rsidRPr="005248EF" w:rsidRDefault="00F07B00" w:rsidP="00F754AE">
            <w:pPr>
              <w:pStyle w:val="Normalunindented"/>
              <w:keepNext/>
              <w:jc w:val="left"/>
            </w:pPr>
            <w:r w:rsidRPr="005248EF">
              <w:t>главный бухгалтер, директор</w:t>
            </w:r>
          </w:p>
        </w:tc>
        <w:tc>
          <w:tcPr>
            <w:tcW w:w="649" w:type="pct"/>
            <w:tcBorders>
              <w:top w:val="single" w:sz="0" w:space="0" w:color="auto"/>
              <w:left w:val="single" w:sz="0" w:space="0" w:color="auto"/>
              <w:bottom w:val="single" w:sz="0" w:space="0" w:color="auto"/>
              <w:right w:val="single" w:sz="0" w:space="0" w:color="auto"/>
            </w:tcBorders>
          </w:tcPr>
          <w:p w:rsidR="00091D78" w:rsidRPr="005248EF" w:rsidRDefault="00F07B00" w:rsidP="00F754AE">
            <w:pPr>
              <w:pStyle w:val="Normalunindented"/>
              <w:keepNext/>
              <w:jc w:val="left"/>
            </w:pPr>
            <w:r w:rsidRPr="005248EF">
              <w:t>не нарушая сроков предоставления отчетности</w:t>
            </w:r>
          </w:p>
        </w:tc>
        <w:tc>
          <w:tcPr>
            <w:tcW w:w="824" w:type="pct"/>
            <w:tcBorders>
              <w:top w:val="single" w:sz="0" w:space="0" w:color="auto"/>
              <w:left w:val="single" w:sz="0" w:space="0" w:color="auto"/>
              <w:bottom w:val="single" w:sz="0" w:space="0" w:color="auto"/>
              <w:right w:val="single" w:sz="0" w:space="0" w:color="auto"/>
            </w:tcBorders>
          </w:tcPr>
          <w:p w:rsidR="00091D78" w:rsidRPr="005248EF" w:rsidRDefault="00F07B00" w:rsidP="00F754AE">
            <w:pPr>
              <w:pStyle w:val="Normalunindented"/>
              <w:keepNext/>
              <w:jc w:val="left"/>
            </w:pPr>
            <w:r w:rsidRPr="005248EF">
              <w:t>главный бухгалтер</w:t>
            </w:r>
          </w:p>
        </w:tc>
      </w:tr>
      <w:tr w:rsidR="00F07B00" w:rsidRPr="005248EF" w:rsidTr="007A1BC7">
        <w:tc>
          <w:tcPr>
            <w:tcW w:w="172" w:type="pct"/>
            <w:tcBorders>
              <w:top w:val="single" w:sz="0" w:space="0" w:color="auto"/>
              <w:left w:val="single" w:sz="0" w:space="0" w:color="auto"/>
              <w:bottom w:val="single" w:sz="0" w:space="0" w:color="auto"/>
              <w:right w:val="single" w:sz="0" w:space="0" w:color="auto"/>
            </w:tcBorders>
          </w:tcPr>
          <w:p w:rsidR="00703C2F" w:rsidRPr="005248EF" w:rsidRDefault="00091D78" w:rsidP="00F754AE">
            <w:pPr>
              <w:pStyle w:val="Normalunindented"/>
              <w:keepNext/>
              <w:jc w:val="left"/>
            </w:pPr>
            <w:r w:rsidRPr="005248EF">
              <w:t>22</w:t>
            </w:r>
          </w:p>
        </w:tc>
        <w:tc>
          <w:tcPr>
            <w:tcW w:w="724" w:type="pct"/>
            <w:tcBorders>
              <w:top w:val="single" w:sz="0" w:space="0" w:color="auto"/>
              <w:left w:val="single" w:sz="0" w:space="0" w:color="auto"/>
              <w:bottom w:val="single" w:sz="0" w:space="0" w:color="auto"/>
              <w:right w:val="single" w:sz="0" w:space="0" w:color="auto"/>
            </w:tcBorders>
          </w:tcPr>
          <w:p w:rsidR="00703C2F" w:rsidRPr="005248EF" w:rsidRDefault="00A35A81" w:rsidP="00F754AE">
            <w:pPr>
              <w:pStyle w:val="Normalunindented"/>
              <w:keepNext/>
              <w:jc w:val="left"/>
            </w:pPr>
            <w:r w:rsidRPr="005248EF">
              <w:t xml:space="preserve">отчетность предоставляемая в министерство труда и социальной защите населения </w:t>
            </w:r>
          </w:p>
        </w:tc>
        <w:tc>
          <w:tcPr>
            <w:tcW w:w="650" w:type="pct"/>
            <w:tcBorders>
              <w:top w:val="single" w:sz="0" w:space="0" w:color="auto"/>
              <w:left w:val="single" w:sz="0" w:space="0" w:color="auto"/>
              <w:bottom w:val="single" w:sz="0" w:space="0" w:color="auto"/>
              <w:right w:val="single" w:sz="0" w:space="0" w:color="auto"/>
            </w:tcBorders>
          </w:tcPr>
          <w:p w:rsidR="00703C2F" w:rsidRPr="005248EF" w:rsidRDefault="00A35A81" w:rsidP="00F754AE">
            <w:pPr>
              <w:pStyle w:val="Normalunindented"/>
              <w:keepNext/>
              <w:jc w:val="left"/>
            </w:pPr>
            <w:r w:rsidRPr="005248EF">
              <w:t>по запросу главного распорядителя бюджетных средств</w:t>
            </w:r>
          </w:p>
        </w:tc>
        <w:tc>
          <w:tcPr>
            <w:tcW w:w="468" w:type="pct"/>
            <w:tcBorders>
              <w:top w:val="single" w:sz="0" w:space="0" w:color="auto"/>
              <w:left w:val="single" w:sz="0" w:space="0" w:color="auto"/>
              <w:bottom w:val="single" w:sz="0" w:space="0" w:color="auto"/>
              <w:right w:val="single" w:sz="0" w:space="0" w:color="auto"/>
            </w:tcBorders>
          </w:tcPr>
          <w:p w:rsidR="00703C2F" w:rsidRPr="005248EF" w:rsidRDefault="00A35A81" w:rsidP="00F754AE">
            <w:pPr>
              <w:pStyle w:val="Normalunindented"/>
              <w:keepNext/>
              <w:jc w:val="left"/>
            </w:pPr>
            <w:r w:rsidRPr="005248EF">
              <w:t>1</w:t>
            </w:r>
          </w:p>
        </w:tc>
        <w:tc>
          <w:tcPr>
            <w:tcW w:w="664" w:type="pct"/>
            <w:tcBorders>
              <w:top w:val="single" w:sz="0" w:space="0" w:color="auto"/>
              <w:left w:val="single" w:sz="0" w:space="0" w:color="auto"/>
              <w:bottom w:val="single" w:sz="0" w:space="0" w:color="auto"/>
              <w:right w:val="single" w:sz="0" w:space="0" w:color="auto"/>
            </w:tcBorders>
          </w:tcPr>
          <w:p w:rsidR="00703C2F" w:rsidRPr="005248EF" w:rsidRDefault="00A35A81" w:rsidP="00F754AE">
            <w:pPr>
              <w:pStyle w:val="Normalunindented"/>
              <w:keepNext/>
              <w:jc w:val="left"/>
            </w:pPr>
            <w:r w:rsidRPr="005248EF">
              <w:t>бухгалтер согласно должностной инструкции</w:t>
            </w:r>
          </w:p>
        </w:tc>
        <w:tc>
          <w:tcPr>
            <w:tcW w:w="849" w:type="pct"/>
            <w:tcBorders>
              <w:top w:val="single" w:sz="0" w:space="0" w:color="auto"/>
              <w:left w:val="single" w:sz="0" w:space="0" w:color="auto"/>
              <w:bottom w:val="single" w:sz="0" w:space="0" w:color="auto"/>
              <w:right w:val="single" w:sz="0" w:space="0" w:color="auto"/>
            </w:tcBorders>
          </w:tcPr>
          <w:p w:rsidR="00703C2F" w:rsidRPr="005248EF" w:rsidRDefault="00A35A81" w:rsidP="00F754AE">
            <w:pPr>
              <w:pStyle w:val="Normalunindented"/>
              <w:keepNext/>
              <w:jc w:val="left"/>
            </w:pPr>
            <w:r w:rsidRPr="005248EF">
              <w:t>главный бухгалтер, директор</w:t>
            </w:r>
          </w:p>
        </w:tc>
        <w:tc>
          <w:tcPr>
            <w:tcW w:w="649" w:type="pct"/>
            <w:tcBorders>
              <w:top w:val="single" w:sz="0" w:space="0" w:color="auto"/>
              <w:left w:val="single" w:sz="0" w:space="0" w:color="auto"/>
              <w:bottom w:val="single" w:sz="0" w:space="0" w:color="auto"/>
              <w:right w:val="single" w:sz="0" w:space="0" w:color="auto"/>
            </w:tcBorders>
          </w:tcPr>
          <w:p w:rsidR="00703C2F" w:rsidRPr="005248EF" w:rsidRDefault="00A35A81" w:rsidP="00F754AE">
            <w:pPr>
              <w:pStyle w:val="Normalunindented"/>
              <w:keepNext/>
              <w:jc w:val="left"/>
            </w:pPr>
            <w:r w:rsidRPr="005248EF">
              <w:t>не нарушая сроков предоставления</w:t>
            </w:r>
          </w:p>
        </w:tc>
        <w:tc>
          <w:tcPr>
            <w:tcW w:w="824" w:type="pct"/>
            <w:tcBorders>
              <w:top w:val="single" w:sz="0" w:space="0" w:color="auto"/>
              <w:left w:val="single" w:sz="0" w:space="0" w:color="auto"/>
              <w:bottom w:val="single" w:sz="0" w:space="0" w:color="auto"/>
              <w:right w:val="single" w:sz="0" w:space="0" w:color="auto"/>
            </w:tcBorders>
          </w:tcPr>
          <w:p w:rsidR="00703C2F" w:rsidRPr="005248EF" w:rsidRDefault="00A35A81" w:rsidP="00F754AE">
            <w:pPr>
              <w:pStyle w:val="Normalunindented"/>
              <w:keepNext/>
              <w:jc w:val="left"/>
            </w:pPr>
            <w:r w:rsidRPr="005248EF">
              <w:t>главный бухгалтер</w:t>
            </w:r>
          </w:p>
        </w:tc>
      </w:tr>
      <w:tr w:rsidR="00F07B00" w:rsidRPr="005248EF" w:rsidTr="007A1BC7">
        <w:tc>
          <w:tcPr>
            <w:tcW w:w="172" w:type="pct"/>
            <w:tcBorders>
              <w:top w:val="single" w:sz="0" w:space="0" w:color="auto"/>
              <w:left w:val="single" w:sz="0" w:space="0" w:color="auto"/>
              <w:bottom w:val="single" w:sz="0" w:space="0" w:color="auto"/>
              <w:right w:val="single" w:sz="0" w:space="0" w:color="auto"/>
            </w:tcBorders>
          </w:tcPr>
          <w:p w:rsidR="00703C2F" w:rsidRPr="005248EF" w:rsidRDefault="00226CD3" w:rsidP="00F754AE">
            <w:pPr>
              <w:pStyle w:val="Normalunindented"/>
              <w:keepNext/>
              <w:jc w:val="left"/>
            </w:pPr>
            <w:r w:rsidRPr="005248EF">
              <w:t>22</w:t>
            </w:r>
          </w:p>
        </w:tc>
        <w:tc>
          <w:tcPr>
            <w:tcW w:w="724" w:type="pct"/>
            <w:tcBorders>
              <w:top w:val="single" w:sz="0" w:space="0" w:color="auto"/>
              <w:left w:val="single" w:sz="0" w:space="0" w:color="auto"/>
              <w:bottom w:val="single" w:sz="0" w:space="0" w:color="auto"/>
              <w:right w:val="single" w:sz="0" w:space="0" w:color="auto"/>
            </w:tcBorders>
          </w:tcPr>
          <w:p w:rsidR="00703C2F" w:rsidRPr="005248EF" w:rsidRDefault="0078661C" w:rsidP="00F754AE">
            <w:pPr>
              <w:pStyle w:val="Normalunindented"/>
              <w:keepNext/>
              <w:jc w:val="left"/>
            </w:pPr>
            <w:r w:rsidRPr="005248EF">
              <w:t>путевые листы</w:t>
            </w:r>
          </w:p>
          <w:p w:rsidR="0078661C" w:rsidRPr="005248EF" w:rsidRDefault="0078661C" w:rsidP="00F754AE">
            <w:pPr>
              <w:pStyle w:val="Normalunindented"/>
              <w:keepNext/>
              <w:jc w:val="left"/>
            </w:pPr>
          </w:p>
        </w:tc>
        <w:tc>
          <w:tcPr>
            <w:tcW w:w="650" w:type="pct"/>
            <w:tcBorders>
              <w:top w:val="single" w:sz="0" w:space="0" w:color="auto"/>
              <w:left w:val="single" w:sz="0" w:space="0" w:color="auto"/>
              <w:bottom w:val="single" w:sz="0" w:space="0" w:color="auto"/>
              <w:right w:val="single" w:sz="0" w:space="0" w:color="auto"/>
            </w:tcBorders>
          </w:tcPr>
          <w:p w:rsidR="00703C2F" w:rsidRPr="005248EF" w:rsidRDefault="0078661C" w:rsidP="00F754AE">
            <w:pPr>
              <w:pStyle w:val="Normalunindented"/>
              <w:keepNext/>
              <w:jc w:val="left"/>
            </w:pPr>
            <w:r w:rsidRPr="005248EF">
              <w:t>ежедневно</w:t>
            </w:r>
          </w:p>
        </w:tc>
        <w:tc>
          <w:tcPr>
            <w:tcW w:w="468" w:type="pct"/>
            <w:tcBorders>
              <w:top w:val="single" w:sz="0" w:space="0" w:color="auto"/>
              <w:left w:val="single" w:sz="0" w:space="0" w:color="auto"/>
              <w:bottom w:val="single" w:sz="0" w:space="0" w:color="auto"/>
              <w:right w:val="single" w:sz="0" w:space="0" w:color="auto"/>
            </w:tcBorders>
          </w:tcPr>
          <w:p w:rsidR="00703C2F" w:rsidRPr="005248EF" w:rsidRDefault="0078661C" w:rsidP="00F754AE">
            <w:pPr>
              <w:pStyle w:val="Normalunindented"/>
              <w:keepNext/>
              <w:jc w:val="left"/>
            </w:pPr>
            <w:r w:rsidRPr="005248EF">
              <w:t>1</w:t>
            </w:r>
          </w:p>
        </w:tc>
        <w:tc>
          <w:tcPr>
            <w:tcW w:w="664" w:type="pct"/>
            <w:tcBorders>
              <w:top w:val="single" w:sz="0" w:space="0" w:color="auto"/>
              <w:left w:val="single" w:sz="0" w:space="0" w:color="auto"/>
              <w:bottom w:val="single" w:sz="0" w:space="0" w:color="auto"/>
              <w:right w:val="single" w:sz="0" w:space="0" w:color="auto"/>
            </w:tcBorders>
          </w:tcPr>
          <w:p w:rsidR="00703C2F" w:rsidRPr="005248EF" w:rsidRDefault="0078661C" w:rsidP="00F754AE">
            <w:pPr>
              <w:pStyle w:val="Normalunindented"/>
              <w:keepNext/>
              <w:jc w:val="left"/>
            </w:pPr>
            <w:r w:rsidRPr="005248EF">
              <w:t>Заместитель директора по АХЧ</w:t>
            </w:r>
          </w:p>
        </w:tc>
        <w:tc>
          <w:tcPr>
            <w:tcW w:w="849" w:type="pct"/>
            <w:tcBorders>
              <w:top w:val="single" w:sz="0" w:space="0" w:color="auto"/>
              <w:left w:val="single" w:sz="0" w:space="0" w:color="auto"/>
              <w:bottom w:val="single" w:sz="0" w:space="0" w:color="auto"/>
              <w:right w:val="single" w:sz="0" w:space="0" w:color="auto"/>
            </w:tcBorders>
          </w:tcPr>
          <w:p w:rsidR="00703C2F" w:rsidRPr="005248EF" w:rsidRDefault="0078661C" w:rsidP="00F754AE">
            <w:pPr>
              <w:pStyle w:val="Normalunindented"/>
              <w:keepNext/>
              <w:jc w:val="left"/>
            </w:pPr>
            <w:r w:rsidRPr="005248EF">
              <w:t>Заместитель директора по АХЧ, директор</w:t>
            </w:r>
          </w:p>
        </w:tc>
        <w:tc>
          <w:tcPr>
            <w:tcW w:w="649" w:type="pct"/>
            <w:tcBorders>
              <w:top w:val="single" w:sz="0" w:space="0" w:color="auto"/>
              <w:left w:val="single" w:sz="0" w:space="0" w:color="auto"/>
              <w:bottom w:val="single" w:sz="0" w:space="0" w:color="auto"/>
              <w:right w:val="single" w:sz="0" w:space="0" w:color="auto"/>
            </w:tcBorders>
          </w:tcPr>
          <w:p w:rsidR="00703C2F" w:rsidRPr="005248EF" w:rsidRDefault="0078661C" w:rsidP="00F754AE">
            <w:pPr>
              <w:pStyle w:val="Normalunindented"/>
              <w:keepNext/>
              <w:jc w:val="left"/>
            </w:pPr>
            <w:r w:rsidRPr="005248EF">
              <w:t>ежедневно</w:t>
            </w:r>
          </w:p>
        </w:tc>
        <w:tc>
          <w:tcPr>
            <w:tcW w:w="824" w:type="pct"/>
            <w:tcBorders>
              <w:top w:val="single" w:sz="0" w:space="0" w:color="auto"/>
              <w:left w:val="single" w:sz="0" w:space="0" w:color="auto"/>
              <w:bottom w:val="single" w:sz="0" w:space="0" w:color="auto"/>
              <w:right w:val="single" w:sz="0" w:space="0" w:color="auto"/>
            </w:tcBorders>
          </w:tcPr>
          <w:p w:rsidR="00703C2F" w:rsidRPr="005248EF" w:rsidRDefault="0078661C" w:rsidP="00F754AE">
            <w:pPr>
              <w:pStyle w:val="Normalunindented"/>
              <w:keepNext/>
              <w:jc w:val="left"/>
            </w:pPr>
            <w:r w:rsidRPr="005248EF">
              <w:t>заместитель главного бухгалтера</w:t>
            </w:r>
          </w:p>
        </w:tc>
      </w:tr>
      <w:tr w:rsidR="00EC7B8B" w:rsidRPr="005248EF" w:rsidTr="007A1BC7">
        <w:tc>
          <w:tcPr>
            <w:tcW w:w="172" w:type="pct"/>
            <w:tcBorders>
              <w:top w:val="single" w:sz="0" w:space="0" w:color="auto"/>
              <w:left w:val="single" w:sz="0" w:space="0" w:color="auto"/>
              <w:bottom w:val="single" w:sz="0" w:space="0" w:color="auto"/>
              <w:right w:val="single" w:sz="0" w:space="0" w:color="auto"/>
            </w:tcBorders>
          </w:tcPr>
          <w:p w:rsidR="00EC7B8B" w:rsidRPr="005248EF" w:rsidRDefault="00EC7B8B" w:rsidP="00F754AE">
            <w:pPr>
              <w:pStyle w:val="Normalunindented"/>
              <w:keepNext/>
              <w:jc w:val="left"/>
            </w:pPr>
            <w:r w:rsidRPr="005248EF">
              <w:t>23</w:t>
            </w:r>
          </w:p>
        </w:tc>
        <w:tc>
          <w:tcPr>
            <w:tcW w:w="724" w:type="pct"/>
            <w:tcBorders>
              <w:top w:val="single" w:sz="0" w:space="0" w:color="auto"/>
              <w:left w:val="single" w:sz="0" w:space="0" w:color="auto"/>
              <w:bottom w:val="single" w:sz="0" w:space="0" w:color="auto"/>
              <w:right w:val="single" w:sz="0" w:space="0" w:color="auto"/>
            </w:tcBorders>
          </w:tcPr>
          <w:p w:rsidR="00EC7B8B" w:rsidRPr="005248EF" w:rsidRDefault="00EC7B8B" w:rsidP="00F754AE">
            <w:pPr>
              <w:pStyle w:val="Normalunindented"/>
              <w:keepNext/>
              <w:jc w:val="left"/>
            </w:pPr>
            <w:r w:rsidRPr="005248EF">
              <w:t>меню-требование</w:t>
            </w:r>
          </w:p>
        </w:tc>
        <w:tc>
          <w:tcPr>
            <w:tcW w:w="650" w:type="pct"/>
            <w:tcBorders>
              <w:top w:val="single" w:sz="0" w:space="0" w:color="auto"/>
              <w:left w:val="single" w:sz="0" w:space="0" w:color="auto"/>
              <w:bottom w:val="single" w:sz="0" w:space="0" w:color="auto"/>
              <w:right w:val="single" w:sz="0" w:space="0" w:color="auto"/>
            </w:tcBorders>
          </w:tcPr>
          <w:p w:rsidR="00EC7B8B" w:rsidRPr="005248EF" w:rsidRDefault="00EC7B8B" w:rsidP="00F754AE">
            <w:pPr>
              <w:pStyle w:val="Normalunindented"/>
              <w:keepNext/>
              <w:jc w:val="left"/>
            </w:pPr>
            <w:r w:rsidRPr="005248EF">
              <w:t>ежедневно</w:t>
            </w:r>
          </w:p>
        </w:tc>
        <w:tc>
          <w:tcPr>
            <w:tcW w:w="468" w:type="pct"/>
            <w:tcBorders>
              <w:top w:val="single" w:sz="0" w:space="0" w:color="auto"/>
              <w:left w:val="single" w:sz="0" w:space="0" w:color="auto"/>
              <w:bottom w:val="single" w:sz="0" w:space="0" w:color="auto"/>
              <w:right w:val="single" w:sz="0" w:space="0" w:color="auto"/>
            </w:tcBorders>
          </w:tcPr>
          <w:p w:rsidR="00EC7B8B" w:rsidRPr="005248EF" w:rsidRDefault="00EC7B8B" w:rsidP="00F754AE">
            <w:pPr>
              <w:pStyle w:val="Normalunindented"/>
              <w:keepNext/>
              <w:jc w:val="left"/>
            </w:pPr>
            <w:r w:rsidRPr="005248EF">
              <w:t>1</w:t>
            </w:r>
          </w:p>
        </w:tc>
        <w:tc>
          <w:tcPr>
            <w:tcW w:w="664" w:type="pct"/>
            <w:tcBorders>
              <w:top w:val="single" w:sz="0" w:space="0" w:color="auto"/>
              <w:left w:val="single" w:sz="0" w:space="0" w:color="auto"/>
              <w:bottom w:val="single" w:sz="0" w:space="0" w:color="auto"/>
              <w:right w:val="single" w:sz="0" w:space="0" w:color="auto"/>
            </w:tcBorders>
          </w:tcPr>
          <w:p w:rsidR="00EC7B8B" w:rsidRPr="005248EF" w:rsidRDefault="00EC7B8B" w:rsidP="00F754AE">
            <w:pPr>
              <w:pStyle w:val="Normalunindented"/>
              <w:keepNext/>
              <w:jc w:val="left"/>
            </w:pPr>
            <w:r w:rsidRPr="005248EF">
              <w:t xml:space="preserve">заведующий хозяйством </w:t>
            </w:r>
          </w:p>
        </w:tc>
        <w:tc>
          <w:tcPr>
            <w:tcW w:w="849" w:type="pct"/>
            <w:tcBorders>
              <w:top w:val="single" w:sz="0" w:space="0" w:color="auto"/>
              <w:left w:val="single" w:sz="0" w:space="0" w:color="auto"/>
              <w:bottom w:val="single" w:sz="0" w:space="0" w:color="auto"/>
              <w:right w:val="single" w:sz="0" w:space="0" w:color="auto"/>
            </w:tcBorders>
          </w:tcPr>
          <w:p w:rsidR="00EC7B8B" w:rsidRPr="005248EF" w:rsidRDefault="00EC7B8B" w:rsidP="00F754AE">
            <w:pPr>
              <w:pStyle w:val="Normalunindented"/>
              <w:keepNext/>
              <w:jc w:val="left"/>
            </w:pPr>
            <w:r w:rsidRPr="005248EF">
              <w:t>диетическая сестра/директор</w:t>
            </w:r>
          </w:p>
        </w:tc>
        <w:tc>
          <w:tcPr>
            <w:tcW w:w="649" w:type="pct"/>
            <w:tcBorders>
              <w:top w:val="single" w:sz="0" w:space="0" w:color="auto"/>
              <w:left w:val="single" w:sz="0" w:space="0" w:color="auto"/>
              <w:bottom w:val="single" w:sz="0" w:space="0" w:color="auto"/>
              <w:right w:val="single" w:sz="0" w:space="0" w:color="auto"/>
            </w:tcBorders>
          </w:tcPr>
          <w:p w:rsidR="00EC7B8B" w:rsidRPr="005248EF" w:rsidRDefault="00EC7B8B" w:rsidP="00F754AE">
            <w:pPr>
              <w:pStyle w:val="Normalunindented"/>
              <w:keepNext/>
              <w:jc w:val="left"/>
            </w:pPr>
            <w:r w:rsidRPr="005248EF">
              <w:t>ежедневно</w:t>
            </w:r>
          </w:p>
        </w:tc>
        <w:tc>
          <w:tcPr>
            <w:tcW w:w="824" w:type="pct"/>
            <w:tcBorders>
              <w:top w:val="single" w:sz="0" w:space="0" w:color="auto"/>
              <w:left w:val="single" w:sz="0" w:space="0" w:color="auto"/>
              <w:bottom w:val="single" w:sz="0" w:space="0" w:color="auto"/>
              <w:right w:val="single" w:sz="0" w:space="0" w:color="auto"/>
            </w:tcBorders>
          </w:tcPr>
          <w:p w:rsidR="00EC7B8B" w:rsidRPr="005248EF" w:rsidRDefault="00EC7B8B" w:rsidP="00F754AE">
            <w:pPr>
              <w:pStyle w:val="Normalunindented"/>
              <w:keepNext/>
              <w:jc w:val="left"/>
            </w:pPr>
            <w:r w:rsidRPr="005248EF">
              <w:t>бухгалтер согласно должностной инструкции</w:t>
            </w:r>
          </w:p>
        </w:tc>
      </w:tr>
    </w:tbl>
    <w:p w:rsidR="00672F32" w:rsidRPr="005248EF" w:rsidRDefault="00672F32" w:rsidP="00BF7996">
      <w:pPr>
        <w:ind w:firstLine="0"/>
        <w:sectPr w:rsidR="00672F32" w:rsidRPr="005248EF" w:rsidSect="000E0083">
          <w:headerReference w:type="default" r:id="rId282"/>
          <w:footerReference w:type="default" r:id="rId283"/>
          <w:footerReference w:type="first" r:id="rId284"/>
          <w:footnotePr>
            <w:numRestart w:val="eachSect"/>
          </w:footnotePr>
          <w:pgSz w:w="16839" w:h="11907" w:orient="landscape" w:code="9"/>
          <w:pgMar w:top="1134" w:right="850" w:bottom="993" w:left="1701" w:header="720" w:footer="720" w:gutter="0"/>
          <w:pgNumType w:start="1"/>
          <w:cols w:space="720"/>
          <w:titlePg/>
        </w:sectPr>
      </w:pPr>
    </w:p>
    <w:p w:rsidR="00B26C38" w:rsidRPr="005248EF" w:rsidRDefault="00B26C38" w:rsidP="00B26C38">
      <w:pPr>
        <w:ind w:firstLine="0"/>
        <w:jc w:val="right"/>
        <w:rPr>
          <w:b/>
        </w:rPr>
      </w:pPr>
      <w:r w:rsidRPr="005248EF">
        <w:lastRenderedPageBreak/>
        <w:t>Приложение № 4</w:t>
      </w:r>
      <w:r w:rsidRPr="005248EF">
        <w:br/>
        <w:t>к Учетной политике</w:t>
      </w:r>
    </w:p>
    <w:p w:rsidR="00672F32" w:rsidRPr="005248EF" w:rsidRDefault="00B26C38" w:rsidP="00B26C38">
      <w:pPr>
        <w:ind w:firstLine="0"/>
        <w:jc w:val="center"/>
        <w:rPr>
          <w:b/>
        </w:rPr>
      </w:pPr>
      <w:r w:rsidRPr="005248EF">
        <w:rPr>
          <w:b/>
        </w:rPr>
        <w:t>Список лиц имеющих право подписи иных первичных учетных документов</w:t>
      </w:r>
    </w:p>
    <w:p w:rsidR="00DB175C" w:rsidRPr="005248EF" w:rsidRDefault="00DB175C" w:rsidP="00B26C38">
      <w:pPr>
        <w:ind w:firstLine="0"/>
        <w:jc w:val="center"/>
        <w:rPr>
          <w:b/>
        </w:rPr>
      </w:pPr>
    </w:p>
    <w:tbl>
      <w:tblPr>
        <w:tblW w:w="0" w:type="auto"/>
        <w:tblInd w:w="-10" w:type="dxa"/>
        <w:tblLayout w:type="fixed"/>
        <w:tblLook w:val="0000" w:firstRow="0" w:lastRow="0" w:firstColumn="0" w:lastColumn="0" w:noHBand="0" w:noVBand="0"/>
      </w:tblPr>
      <w:tblGrid>
        <w:gridCol w:w="3794"/>
        <w:gridCol w:w="2835"/>
        <w:gridCol w:w="10"/>
      </w:tblGrid>
      <w:tr w:rsidR="00DB175C" w:rsidRPr="005248EF" w:rsidTr="00DB175C">
        <w:trPr>
          <w:gridAfter w:val="1"/>
          <w:wAfter w:w="10" w:type="dxa"/>
        </w:trPr>
        <w:tc>
          <w:tcPr>
            <w:tcW w:w="3794" w:type="dxa"/>
            <w:tcBorders>
              <w:top w:val="single" w:sz="4" w:space="0" w:color="000000"/>
              <w:left w:val="single" w:sz="4" w:space="0" w:color="000000"/>
              <w:bottom w:val="single" w:sz="4" w:space="0" w:color="000000"/>
            </w:tcBorders>
            <w:shd w:val="clear" w:color="auto" w:fill="auto"/>
          </w:tcPr>
          <w:p w:rsidR="00DB175C" w:rsidRPr="005248EF" w:rsidRDefault="00DB175C" w:rsidP="00D12C65">
            <w:pPr>
              <w:pStyle w:val="12"/>
              <w:jc w:val="center"/>
              <w:rPr>
                <w:rFonts w:ascii="Times New Roman" w:hAnsi="Times New Roman" w:cs="Times New Roman"/>
                <w:b/>
                <w:sz w:val="22"/>
                <w:szCs w:val="22"/>
              </w:rPr>
            </w:pPr>
            <w:r w:rsidRPr="005248EF">
              <w:rPr>
                <w:rFonts w:ascii="Times New Roman" w:hAnsi="Times New Roman" w:cs="Times New Roman"/>
                <w:b/>
                <w:sz w:val="22"/>
                <w:szCs w:val="22"/>
              </w:rPr>
              <w:t>Наименование документов</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5248EF" w:rsidRDefault="00DB175C" w:rsidP="00D12C65">
            <w:pPr>
              <w:pStyle w:val="12"/>
              <w:jc w:val="center"/>
              <w:rPr>
                <w:rFonts w:ascii="Times New Roman" w:hAnsi="Times New Roman" w:cs="Times New Roman"/>
                <w:b/>
                <w:sz w:val="22"/>
                <w:szCs w:val="22"/>
              </w:rPr>
            </w:pPr>
            <w:r w:rsidRPr="005248EF">
              <w:rPr>
                <w:rFonts w:ascii="Times New Roman" w:hAnsi="Times New Roman" w:cs="Times New Roman"/>
                <w:b/>
                <w:sz w:val="22"/>
                <w:szCs w:val="22"/>
              </w:rPr>
              <w:t>Должности</w:t>
            </w:r>
          </w:p>
        </w:tc>
      </w:tr>
      <w:tr w:rsidR="0047480E" w:rsidRPr="005248EF" w:rsidTr="00963F82">
        <w:trPr>
          <w:gridAfter w:val="1"/>
          <w:wAfter w:w="10" w:type="dxa"/>
          <w:cantSplit/>
        </w:trPr>
        <w:tc>
          <w:tcPr>
            <w:tcW w:w="3794" w:type="dxa"/>
            <w:vMerge w:val="restart"/>
            <w:tcBorders>
              <w:top w:val="single" w:sz="4" w:space="0" w:color="000000"/>
              <w:left w:val="single" w:sz="4" w:space="0" w:color="000000"/>
            </w:tcBorders>
            <w:shd w:val="clear" w:color="auto" w:fill="auto"/>
          </w:tcPr>
          <w:p w:rsidR="0047480E" w:rsidRPr="005248EF" w:rsidRDefault="0047480E" w:rsidP="00D12C65">
            <w:pPr>
              <w:pStyle w:val="12"/>
              <w:jc w:val="both"/>
              <w:rPr>
                <w:rFonts w:ascii="Times New Roman" w:hAnsi="Times New Roman" w:cs="Times New Roman"/>
                <w:sz w:val="22"/>
                <w:szCs w:val="22"/>
              </w:rPr>
            </w:pPr>
            <w:r w:rsidRPr="005248EF">
              <w:rPr>
                <w:rFonts w:ascii="Times New Roman" w:hAnsi="Times New Roman" w:cs="Times New Roman"/>
                <w:sz w:val="22"/>
                <w:szCs w:val="22"/>
              </w:rPr>
              <w:t>Банковские документы</w:t>
            </w:r>
          </w:p>
          <w:p w:rsidR="0047480E" w:rsidRPr="005248EF" w:rsidRDefault="0047480E" w:rsidP="00D12C65">
            <w:pPr>
              <w:pStyle w:val="12"/>
              <w:jc w:val="both"/>
              <w:rPr>
                <w:rFonts w:ascii="Times New Roman" w:hAnsi="Times New Roman" w:cs="Times New Roman"/>
                <w:sz w:val="22"/>
                <w:szCs w:val="22"/>
              </w:rPr>
            </w:pPr>
            <w:r>
              <w:rPr>
                <w:rFonts w:ascii="Times New Roman" w:hAnsi="Times New Roman" w:cs="Times New Roman"/>
                <w:sz w:val="22"/>
                <w:szCs w:val="22"/>
              </w:rPr>
              <w:t>Финансовые документы</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47480E" w:rsidRPr="005248EF" w:rsidRDefault="0047480E" w:rsidP="00D12C65">
            <w:pPr>
              <w:pStyle w:val="12"/>
              <w:jc w:val="both"/>
              <w:rPr>
                <w:rFonts w:ascii="Times New Roman" w:hAnsi="Times New Roman" w:cs="Times New Roman"/>
                <w:sz w:val="22"/>
                <w:szCs w:val="22"/>
              </w:rPr>
            </w:pPr>
            <w:r w:rsidRPr="005248EF">
              <w:rPr>
                <w:rFonts w:ascii="Times New Roman" w:hAnsi="Times New Roman" w:cs="Times New Roman"/>
                <w:sz w:val="22"/>
                <w:szCs w:val="22"/>
              </w:rPr>
              <w:t>Директор</w:t>
            </w:r>
          </w:p>
        </w:tc>
      </w:tr>
      <w:tr w:rsidR="0047480E" w:rsidRPr="005248EF" w:rsidTr="00963F82">
        <w:trPr>
          <w:gridAfter w:val="1"/>
          <w:wAfter w:w="10" w:type="dxa"/>
          <w:cantSplit/>
        </w:trPr>
        <w:tc>
          <w:tcPr>
            <w:tcW w:w="3794" w:type="dxa"/>
            <w:vMerge/>
            <w:tcBorders>
              <w:left w:val="single" w:sz="4" w:space="0" w:color="000000"/>
            </w:tcBorders>
            <w:shd w:val="clear" w:color="auto" w:fill="auto"/>
          </w:tcPr>
          <w:p w:rsidR="0047480E" w:rsidRPr="005248EF" w:rsidRDefault="0047480E" w:rsidP="00D12C65">
            <w:pPr>
              <w:pStyle w:val="12"/>
              <w:snapToGrid w:val="0"/>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47480E" w:rsidRPr="005248EF" w:rsidRDefault="0047480E" w:rsidP="00D12C65">
            <w:pPr>
              <w:pStyle w:val="12"/>
              <w:jc w:val="both"/>
              <w:rPr>
                <w:rFonts w:ascii="Times New Roman" w:hAnsi="Times New Roman" w:cs="Times New Roman"/>
                <w:sz w:val="22"/>
                <w:szCs w:val="22"/>
              </w:rPr>
            </w:pPr>
            <w:r w:rsidRPr="005248EF">
              <w:rPr>
                <w:rFonts w:ascii="Times New Roman" w:hAnsi="Times New Roman" w:cs="Times New Roman"/>
                <w:sz w:val="22"/>
                <w:szCs w:val="22"/>
              </w:rPr>
              <w:t xml:space="preserve">Главный бухгалтер </w:t>
            </w:r>
          </w:p>
        </w:tc>
      </w:tr>
      <w:tr w:rsidR="0047480E" w:rsidRPr="005248EF" w:rsidTr="00963F82">
        <w:trPr>
          <w:gridAfter w:val="1"/>
          <w:wAfter w:w="10" w:type="dxa"/>
          <w:cantSplit/>
        </w:trPr>
        <w:tc>
          <w:tcPr>
            <w:tcW w:w="3794" w:type="dxa"/>
            <w:vMerge/>
            <w:tcBorders>
              <w:left w:val="single" w:sz="4" w:space="0" w:color="000000"/>
              <w:bottom w:val="single" w:sz="4" w:space="0" w:color="000000"/>
            </w:tcBorders>
            <w:shd w:val="clear" w:color="auto" w:fill="auto"/>
          </w:tcPr>
          <w:p w:rsidR="0047480E" w:rsidRPr="005248EF" w:rsidRDefault="0047480E" w:rsidP="00D12C65">
            <w:pPr>
              <w:pStyle w:val="12"/>
              <w:snapToGrid w:val="0"/>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47480E" w:rsidRPr="005248EF" w:rsidRDefault="0047480E" w:rsidP="00D12C65">
            <w:pPr>
              <w:pStyle w:val="12"/>
              <w:jc w:val="both"/>
              <w:rPr>
                <w:rFonts w:ascii="Times New Roman" w:hAnsi="Times New Roman" w:cs="Times New Roman"/>
                <w:sz w:val="22"/>
                <w:szCs w:val="22"/>
              </w:rPr>
            </w:pPr>
            <w:r>
              <w:rPr>
                <w:rFonts w:ascii="Times New Roman" w:hAnsi="Times New Roman" w:cs="Times New Roman"/>
                <w:sz w:val="22"/>
                <w:szCs w:val="22"/>
              </w:rPr>
              <w:t>Заместитель директора</w:t>
            </w:r>
          </w:p>
        </w:tc>
      </w:tr>
      <w:tr w:rsidR="00DB175C" w:rsidRPr="005248EF" w:rsidTr="00DB175C">
        <w:trPr>
          <w:gridAfter w:val="1"/>
          <w:wAfter w:w="10" w:type="dxa"/>
          <w:cantSplit/>
        </w:trPr>
        <w:tc>
          <w:tcPr>
            <w:tcW w:w="3794" w:type="dxa"/>
            <w:vMerge w:val="restart"/>
            <w:tcBorders>
              <w:top w:val="single" w:sz="4" w:space="0" w:color="000000"/>
              <w:left w:val="single" w:sz="4" w:space="0" w:color="000000"/>
              <w:bottom w:val="single" w:sz="4" w:space="0" w:color="000000"/>
            </w:tcBorders>
            <w:shd w:val="clear" w:color="auto" w:fill="auto"/>
          </w:tcPr>
          <w:p w:rsidR="00DB175C" w:rsidRPr="005248EF" w:rsidRDefault="00DB175C" w:rsidP="00D12C65">
            <w:pPr>
              <w:pStyle w:val="12"/>
              <w:jc w:val="both"/>
              <w:rPr>
                <w:rFonts w:ascii="Times New Roman" w:hAnsi="Times New Roman" w:cs="Times New Roman"/>
                <w:sz w:val="22"/>
                <w:szCs w:val="22"/>
              </w:rPr>
            </w:pPr>
            <w:r w:rsidRPr="005248EF">
              <w:rPr>
                <w:rFonts w:ascii="Times New Roman" w:hAnsi="Times New Roman" w:cs="Times New Roman"/>
                <w:sz w:val="22"/>
                <w:szCs w:val="22"/>
              </w:rPr>
              <w:t>Авансовые отчеты</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5248EF" w:rsidRDefault="00DB175C" w:rsidP="00DB175C">
            <w:pPr>
              <w:pStyle w:val="12"/>
              <w:jc w:val="both"/>
              <w:rPr>
                <w:rFonts w:ascii="Times New Roman" w:hAnsi="Times New Roman" w:cs="Times New Roman"/>
                <w:sz w:val="22"/>
                <w:szCs w:val="22"/>
              </w:rPr>
            </w:pPr>
            <w:r w:rsidRPr="005248EF">
              <w:rPr>
                <w:rFonts w:ascii="Times New Roman" w:hAnsi="Times New Roman" w:cs="Times New Roman"/>
                <w:sz w:val="22"/>
                <w:szCs w:val="22"/>
              </w:rPr>
              <w:t xml:space="preserve">Директор утверждение отчета                 </w:t>
            </w:r>
          </w:p>
        </w:tc>
      </w:tr>
      <w:tr w:rsidR="00DB175C" w:rsidRPr="005248EF" w:rsidTr="00DB175C">
        <w:trPr>
          <w:gridAfter w:val="1"/>
          <w:wAfter w:w="10" w:type="dxa"/>
          <w:cantSplit/>
        </w:trPr>
        <w:tc>
          <w:tcPr>
            <w:tcW w:w="3794" w:type="dxa"/>
            <w:vMerge/>
            <w:tcBorders>
              <w:top w:val="single" w:sz="4" w:space="0" w:color="000000"/>
              <w:left w:val="single" w:sz="4" w:space="0" w:color="000000"/>
              <w:bottom w:val="single" w:sz="4" w:space="0" w:color="000000"/>
            </w:tcBorders>
            <w:shd w:val="clear" w:color="auto" w:fill="auto"/>
          </w:tcPr>
          <w:p w:rsidR="00DB175C" w:rsidRPr="005248EF" w:rsidRDefault="00DB175C" w:rsidP="00D12C65">
            <w:pPr>
              <w:pStyle w:val="12"/>
              <w:snapToGrid w:val="0"/>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5248EF" w:rsidRDefault="00DB175C" w:rsidP="00D12C65">
            <w:pPr>
              <w:pStyle w:val="12"/>
              <w:jc w:val="both"/>
              <w:rPr>
                <w:rFonts w:ascii="Times New Roman" w:hAnsi="Times New Roman" w:cs="Times New Roman"/>
                <w:sz w:val="22"/>
                <w:szCs w:val="22"/>
              </w:rPr>
            </w:pPr>
            <w:r w:rsidRPr="005248EF">
              <w:rPr>
                <w:rFonts w:ascii="Times New Roman" w:hAnsi="Times New Roman" w:cs="Times New Roman"/>
                <w:sz w:val="22"/>
                <w:szCs w:val="22"/>
              </w:rPr>
              <w:t>Главный бухгалтер – проверка отчета и приложенных к нему документов</w:t>
            </w:r>
          </w:p>
        </w:tc>
      </w:tr>
      <w:tr w:rsidR="00DB175C" w:rsidRPr="005248EF" w:rsidTr="00DB175C">
        <w:trPr>
          <w:gridAfter w:val="1"/>
          <w:wAfter w:w="10" w:type="dxa"/>
          <w:cantSplit/>
        </w:trPr>
        <w:tc>
          <w:tcPr>
            <w:tcW w:w="3794" w:type="dxa"/>
            <w:vMerge/>
            <w:tcBorders>
              <w:top w:val="single" w:sz="4" w:space="0" w:color="000000"/>
              <w:left w:val="single" w:sz="4" w:space="0" w:color="000000"/>
              <w:bottom w:val="single" w:sz="4" w:space="0" w:color="000000"/>
            </w:tcBorders>
            <w:shd w:val="clear" w:color="auto" w:fill="auto"/>
          </w:tcPr>
          <w:p w:rsidR="00DB175C" w:rsidRPr="005248EF" w:rsidRDefault="00DB175C" w:rsidP="00D12C65">
            <w:pPr>
              <w:pStyle w:val="12"/>
              <w:snapToGrid w:val="0"/>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5248EF" w:rsidRDefault="00DB175C" w:rsidP="00D12C65">
            <w:pPr>
              <w:pStyle w:val="12"/>
              <w:jc w:val="both"/>
              <w:rPr>
                <w:rFonts w:ascii="Times New Roman" w:hAnsi="Times New Roman" w:cs="Times New Roman"/>
                <w:sz w:val="22"/>
                <w:szCs w:val="22"/>
              </w:rPr>
            </w:pPr>
            <w:r w:rsidRPr="005248EF">
              <w:rPr>
                <w:rFonts w:ascii="Times New Roman" w:hAnsi="Times New Roman" w:cs="Times New Roman"/>
                <w:sz w:val="22"/>
                <w:szCs w:val="22"/>
              </w:rPr>
              <w:t>Бухгалтер – принятие документа к учету</w:t>
            </w:r>
          </w:p>
        </w:tc>
      </w:tr>
      <w:tr w:rsidR="00DB175C" w:rsidRPr="005248EF" w:rsidTr="00DB175C">
        <w:trPr>
          <w:gridAfter w:val="1"/>
          <w:wAfter w:w="10" w:type="dxa"/>
          <w:cantSplit/>
        </w:trPr>
        <w:tc>
          <w:tcPr>
            <w:tcW w:w="3794" w:type="dxa"/>
            <w:vMerge/>
            <w:tcBorders>
              <w:top w:val="single" w:sz="4" w:space="0" w:color="000000"/>
              <w:left w:val="single" w:sz="4" w:space="0" w:color="000000"/>
              <w:bottom w:val="single" w:sz="4" w:space="0" w:color="000000"/>
            </w:tcBorders>
            <w:shd w:val="clear" w:color="auto" w:fill="auto"/>
          </w:tcPr>
          <w:p w:rsidR="00DB175C" w:rsidRPr="005248EF" w:rsidRDefault="00DB175C" w:rsidP="00D12C65">
            <w:pPr>
              <w:pStyle w:val="12"/>
              <w:snapToGrid w:val="0"/>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5248EF" w:rsidRDefault="00DB175C" w:rsidP="00DB175C">
            <w:pPr>
              <w:pStyle w:val="12"/>
              <w:jc w:val="both"/>
              <w:rPr>
                <w:rFonts w:ascii="Times New Roman" w:hAnsi="Times New Roman" w:cs="Times New Roman"/>
                <w:sz w:val="22"/>
                <w:szCs w:val="22"/>
              </w:rPr>
            </w:pPr>
            <w:r w:rsidRPr="005248EF">
              <w:rPr>
                <w:rFonts w:ascii="Times New Roman" w:hAnsi="Times New Roman" w:cs="Times New Roman"/>
                <w:sz w:val="22"/>
                <w:szCs w:val="22"/>
              </w:rPr>
              <w:t>Руководитель структурного подразделения  согласование расходов</w:t>
            </w:r>
          </w:p>
        </w:tc>
      </w:tr>
      <w:tr w:rsidR="00DB175C" w:rsidRPr="005248EF" w:rsidTr="00DB175C">
        <w:trPr>
          <w:gridAfter w:val="1"/>
          <w:wAfter w:w="10" w:type="dxa"/>
          <w:cantSplit/>
        </w:trPr>
        <w:tc>
          <w:tcPr>
            <w:tcW w:w="3794" w:type="dxa"/>
            <w:tcBorders>
              <w:top w:val="single" w:sz="4" w:space="0" w:color="000000"/>
              <w:left w:val="single" w:sz="4" w:space="0" w:color="000000"/>
              <w:bottom w:val="single" w:sz="4" w:space="0" w:color="000000"/>
            </w:tcBorders>
            <w:shd w:val="clear" w:color="auto" w:fill="auto"/>
          </w:tcPr>
          <w:p w:rsidR="00DB175C" w:rsidRPr="005248EF" w:rsidRDefault="00DB175C" w:rsidP="00D12C65">
            <w:pPr>
              <w:pStyle w:val="12"/>
              <w:rPr>
                <w:rFonts w:ascii="Times New Roman" w:hAnsi="Times New Roman" w:cs="Times New Roman"/>
                <w:sz w:val="22"/>
                <w:szCs w:val="22"/>
              </w:rPr>
            </w:pPr>
            <w:r w:rsidRPr="005248EF">
              <w:rPr>
                <w:rFonts w:ascii="Times New Roman" w:hAnsi="Times New Roman" w:cs="Times New Roman"/>
                <w:sz w:val="22"/>
                <w:szCs w:val="22"/>
              </w:rPr>
              <w:t>Счет</w:t>
            </w:r>
          </w:p>
        </w:tc>
        <w:tc>
          <w:tcPr>
            <w:tcW w:w="2835" w:type="dxa"/>
            <w:tcBorders>
              <w:top w:val="single" w:sz="4" w:space="0" w:color="000000"/>
              <w:left w:val="single" w:sz="4" w:space="0" w:color="000000"/>
              <w:bottom w:val="single" w:sz="4" w:space="0" w:color="auto"/>
              <w:right w:val="single" w:sz="4" w:space="0" w:color="auto"/>
            </w:tcBorders>
            <w:shd w:val="clear" w:color="auto" w:fill="auto"/>
          </w:tcPr>
          <w:p w:rsidR="00DB175C" w:rsidRPr="005248EF" w:rsidRDefault="00DB175C" w:rsidP="00D12C65">
            <w:pPr>
              <w:pStyle w:val="12"/>
              <w:jc w:val="both"/>
              <w:rPr>
                <w:rFonts w:ascii="Times New Roman" w:hAnsi="Times New Roman" w:cs="Times New Roman"/>
                <w:sz w:val="22"/>
                <w:szCs w:val="22"/>
              </w:rPr>
            </w:pPr>
            <w:r w:rsidRPr="005248EF">
              <w:rPr>
                <w:rFonts w:ascii="Times New Roman" w:hAnsi="Times New Roman" w:cs="Times New Roman"/>
                <w:sz w:val="22"/>
                <w:szCs w:val="22"/>
              </w:rPr>
              <w:t xml:space="preserve">Директор </w:t>
            </w:r>
          </w:p>
        </w:tc>
      </w:tr>
      <w:tr w:rsidR="00E30233" w:rsidRPr="005248EF" w:rsidTr="00DB175C">
        <w:trPr>
          <w:gridAfter w:val="1"/>
          <w:wAfter w:w="10" w:type="dxa"/>
          <w:cantSplit/>
        </w:trPr>
        <w:tc>
          <w:tcPr>
            <w:tcW w:w="3794" w:type="dxa"/>
            <w:tcBorders>
              <w:top w:val="single" w:sz="4" w:space="0" w:color="000000"/>
              <w:left w:val="single" w:sz="4" w:space="0" w:color="000000"/>
              <w:bottom w:val="single" w:sz="4" w:space="0" w:color="000000"/>
            </w:tcBorders>
            <w:shd w:val="clear" w:color="auto" w:fill="auto"/>
          </w:tcPr>
          <w:p w:rsidR="00E30233" w:rsidRPr="005248EF" w:rsidRDefault="00E30233" w:rsidP="00D12C65">
            <w:pPr>
              <w:pStyle w:val="12"/>
              <w:rPr>
                <w:rFonts w:ascii="Times New Roman" w:hAnsi="Times New Roman" w:cs="Times New Roman"/>
                <w:sz w:val="22"/>
                <w:szCs w:val="22"/>
              </w:rPr>
            </w:pPr>
            <w:r w:rsidRPr="005248EF">
              <w:rPr>
                <w:rFonts w:ascii="Times New Roman" w:hAnsi="Times New Roman" w:cs="Times New Roman"/>
                <w:sz w:val="22"/>
                <w:szCs w:val="22"/>
              </w:rPr>
              <w:t>Передаточный документ (акт, накладная, универсальный передаточный документ</w:t>
            </w:r>
            <w:r w:rsidR="0050694B">
              <w:rPr>
                <w:rFonts w:ascii="Times New Roman" w:hAnsi="Times New Roman" w:cs="Times New Roman"/>
                <w:sz w:val="22"/>
                <w:szCs w:val="22"/>
              </w:rPr>
              <w:t>, заявка на поставку товара</w:t>
            </w:r>
            <w:r w:rsidRPr="005248EF">
              <w:rPr>
                <w:rFonts w:ascii="Times New Roman" w:hAnsi="Times New Roman" w:cs="Times New Roman"/>
                <w:sz w:val="22"/>
                <w:szCs w:val="22"/>
              </w:rPr>
              <w:t>)</w:t>
            </w:r>
          </w:p>
        </w:tc>
        <w:tc>
          <w:tcPr>
            <w:tcW w:w="2835" w:type="dxa"/>
            <w:tcBorders>
              <w:top w:val="single" w:sz="4" w:space="0" w:color="000000"/>
              <w:left w:val="single" w:sz="4" w:space="0" w:color="000000"/>
              <w:bottom w:val="single" w:sz="4" w:space="0" w:color="auto"/>
              <w:right w:val="single" w:sz="4" w:space="0" w:color="auto"/>
            </w:tcBorders>
            <w:shd w:val="clear" w:color="auto" w:fill="auto"/>
          </w:tcPr>
          <w:p w:rsidR="00E30233" w:rsidRPr="005248EF" w:rsidRDefault="00E30233" w:rsidP="00D12C65">
            <w:pPr>
              <w:pStyle w:val="12"/>
              <w:jc w:val="both"/>
              <w:rPr>
                <w:rFonts w:ascii="Times New Roman" w:hAnsi="Times New Roman" w:cs="Times New Roman"/>
                <w:sz w:val="22"/>
                <w:szCs w:val="22"/>
              </w:rPr>
            </w:pPr>
            <w:r w:rsidRPr="005248EF">
              <w:rPr>
                <w:rFonts w:ascii="Times New Roman" w:hAnsi="Times New Roman" w:cs="Times New Roman"/>
                <w:sz w:val="22"/>
                <w:szCs w:val="22"/>
              </w:rPr>
              <w:t>Директор, главный бухгалтер, заместитель директора, заведующий хозяйством, заведующий складом</w:t>
            </w:r>
            <w:r w:rsidR="0002240D">
              <w:rPr>
                <w:rFonts w:ascii="Times New Roman" w:hAnsi="Times New Roman" w:cs="Times New Roman"/>
                <w:sz w:val="22"/>
                <w:szCs w:val="22"/>
              </w:rPr>
              <w:t xml:space="preserve">, медицинская сестра, врач </w:t>
            </w:r>
          </w:p>
        </w:tc>
      </w:tr>
      <w:tr w:rsidR="00DB175C" w:rsidRPr="005248EF" w:rsidTr="00DB175C">
        <w:trPr>
          <w:gridAfter w:val="1"/>
          <w:wAfter w:w="10" w:type="dxa"/>
          <w:cantSplit/>
        </w:trPr>
        <w:tc>
          <w:tcPr>
            <w:tcW w:w="3794" w:type="dxa"/>
            <w:vMerge w:val="restart"/>
            <w:tcBorders>
              <w:top w:val="single" w:sz="4" w:space="0" w:color="000000"/>
              <w:left w:val="single" w:sz="4" w:space="0" w:color="000000"/>
              <w:bottom w:val="single" w:sz="4" w:space="0" w:color="000000"/>
            </w:tcBorders>
            <w:shd w:val="clear" w:color="auto" w:fill="auto"/>
          </w:tcPr>
          <w:p w:rsidR="00DB175C" w:rsidRPr="005248EF" w:rsidRDefault="00DB175C" w:rsidP="00D12C65">
            <w:pPr>
              <w:pStyle w:val="12"/>
              <w:rPr>
                <w:rFonts w:ascii="Times New Roman" w:hAnsi="Times New Roman" w:cs="Times New Roman"/>
                <w:sz w:val="22"/>
                <w:szCs w:val="22"/>
              </w:rPr>
            </w:pPr>
            <w:r w:rsidRPr="005248EF">
              <w:rPr>
                <w:rFonts w:ascii="Times New Roman" w:hAnsi="Times New Roman" w:cs="Times New Roman"/>
                <w:sz w:val="22"/>
                <w:szCs w:val="22"/>
              </w:rPr>
              <w:t>Меню-требование</w:t>
            </w:r>
          </w:p>
        </w:tc>
        <w:tc>
          <w:tcPr>
            <w:tcW w:w="2835" w:type="dxa"/>
            <w:tcBorders>
              <w:top w:val="single" w:sz="4" w:space="0" w:color="auto"/>
              <w:left w:val="single" w:sz="4" w:space="0" w:color="000000"/>
              <w:bottom w:val="single" w:sz="4" w:space="0" w:color="000000"/>
              <w:right w:val="single" w:sz="4" w:space="0" w:color="auto"/>
            </w:tcBorders>
            <w:shd w:val="clear" w:color="auto" w:fill="auto"/>
          </w:tcPr>
          <w:p w:rsidR="00DB175C" w:rsidRPr="005248EF" w:rsidRDefault="00DB175C" w:rsidP="00D12C65">
            <w:pPr>
              <w:pStyle w:val="12"/>
              <w:jc w:val="both"/>
              <w:rPr>
                <w:rFonts w:ascii="Times New Roman" w:hAnsi="Times New Roman" w:cs="Times New Roman"/>
                <w:sz w:val="22"/>
                <w:szCs w:val="22"/>
              </w:rPr>
            </w:pPr>
            <w:r w:rsidRPr="005248EF">
              <w:rPr>
                <w:rFonts w:ascii="Times New Roman" w:hAnsi="Times New Roman" w:cs="Times New Roman"/>
                <w:sz w:val="22"/>
                <w:szCs w:val="22"/>
              </w:rPr>
              <w:t>Директор</w:t>
            </w:r>
          </w:p>
        </w:tc>
      </w:tr>
      <w:tr w:rsidR="00DB175C" w:rsidRPr="005248EF" w:rsidTr="00DB175C">
        <w:trPr>
          <w:gridAfter w:val="1"/>
          <w:wAfter w:w="10" w:type="dxa"/>
          <w:cantSplit/>
        </w:trPr>
        <w:tc>
          <w:tcPr>
            <w:tcW w:w="3794" w:type="dxa"/>
            <w:vMerge/>
            <w:tcBorders>
              <w:top w:val="single" w:sz="4" w:space="0" w:color="000000"/>
              <w:left w:val="single" w:sz="4" w:space="0" w:color="000000"/>
              <w:bottom w:val="single" w:sz="4" w:space="0" w:color="000000"/>
            </w:tcBorders>
            <w:shd w:val="clear" w:color="auto" w:fill="auto"/>
          </w:tcPr>
          <w:p w:rsidR="00DB175C" w:rsidRPr="005248EF" w:rsidRDefault="00DB175C" w:rsidP="00D12C65">
            <w:pPr>
              <w:pStyle w:val="12"/>
              <w:snapToGrid w:val="0"/>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5248EF" w:rsidRDefault="00DB175C" w:rsidP="00D12C65">
            <w:pPr>
              <w:pStyle w:val="12"/>
              <w:jc w:val="both"/>
              <w:rPr>
                <w:rFonts w:ascii="Times New Roman" w:hAnsi="Times New Roman" w:cs="Times New Roman"/>
                <w:sz w:val="22"/>
                <w:szCs w:val="22"/>
              </w:rPr>
            </w:pPr>
            <w:r w:rsidRPr="005248EF">
              <w:rPr>
                <w:rFonts w:ascii="Times New Roman" w:hAnsi="Times New Roman" w:cs="Times New Roman"/>
                <w:sz w:val="22"/>
                <w:szCs w:val="22"/>
              </w:rPr>
              <w:t>Медицинская сестра (диетическая)</w:t>
            </w:r>
          </w:p>
        </w:tc>
      </w:tr>
      <w:tr w:rsidR="00DB175C" w:rsidRPr="005248EF" w:rsidTr="00DB175C">
        <w:trPr>
          <w:gridAfter w:val="1"/>
          <w:wAfter w:w="10" w:type="dxa"/>
          <w:cantSplit/>
        </w:trPr>
        <w:tc>
          <w:tcPr>
            <w:tcW w:w="3794" w:type="dxa"/>
            <w:vMerge/>
            <w:tcBorders>
              <w:top w:val="single" w:sz="4" w:space="0" w:color="000000"/>
              <w:left w:val="single" w:sz="4" w:space="0" w:color="000000"/>
              <w:bottom w:val="single" w:sz="4" w:space="0" w:color="000000"/>
            </w:tcBorders>
            <w:shd w:val="clear" w:color="auto" w:fill="auto"/>
          </w:tcPr>
          <w:p w:rsidR="00DB175C" w:rsidRPr="005248EF" w:rsidRDefault="00DB175C" w:rsidP="00D12C65">
            <w:pPr>
              <w:pStyle w:val="12"/>
              <w:snapToGrid w:val="0"/>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5248EF" w:rsidRDefault="00DB175C" w:rsidP="00DB175C">
            <w:pPr>
              <w:pStyle w:val="12"/>
              <w:jc w:val="both"/>
              <w:rPr>
                <w:rFonts w:ascii="Times New Roman" w:hAnsi="Times New Roman" w:cs="Times New Roman"/>
                <w:sz w:val="22"/>
                <w:szCs w:val="22"/>
              </w:rPr>
            </w:pPr>
            <w:r w:rsidRPr="005248EF">
              <w:rPr>
                <w:rFonts w:ascii="Times New Roman" w:hAnsi="Times New Roman" w:cs="Times New Roman"/>
                <w:sz w:val="22"/>
                <w:szCs w:val="22"/>
              </w:rPr>
              <w:t>Бухгалтер  согласно должностной инструкции</w:t>
            </w:r>
          </w:p>
        </w:tc>
      </w:tr>
      <w:tr w:rsidR="00DB175C" w:rsidRPr="005248EF" w:rsidTr="00DB175C">
        <w:trPr>
          <w:gridAfter w:val="1"/>
          <w:wAfter w:w="10" w:type="dxa"/>
          <w:cantSplit/>
        </w:trPr>
        <w:tc>
          <w:tcPr>
            <w:tcW w:w="3794" w:type="dxa"/>
            <w:vMerge/>
            <w:tcBorders>
              <w:top w:val="single" w:sz="4" w:space="0" w:color="000000"/>
              <w:left w:val="single" w:sz="4" w:space="0" w:color="000000"/>
              <w:bottom w:val="single" w:sz="4" w:space="0" w:color="000000"/>
            </w:tcBorders>
            <w:shd w:val="clear" w:color="auto" w:fill="auto"/>
          </w:tcPr>
          <w:p w:rsidR="00DB175C" w:rsidRPr="005248EF" w:rsidRDefault="00DB175C" w:rsidP="00D12C65">
            <w:pPr>
              <w:pStyle w:val="12"/>
              <w:snapToGrid w:val="0"/>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5248EF" w:rsidRDefault="00DB175C" w:rsidP="00D12C65">
            <w:pPr>
              <w:pStyle w:val="12"/>
              <w:jc w:val="both"/>
              <w:rPr>
                <w:rFonts w:ascii="Times New Roman" w:hAnsi="Times New Roman" w:cs="Times New Roman"/>
                <w:sz w:val="22"/>
                <w:szCs w:val="22"/>
              </w:rPr>
            </w:pPr>
            <w:r w:rsidRPr="005248EF">
              <w:rPr>
                <w:rFonts w:ascii="Times New Roman" w:hAnsi="Times New Roman" w:cs="Times New Roman"/>
                <w:sz w:val="22"/>
                <w:szCs w:val="22"/>
              </w:rPr>
              <w:t>Повар</w:t>
            </w:r>
          </w:p>
        </w:tc>
      </w:tr>
      <w:tr w:rsidR="00DB175C" w:rsidRPr="005248EF" w:rsidTr="00DB175C">
        <w:trPr>
          <w:gridAfter w:val="1"/>
          <w:wAfter w:w="10" w:type="dxa"/>
          <w:cantSplit/>
        </w:trPr>
        <w:tc>
          <w:tcPr>
            <w:tcW w:w="3794" w:type="dxa"/>
            <w:vMerge/>
            <w:tcBorders>
              <w:top w:val="single" w:sz="4" w:space="0" w:color="000000"/>
              <w:left w:val="single" w:sz="4" w:space="0" w:color="000000"/>
              <w:bottom w:val="single" w:sz="4" w:space="0" w:color="000000"/>
            </w:tcBorders>
            <w:shd w:val="clear" w:color="auto" w:fill="auto"/>
          </w:tcPr>
          <w:p w:rsidR="00DB175C" w:rsidRPr="005248EF" w:rsidRDefault="00DB175C" w:rsidP="00D12C65">
            <w:pPr>
              <w:pStyle w:val="12"/>
              <w:snapToGrid w:val="0"/>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5248EF" w:rsidRDefault="00DB175C" w:rsidP="00D12C65">
            <w:pPr>
              <w:pStyle w:val="12"/>
              <w:jc w:val="both"/>
              <w:rPr>
                <w:rFonts w:ascii="Times New Roman" w:hAnsi="Times New Roman" w:cs="Times New Roman"/>
                <w:sz w:val="22"/>
                <w:szCs w:val="22"/>
              </w:rPr>
            </w:pPr>
            <w:r w:rsidRPr="005248EF">
              <w:rPr>
                <w:rFonts w:ascii="Times New Roman" w:hAnsi="Times New Roman" w:cs="Times New Roman"/>
                <w:sz w:val="22"/>
                <w:szCs w:val="22"/>
              </w:rPr>
              <w:t>Заведующий складом</w:t>
            </w:r>
          </w:p>
          <w:p w:rsidR="00957B85" w:rsidRPr="005248EF" w:rsidRDefault="00957B85" w:rsidP="00D12C65">
            <w:pPr>
              <w:pStyle w:val="12"/>
              <w:jc w:val="both"/>
              <w:rPr>
                <w:rFonts w:ascii="Times New Roman" w:hAnsi="Times New Roman" w:cs="Times New Roman"/>
                <w:sz w:val="22"/>
                <w:szCs w:val="22"/>
              </w:rPr>
            </w:pPr>
            <w:r w:rsidRPr="005248EF">
              <w:rPr>
                <w:rFonts w:ascii="Times New Roman" w:hAnsi="Times New Roman" w:cs="Times New Roman"/>
                <w:sz w:val="22"/>
                <w:szCs w:val="22"/>
              </w:rPr>
              <w:t>Заведующий хозяйством</w:t>
            </w:r>
          </w:p>
        </w:tc>
      </w:tr>
      <w:tr w:rsidR="00DB175C" w:rsidRPr="005248EF" w:rsidTr="00DB175C">
        <w:trPr>
          <w:gridAfter w:val="1"/>
          <w:wAfter w:w="10" w:type="dxa"/>
          <w:cantSplit/>
        </w:trPr>
        <w:tc>
          <w:tcPr>
            <w:tcW w:w="3794" w:type="dxa"/>
            <w:vMerge w:val="restart"/>
            <w:tcBorders>
              <w:top w:val="single" w:sz="4" w:space="0" w:color="auto"/>
              <w:left w:val="single" w:sz="4" w:space="0" w:color="000000"/>
              <w:bottom w:val="single" w:sz="4" w:space="0" w:color="000000"/>
            </w:tcBorders>
            <w:shd w:val="clear" w:color="auto" w:fill="auto"/>
          </w:tcPr>
          <w:p w:rsidR="00DB175C" w:rsidRPr="005248EF" w:rsidRDefault="00DB175C" w:rsidP="00D12C65">
            <w:pPr>
              <w:pStyle w:val="12"/>
              <w:jc w:val="both"/>
              <w:rPr>
                <w:rFonts w:ascii="Times New Roman" w:hAnsi="Times New Roman" w:cs="Times New Roman"/>
                <w:sz w:val="22"/>
                <w:szCs w:val="22"/>
              </w:rPr>
            </w:pPr>
            <w:r w:rsidRPr="005248EF">
              <w:rPr>
                <w:rFonts w:ascii="Times New Roman" w:hAnsi="Times New Roman" w:cs="Times New Roman"/>
                <w:sz w:val="22"/>
                <w:szCs w:val="22"/>
              </w:rPr>
              <w:t>Требование - накладная</w:t>
            </w:r>
          </w:p>
        </w:tc>
        <w:tc>
          <w:tcPr>
            <w:tcW w:w="2835" w:type="dxa"/>
            <w:tcBorders>
              <w:top w:val="single" w:sz="4" w:space="0" w:color="auto"/>
              <w:left w:val="single" w:sz="4" w:space="0" w:color="000000"/>
              <w:bottom w:val="single" w:sz="4" w:space="0" w:color="000000"/>
              <w:right w:val="single" w:sz="4" w:space="0" w:color="auto"/>
            </w:tcBorders>
            <w:shd w:val="clear" w:color="auto" w:fill="auto"/>
          </w:tcPr>
          <w:p w:rsidR="00DB175C" w:rsidRPr="005248EF" w:rsidRDefault="00DB175C" w:rsidP="00D12C65">
            <w:pPr>
              <w:pStyle w:val="12"/>
              <w:jc w:val="both"/>
              <w:rPr>
                <w:rFonts w:ascii="Times New Roman" w:hAnsi="Times New Roman" w:cs="Times New Roman"/>
                <w:sz w:val="22"/>
                <w:szCs w:val="22"/>
              </w:rPr>
            </w:pPr>
            <w:r w:rsidRPr="005248EF">
              <w:rPr>
                <w:rFonts w:ascii="Times New Roman" w:hAnsi="Times New Roman" w:cs="Times New Roman"/>
                <w:sz w:val="22"/>
                <w:szCs w:val="22"/>
              </w:rPr>
              <w:t>Директор</w:t>
            </w:r>
          </w:p>
        </w:tc>
      </w:tr>
      <w:tr w:rsidR="00DB175C" w:rsidRPr="005248EF" w:rsidTr="00DB175C">
        <w:trPr>
          <w:gridAfter w:val="1"/>
          <w:wAfter w:w="10" w:type="dxa"/>
          <w:cantSplit/>
        </w:trPr>
        <w:tc>
          <w:tcPr>
            <w:tcW w:w="3794" w:type="dxa"/>
            <w:vMerge/>
            <w:tcBorders>
              <w:top w:val="single" w:sz="4" w:space="0" w:color="000000"/>
              <w:left w:val="single" w:sz="4" w:space="0" w:color="000000"/>
              <w:bottom w:val="single" w:sz="4" w:space="0" w:color="000000"/>
            </w:tcBorders>
            <w:shd w:val="clear" w:color="auto" w:fill="auto"/>
          </w:tcPr>
          <w:p w:rsidR="00DB175C" w:rsidRPr="005248EF" w:rsidRDefault="00DB175C" w:rsidP="00D12C65">
            <w:pPr>
              <w:pStyle w:val="12"/>
              <w:snapToGrid w:val="0"/>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5248EF" w:rsidRDefault="00DB175C" w:rsidP="00D12C65">
            <w:pPr>
              <w:pStyle w:val="12"/>
              <w:jc w:val="both"/>
              <w:rPr>
                <w:rFonts w:ascii="Times New Roman" w:hAnsi="Times New Roman" w:cs="Times New Roman"/>
                <w:sz w:val="22"/>
                <w:szCs w:val="22"/>
              </w:rPr>
            </w:pPr>
            <w:r w:rsidRPr="005248EF">
              <w:rPr>
                <w:rFonts w:ascii="Times New Roman" w:hAnsi="Times New Roman" w:cs="Times New Roman"/>
                <w:sz w:val="22"/>
                <w:szCs w:val="22"/>
              </w:rPr>
              <w:t>Заведующий складом</w:t>
            </w:r>
          </w:p>
        </w:tc>
      </w:tr>
      <w:tr w:rsidR="00DB175C" w:rsidRPr="005248EF" w:rsidTr="00DB175C">
        <w:trPr>
          <w:gridAfter w:val="1"/>
          <w:wAfter w:w="10" w:type="dxa"/>
          <w:cantSplit/>
        </w:trPr>
        <w:tc>
          <w:tcPr>
            <w:tcW w:w="3794" w:type="dxa"/>
            <w:vMerge/>
            <w:tcBorders>
              <w:top w:val="single" w:sz="4" w:space="0" w:color="000000"/>
              <w:left w:val="single" w:sz="4" w:space="0" w:color="000000"/>
              <w:bottom w:val="single" w:sz="4" w:space="0" w:color="000000"/>
            </w:tcBorders>
            <w:shd w:val="clear" w:color="auto" w:fill="auto"/>
          </w:tcPr>
          <w:p w:rsidR="00DB175C" w:rsidRPr="005248EF" w:rsidRDefault="00DB175C" w:rsidP="00D12C65">
            <w:pPr>
              <w:pStyle w:val="12"/>
              <w:snapToGrid w:val="0"/>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DB175C" w:rsidRPr="005248EF" w:rsidRDefault="00DB175C" w:rsidP="00D12C65">
            <w:pPr>
              <w:pStyle w:val="12"/>
              <w:jc w:val="both"/>
              <w:rPr>
                <w:rFonts w:ascii="Times New Roman" w:hAnsi="Times New Roman" w:cs="Times New Roman"/>
                <w:sz w:val="22"/>
                <w:szCs w:val="22"/>
              </w:rPr>
            </w:pPr>
            <w:r w:rsidRPr="005248EF">
              <w:rPr>
                <w:rFonts w:ascii="Times New Roman" w:hAnsi="Times New Roman" w:cs="Times New Roman"/>
                <w:sz w:val="22"/>
                <w:szCs w:val="22"/>
              </w:rPr>
              <w:t>Повар</w:t>
            </w:r>
          </w:p>
        </w:tc>
      </w:tr>
      <w:tr w:rsidR="00DB175C" w:rsidRPr="005248EF" w:rsidTr="00DB175C">
        <w:trPr>
          <w:cantSplit/>
        </w:trPr>
        <w:tc>
          <w:tcPr>
            <w:tcW w:w="3794" w:type="dxa"/>
            <w:vMerge/>
            <w:tcBorders>
              <w:top w:val="single" w:sz="4" w:space="0" w:color="000000"/>
              <w:left w:val="single" w:sz="4" w:space="0" w:color="000000"/>
              <w:bottom w:val="single" w:sz="4" w:space="0" w:color="000000"/>
            </w:tcBorders>
            <w:shd w:val="clear" w:color="auto" w:fill="auto"/>
          </w:tcPr>
          <w:p w:rsidR="00DB175C" w:rsidRPr="005248EF" w:rsidRDefault="00DB175C" w:rsidP="00D12C65">
            <w:pPr>
              <w:pStyle w:val="12"/>
              <w:snapToGrid w:val="0"/>
              <w:jc w:val="both"/>
              <w:rPr>
                <w:rFonts w:ascii="Times New Roman" w:hAnsi="Times New Roman" w:cs="Times New Roman"/>
                <w:sz w:val="22"/>
                <w:szCs w:val="22"/>
              </w:rPr>
            </w:pPr>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auto"/>
          </w:tcPr>
          <w:p w:rsidR="00DB175C" w:rsidRPr="005248EF" w:rsidRDefault="00DB175C" w:rsidP="00DB175C">
            <w:pPr>
              <w:pStyle w:val="12"/>
              <w:jc w:val="both"/>
              <w:rPr>
                <w:sz w:val="22"/>
                <w:szCs w:val="22"/>
              </w:rPr>
            </w:pPr>
            <w:r w:rsidRPr="005248EF">
              <w:rPr>
                <w:rFonts w:ascii="Times New Roman" w:hAnsi="Times New Roman" w:cs="Times New Roman"/>
                <w:sz w:val="22"/>
                <w:szCs w:val="22"/>
              </w:rPr>
              <w:t xml:space="preserve">Материально-ответственное </w:t>
            </w:r>
            <w:r w:rsidR="00957B85" w:rsidRPr="005248EF">
              <w:rPr>
                <w:rFonts w:ascii="Times New Roman" w:hAnsi="Times New Roman" w:cs="Times New Roman"/>
                <w:sz w:val="22"/>
                <w:szCs w:val="22"/>
              </w:rPr>
              <w:t xml:space="preserve">лицо </w:t>
            </w:r>
            <w:r w:rsidRPr="005248EF">
              <w:rPr>
                <w:rFonts w:ascii="Times New Roman" w:hAnsi="Times New Roman" w:cs="Times New Roman"/>
                <w:sz w:val="22"/>
                <w:szCs w:val="22"/>
              </w:rPr>
              <w:t xml:space="preserve">согласно </w:t>
            </w:r>
            <w:r w:rsidR="00957B85" w:rsidRPr="005248EF">
              <w:rPr>
                <w:rFonts w:ascii="Times New Roman" w:hAnsi="Times New Roman" w:cs="Times New Roman"/>
                <w:sz w:val="22"/>
                <w:szCs w:val="22"/>
              </w:rPr>
              <w:t>договора ответственного хранения</w:t>
            </w:r>
          </w:p>
        </w:tc>
      </w:tr>
      <w:tr w:rsidR="00DB175C" w:rsidRPr="005248EF" w:rsidTr="00DB175C">
        <w:trPr>
          <w:cantSplit/>
        </w:trPr>
        <w:tc>
          <w:tcPr>
            <w:tcW w:w="3794" w:type="dxa"/>
            <w:tcBorders>
              <w:top w:val="single" w:sz="4" w:space="0" w:color="000000"/>
              <w:left w:val="single" w:sz="4" w:space="0" w:color="000000"/>
              <w:bottom w:val="single" w:sz="4" w:space="0" w:color="000000"/>
            </w:tcBorders>
            <w:shd w:val="clear" w:color="auto" w:fill="auto"/>
          </w:tcPr>
          <w:p w:rsidR="00DB175C" w:rsidRPr="005248EF" w:rsidRDefault="00DB175C" w:rsidP="00D12C65">
            <w:pPr>
              <w:pStyle w:val="12"/>
              <w:jc w:val="both"/>
              <w:rPr>
                <w:rFonts w:ascii="Times New Roman" w:hAnsi="Times New Roman" w:cs="Times New Roman"/>
                <w:sz w:val="22"/>
                <w:szCs w:val="22"/>
              </w:rPr>
            </w:pPr>
            <w:r w:rsidRPr="005248EF">
              <w:rPr>
                <w:rFonts w:ascii="Times New Roman" w:hAnsi="Times New Roman" w:cs="Times New Roman"/>
                <w:sz w:val="22"/>
                <w:szCs w:val="22"/>
              </w:rPr>
              <w:t>Акт списания, приемки передачи товарно- материальных ценностей</w:t>
            </w:r>
          </w:p>
        </w:tc>
        <w:tc>
          <w:tcPr>
            <w:tcW w:w="28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B175C" w:rsidRPr="005248EF" w:rsidRDefault="00DB175C" w:rsidP="00DB175C">
            <w:pPr>
              <w:pStyle w:val="12"/>
              <w:jc w:val="both"/>
              <w:rPr>
                <w:sz w:val="22"/>
                <w:szCs w:val="22"/>
              </w:rPr>
            </w:pPr>
            <w:r w:rsidRPr="005248EF">
              <w:rPr>
                <w:rFonts w:ascii="Times New Roman" w:hAnsi="Times New Roman" w:cs="Times New Roman"/>
                <w:sz w:val="22"/>
                <w:szCs w:val="22"/>
              </w:rPr>
              <w:t>Согласно приказа руководителя по основной деятельности</w:t>
            </w:r>
          </w:p>
        </w:tc>
      </w:tr>
      <w:tr w:rsidR="00DB175C" w:rsidRPr="005248EF" w:rsidTr="00DB175C">
        <w:trPr>
          <w:cantSplit/>
        </w:trPr>
        <w:tc>
          <w:tcPr>
            <w:tcW w:w="3794" w:type="dxa"/>
            <w:tcBorders>
              <w:top w:val="single" w:sz="4" w:space="0" w:color="000000"/>
              <w:left w:val="single" w:sz="4" w:space="0" w:color="000000"/>
              <w:bottom w:val="single" w:sz="4" w:space="0" w:color="000000"/>
            </w:tcBorders>
            <w:shd w:val="clear" w:color="auto" w:fill="auto"/>
          </w:tcPr>
          <w:p w:rsidR="00DB175C" w:rsidRPr="005248EF" w:rsidRDefault="00DB175C" w:rsidP="00D12C65">
            <w:pPr>
              <w:pStyle w:val="12"/>
              <w:jc w:val="both"/>
              <w:rPr>
                <w:rFonts w:ascii="Times New Roman" w:hAnsi="Times New Roman" w:cs="Times New Roman"/>
                <w:sz w:val="22"/>
                <w:szCs w:val="22"/>
              </w:rPr>
            </w:pPr>
            <w:r w:rsidRPr="005248EF">
              <w:rPr>
                <w:rFonts w:ascii="Times New Roman" w:hAnsi="Times New Roman" w:cs="Times New Roman"/>
                <w:sz w:val="22"/>
                <w:szCs w:val="22"/>
              </w:rPr>
              <w:t>Акт приемки передачи основных средств</w:t>
            </w:r>
          </w:p>
        </w:tc>
        <w:tc>
          <w:tcPr>
            <w:tcW w:w="284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B175C" w:rsidRPr="005248EF" w:rsidRDefault="00DB175C" w:rsidP="00D12C65">
            <w:pPr>
              <w:pStyle w:val="12"/>
              <w:snapToGrid w:val="0"/>
              <w:jc w:val="both"/>
              <w:rPr>
                <w:rFonts w:ascii="Times New Roman" w:hAnsi="Times New Roman" w:cs="Times New Roman"/>
                <w:sz w:val="22"/>
                <w:szCs w:val="22"/>
              </w:rPr>
            </w:pPr>
          </w:p>
        </w:tc>
      </w:tr>
    </w:tbl>
    <w:p w:rsidR="00DB175C" w:rsidRPr="005248EF" w:rsidRDefault="00DB175C" w:rsidP="00DB175C">
      <w:pPr>
        <w:pStyle w:val="12"/>
        <w:ind w:firstLine="426"/>
        <w:jc w:val="both"/>
        <w:rPr>
          <w:sz w:val="22"/>
          <w:szCs w:val="22"/>
        </w:rPr>
      </w:pPr>
    </w:p>
    <w:p w:rsidR="00DB175C" w:rsidRPr="005248EF" w:rsidRDefault="00DB175C" w:rsidP="00B26C38">
      <w:pPr>
        <w:ind w:firstLine="0"/>
        <w:jc w:val="center"/>
        <w:rPr>
          <w:b/>
        </w:rPr>
        <w:sectPr w:rsidR="00DB175C" w:rsidRPr="005248EF">
          <w:headerReference w:type="default" r:id="rId285"/>
          <w:footerReference w:type="default" r:id="rId286"/>
          <w:footerReference w:type="first" r:id="rId287"/>
          <w:footnotePr>
            <w:numRestart w:val="eachSect"/>
          </w:footnotePr>
          <w:pgSz w:w="11907" w:h="16839" w:code="9"/>
          <w:pgMar w:top="1134" w:right="850" w:bottom="1134" w:left="1701" w:header="720" w:footer="720" w:gutter="0"/>
          <w:pgNumType w:start="1"/>
          <w:cols w:space="720"/>
          <w:titlePg/>
        </w:sectPr>
      </w:pPr>
    </w:p>
    <w:p w:rsidR="00672F32" w:rsidRPr="005248EF" w:rsidRDefault="002C596D">
      <w:pPr>
        <w:keepNext/>
        <w:keepLines/>
        <w:ind w:firstLine="0"/>
        <w:jc w:val="right"/>
      </w:pPr>
      <w:r w:rsidRPr="005248EF">
        <w:lastRenderedPageBreak/>
        <w:t xml:space="preserve">Приложение № </w:t>
      </w:r>
      <w:r w:rsidR="00732ABD" w:rsidRPr="005248EF">
        <w:fldChar w:fldCharType="begin" w:fldLock="1"/>
      </w:r>
      <w:r w:rsidR="00732ABD" w:rsidRPr="005248EF">
        <w:instrText xml:space="preserve"> REF _ref_1-02985cc1b2974d \h \n \!  \* MERGEFORMAT </w:instrText>
      </w:r>
      <w:r w:rsidR="00732ABD" w:rsidRPr="005248EF">
        <w:fldChar w:fldCharType="separate"/>
      </w:r>
      <w:r w:rsidRPr="005248EF">
        <w:t>5</w:t>
      </w:r>
      <w:r w:rsidR="00732ABD" w:rsidRPr="005248EF">
        <w:fldChar w:fldCharType="end"/>
      </w:r>
      <w:r w:rsidRPr="005248EF">
        <w:br/>
        <w:t>к Учетной политике</w:t>
      </w:r>
      <w:r w:rsidRPr="005248EF">
        <w:br/>
      </w:r>
    </w:p>
    <w:p w:rsidR="00672F32" w:rsidRPr="005248EF" w:rsidRDefault="002C596D">
      <w:pPr>
        <w:pStyle w:val="a4"/>
      </w:pPr>
      <w:bookmarkStart w:id="133" w:name="_docStart_7"/>
      <w:bookmarkStart w:id="134" w:name="_title_7"/>
      <w:bookmarkStart w:id="135" w:name="_ref_1-02985cc1b2974d"/>
      <w:bookmarkEnd w:id="133"/>
      <w:r w:rsidRPr="005248EF">
        <w:t>Порядок организации и осуществления внутреннего контроля</w:t>
      </w:r>
      <w:bookmarkEnd w:id="134"/>
      <w:bookmarkEnd w:id="135"/>
    </w:p>
    <w:p w:rsidR="00672F32" w:rsidRPr="005248EF" w:rsidRDefault="002C596D" w:rsidP="004F4A95">
      <w:pPr>
        <w:pStyle w:val="heading1normal"/>
        <w:numPr>
          <w:ilvl w:val="0"/>
          <w:numId w:val="15"/>
        </w:numPr>
        <w:jc w:val="center"/>
      </w:pPr>
      <w:bookmarkStart w:id="136" w:name="_ref_1-f38a12c361174d"/>
      <w:r w:rsidRPr="005248EF">
        <w:rPr>
          <w:b/>
        </w:rPr>
        <w:t>Общие положения</w:t>
      </w:r>
      <w:bookmarkEnd w:id="136"/>
    </w:p>
    <w:p w:rsidR="00672F32" w:rsidRPr="005248EF" w:rsidRDefault="002C596D">
      <w:pPr>
        <w:pStyle w:val="heading2normal"/>
      </w:pPr>
      <w:bookmarkStart w:id="137" w:name="_ref_1-c5737fbb8eb84b"/>
      <w:r w:rsidRPr="005248EF">
        <w:t>Внутренний контроль направлен:</w:t>
      </w:r>
      <w:bookmarkEnd w:id="137"/>
    </w:p>
    <w:p w:rsidR="00672F32" w:rsidRPr="005248EF" w:rsidRDefault="002C596D">
      <w:r w:rsidRPr="005248EF">
        <w:t>- на установление соответствия проводимых финансово-хозяйственных операций требованиям нормативных правовых актов и учетной политики;</w:t>
      </w:r>
    </w:p>
    <w:p w:rsidR="00672F32" w:rsidRPr="005248EF" w:rsidRDefault="002C596D">
      <w:r w:rsidRPr="005248EF">
        <w:t>- повышение уровня ведения учета, составления отчетности;</w:t>
      </w:r>
    </w:p>
    <w:p w:rsidR="00672F32" w:rsidRPr="005248EF" w:rsidRDefault="002C596D">
      <w:r w:rsidRPr="005248EF">
        <w:t>- исключение ошибок и нарушений норм законодательства РФ в части ведения учета и составления отчетности;</w:t>
      </w:r>
    </w:p>
    <w:p w:rsidR="00672F32" w:rsidRPr="005248EF" w:rsidRDefault="002C596D">
      <w:r w:rsidRPr="005248EF">
        <w:t>- повышение результативности использования финансовых средств и имущества.</w:t>
      </w:r>
    </w:p>
    <w:p w:rsidR="00672F32" w:rsidRPr="005248EF" w:rsidRDefault="002C596D">
      <w:pPr>
        <w:pStyle w:val="heading2normal"/>
      </w:pPr>
      <w:bookmarkStart w:id="138" w:name="_ref_1-6db0f7f6eeec47"/>
      <w:r w:rsidRPr="005248EF">
        <w:t>Целями внутреннего контроля являются:</w:t>
      </w:r>
      <w:bookmarkEnd w:id="138"/>
    </w:p>
    <w:p w:rsidR="00672F32" w:rsidRPr="005248EF" w:rsidRDefault="002C596D">
      <w:r w:rsidRPr="005248EF">
        <w:t>- подтверждение достоверности данных учета и отчетности;</w:t>
      </w:r>
    </w:p>
    <w:p w:rsidR="00672F32" w:rsidRPr="005248EF" w:rsidRDefault="002C596D">
      <w:r w:rsidRPr="005248EF">
        <w:t>- обеспечение соблюдения законодательства РФ, нормативных правовых актов и иных актов, регулирующих финансово-хозяйственную деятельность.</w:t>
      </w:r>
    </w:p>
    <w:p w:rsidR="00672F32" w:rsidRPr="005248EF" w:rsidRDefault="002C596D">
      <w:pPr>
        <w:pStyle w:val="heading2normal"/>
      </w:pPr>
      <w:bookmarkStart w:id="139" w:name="_ref_1-1d927d931e7046"/>
      <w:r w:rsidRPr="005248EF">
        <w:t>Основными задачами внутреннего контроля являются:</w:t>
      </w:r>
      <w:bookmarkEnd w:id="139"/>
    </w:p>
    <w:p w:rsidR="00672F32" w:rsidRPr="005248EF" w:rsidRDefault="002C596D">
      <w:r w:rsidRPr="005248EF">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672F32" w:rsidRPr="005248EF" w:rsidRDefault="002C596D">
      <w:r w:rsidRPr="005248EF">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672F32" w:rsidRPr="005248EF" w:rsidRDefault="002C596D">
      <w:r w:rsidRPr="005248EF">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672F32" w:rsidRPr="005248EF" w:rsidRDefault="002C596D">
      <w:pPr>
        <w:pStyle w:val="heading2normal"/>
      </w:pPr>
      <w:bookmarkStart w:id="140" w:name="_ref_1-00ddf6ebee4941"/>
      <w:r w:rsidRPr="005248EF">
        <w:t>Объектами внутреннего контроля являются:</w:t>
      </w:r>
      <w:bookmarkEnd w:id="140"/>
    </w:p>
    <w:p w:rsidR="00672F32" w:rsidRPr="005248EF" w:rsidRDefault="002C596D">
      <w:r w:rsidRPr="005248EF">
        <w:t>- плановые (прогнозные) документы;</w:t>
      </w:r>
    </w:p>
    <w:p w:rsidR="00672F32" w:rsidRPr="005248EF" w:rsidRDefault="002C596D">
      <w:r w:rsidRPr="005248EF">
        <w:t>- договоры (контракты) на приобретение товаров (работ, услуг);</w:t>
      </w:r>
    </w:p>
    <w:p w:rsidR="00672F32" w:rsidRPr="005248EF" w:rsidRDefault="002C596D">
      <w:r w:rsidRPr="005248EF">
        <w:t>- распорядительные акты руководителя (приказы, распоряжения);</w:t>
      </w:r>
    </w:p>
    <w:p w:rsidR="00672F32" w:rsidRPr="005248EF" w:rsidRDefault="002C596D">
      <w:r w:rsidRPr="005248EF">
        <w:t>- первичные учетные документы и регистры учета;</w:t>
      </w:r>
    </w:p>
    <w:p w:rsidR="00672F32" w:rsidRPr="005248EF" w:rsidRDefault="002C596D">
      <w:r w:rsidRPr="005248EF">
        <w:t>- хозяйственные операции, отраженные в учете;</w:t>
      </w:r>
    </w:p>
    <w:p w:rsidR="00672F32" w:rsidRPr="005248EF" w:rsidRDefault="002C596D">
      <w:r w:rsidRPr="005248EF">
        <w:t>- отчетность;</w:t>
      </w:r>
    </w:p>
    <w:p w:rsidR="00672F32" w:rsidRPr="005248EF" w:rsidRDefault="002C596D">
      <w:r w:rsidRPr="005248EF">
        <w:t>- иные объекты по распоряжению руководителя.</w:t>
      </w:r>
    </w:p>
    <w:p w:rsidR="00672F32" w:rsidRPr="005248EF" w:rsidRDefault="002C596D">
      <w:pPr>
        <w:pStyle w:val="heading1normal"/>
        <w:jc w:val="center"/>
      </w:pPr>
      <w:bookmarkStart w:id="141" w:name="_ref_1-08865e4164e348"/>
      <w:r w:rsidRPr="005248EF">
        <w:rPr>
          <w:b/>
        </w:rPr>
        <w:t>Организация внутреннего контроля</w:t>
      </w:r>
      <w:bookmarkEnd w:id="141"/>
    </w:p>
    <w:p w:rsidR="00672F32" w:rsidRPr="005248EF" w:rsidRDefault="002C596D">
      <w:pPr>
        <w:pStyle w:val="heading2normal"/>
      </w:pPr>
      <w:bookmarkStart w:id="142" w:name="_ref_1-8df03b28f60649"/>
      <w:r w:rsidRPr="005248EF">
        <w:t xml:space="preserve">Внутренний контроль осуществляется непрерывно </w:t>
      </w:r>
      <w:r w:rsidR="004460BE" w:rsidRPr="005248EF">
        <w:t xml:space="preserve">бухгалтерией, </w:t>
      </w:r>
      <w:r w:rsidRPr="005248EF">
        <w:t>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42"/>
    </w:p>
    <w:p w:rsidR="00672F32" w:rsidRPr="005248EF" w:rsidRDefault="002C596D">
      <w:pPr>
        <w:pStyle w:val="heading2normal"/>
      </w:pPr>
      <w:bookmarkStart w:id="143" w:name="_ref_1-1479947d38344c"/>
      <w:r w:rsidRPr="005248EF">
        <w:t>Внутренний контроль осуществляется в следующих видах:</w:t>
      </w:r>
      <w:bookmarkEnd w:id="143"/>
    </w:p>
    <w:p w:rsidR="00672F32" w:rsidRPr="005248EF" w:rsidRDefault="002C596D">
      <w:r w:rsidRPr="005248EF">
        <w:lastRenderedPageBreak/>
        <w:t xml:space="preserve">- </w:t>
      </w:r>
      <w:r w:rsidRPr="005248EF">
        <w:rPr>
          <w:b/>
        </w:rPr>
        <w:t>предварительный контроль</w:t>
      </w:r>
      <w:r w:rsidRPr="005248EF">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672F32" w:rsidRPr="005248EF" w:rsidRDefault="002C596D">
      <w:r w:rsidRPr="005248EF">
        <w:t xml:space="preserve">- </w:t>
      </w:r>
      <w:r w:rsidRPr="005248EF">
        <w:rPr>
          <w:b/>
        </w:rPr>
        <w:t>текущий контроль</w:t>
      </w:r>
      <w:r w:rsidRPr="005248EF">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672F32" w:rsidRPr="005248EF" w:rsidRDefault="002C596D">
      <w:r w:rsidRPr="005248EF">
        <w:t xml:space="preserve">- </w:t>
      </w:r>
      <w:r w:rsidRPr="005248EF">
        <w:rPr>
          <w:b/>
        </w:rPr>
        <w:t>последующий контроль</w:t>
      </w:r>
      <w:r w:rsidRPr="005248EF">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672F32" w:rsidRPr="005248EF" w:rsidRDefault="002C596D">
      <w:pPr>
        <w:pStyle w:val="heading2normal"/>
      </w:pPr>
      <w:bookmarkStart w:id="144" w:name="_ref_1-86ee0e4e9db440"/>
      <w:r w:rsidRPr="005248EF">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44"/>
    </w:p>
    <w:p w:rsidR="00672F32" w:rsidRPr="005248EF" w:rsidRDefault="002C596D">
      <w:r w:rsidRPr="005248EF">
        <w:t>К мероприятиям предварительного контроля относятся:</w:t>
      </w:r>
    </w:p>
    <w:p w:rsidR="00672F32" w:rsidRPr="005248EF" w:rsidRDefault="002C596D">
      <w:r w:rsidRPr="005248EF">
        <w:t>- проверка документов до совершения хозяйственных операций в соответствии с правилами и графиком документооборота;</w:t>
      </w:r>
    </w:p>
    <w:p w:rsidR="00672F32" w:rsidRPr="005248EF" w:rsidRDefault="002C596D">
      <w:r w:rsidRPr="005248EF">
        <w:t>- контроль за принятием обязательств;</w:t>
      </w:r>
    </w:p>
    <w:p w:rsidR="00672F32" w:rsidRPr="005248EF" w:rsidRDefault="002C596D">
      <w:r w:rsidRPr="005248EF">
        <w:t>- проверка законности и экономической целесообразности проектов заключаемых контрактов (договоров);</w:t>
      </w:r>
    </w:p>
    <w:p w:rsidR="00672F32" w:rsidRPr="005248EF" w:rsidRDefault="002C596D">
      <w:r w:rsidRPr="005248EF">
        <w:t>- проверка проектов распорядительных актов руководителя (приказов, распоряжений);</w:t>
      </w:r>
    </w:p>
    <w:p w:rsidR="00672F32" w:rsidRPr="005248EF" w:rsidRDefault="002C596D">
      <w:r w:rsidRPr="005248EF">
        <w:t>- проверка бюджетной, финансовой, статистической, налоговой и другой отчетности до утверждения или подписания.</w:t>
      </w:r>
    </w:p>
    <w:p w:rsidR="00672F32" w:rsidRPr="005248EF" w:rsidRDefault="002C596D">
      <w:pPr>
        <w:pStyle w:val="heading2normal"/>
      </w:pPr>
      <w:bookmarkStart w:id="145" w:name="_ref_1-9a9ae333b4a541"/>
      <w:r w:rsidRPr="005248EF">
        <w:t>Текущий контроль на постоянной основе осуществляется специалистами, осуществляющими ведение учета и составление отчетности.</w:t>
      </w:r>
      <w:bookmarkEnd w:id="145"/>
    </w:p>
    <w:p w:rsidR="00672F32" w:rsidRPr="005248EF" w:rsidRDefault="002C596D">
      <w:r w:rsidRPr="005248EF">
        <w:t>К мероприятиям текущего контроля относятся:</w:t>
      </w:r>
    </w:p>
    <w:p w:rsidR="00672F32" w:rsidRPr="005248EF" w:rsidRDefault="002C596D">
      <w:r w:rsidRPr="005248EF">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672F32" w:rsidRPr="005248EF" w:rsidRDefault="002C596D">
      <w:r w:rsidRPr="005248EF">
        <w:t>- про</w:t>
      </w:r>
      <w:r w:rsidR="00D650A7" w:rsidRPr="005248EF">
        <w:t>верка полноты принятия к учету товара, выполнения оказанных услуг</w:t>
      </w:r>
      <w:r w:rsidRPr="005248EF">
        <w:t>;</w:t>
      </w:r>
    </w:p>
    <w:p w:rsidR="00672F32" w:rsidRPr="005248EF" w:rsidRDefault="002C596D">
      <w:r w:rsidRPr="005248EF">
        <w:t>- кон</w:t>
      </w:r>
      <w:r w:rsidR="004460BE" w:rsidRPr="005248EF">
        <w:t xml:space="preserve">троль за </w:t>
      </w:r>
      <w:r w:rsidRPr="005248EF">
        <w:t>погашением кредиторской задолженности;</w:t>
      </w:r>
    </w:p>
    <w:p w:rsidR="00672F32" w:rsidRPr="005248EF" w:rsidRDefault="002C596D">
      <w:r w:rsidRPr="005248EF">
        <w:t>- сверка данных аналитического учета с данными синтетического учета.</w:t>
      </w:r>
    </w:p>
    <w:p w:rsidR="00672F32" w:rsidRPr="005248EF" w:rsidRDefault="002C596D">
      <w:pPr>
        <w:pStyle w:val="heading2normal"/>
      </w:pPr>
      <w:bookmarkStart w:id="146" w:name="_ref_1-420ae550439743"/>
      <w:r w:rsidRPr="005248EF">
        <w:t xml:space="preserve">Последующий контроль </w:t>
      </w:r>
      <w:r w:rsidR="00A14CB7" w:rsidRPr="005248EF">
        <w:t xml:space="preserve">осуществляет </w:t>
      </w:r>
      <w:r w:rsidR="00E312AF" w:rsidRPr="005248EF">
        <w:t>руководитель структурного подразделения, бухгалтерия</w:t>
      </w:r>
      <w:r w:rsidRPr="005248EF">
        <w:t>:</w:t>
      </w:r>
      <w:bookmarkEnd w:id="146"/>
    </w:p>
    <w:p w:rsidR="00672F32" w:rsidRPr="005248EF" w:rsidRDefault="002C596D">
      <w:r w:rsidRPr="005248EF">
        <w:t>К мероприятиям последующего контроля относятся:</w:t>
      </w:r>
    </w:p>
    <w:p w:rsidR="00672F32" w:rsidRPr="005248EF" w:rsidRDefault="002C596D">
      <w:r w:rsidRPr="005248EF">
        <w:t>- проверка первичных документов после совершения финансово-хозяйственных операций на соблюдение правил и графика документооборота;</w:t>
      </w:r>
    </w:p>
    <w:p w:rsidR="00672F32" w:rsidRPr="005248EF" w:rsidRDefault="002C596D">
      <w:r w:rsidRPr="005248EF">
        <w:t>- проверка достоверности отражения финансово-хозяйственных операций в учете и отчетности;</w:t>
      </w:r>
    </w:p>
    <w:p w:rsidR="00672F32" w:rsidRPr="005248EF" w:rsidRDefault="002C596D">
      <w:r w:rsidRPr="005248EF">
        <w:t>- проверка результатов финансово-хозяйственной деятельности;</w:t>
      </w:r>
    </w:p>
    <w:p w:rsidR="00672F32" w:rsidRPr="005248EF" w:rsidRDefault="002C596D">
      <w:r w:rsidRPr="005248EF">
        <w:t>- проверка результатов инвентаризации имущества и обязательств;</w:t>
      </w:r>
    </w:p>
    <w:p w:rsidR="00672F32" w:rsidRPr="005248EF" w:rsidRDefault="002C596D">
      <w:r w:rsidRPr="005248EF">
        <w:lastRenderedPageBreak/>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672F32" w:rsidRPr="005248EF" w:rsidRDefault="002C596D">
      <w:r w:rsidRPr="005248EF">
        <w:t>- документальные проверки завершенных операций финансово-хозяйственной деятельности.</w:t>
      </w:r>
    </w:p>
    <w:p w:rsidR="00672F32" w:rsidRPr="005248EF" w:rsidRDefault="002C596D">
      <w:pPr>
        <w:pStyle w:val="heading2normal"/>
      </w:pPr>
      <w:bookmarkStart w:id="147" w:name="_ref_1-1b7262609b2b46"/>
      <w:r w:rsidRPr="005248EF">
        <w:t>В рамках внутреннего контроля проводятся плановые и внеплановые проверки.</w:t>
      </w:r>
      <w:bookmarkEnd w:id="147"/>
    </w:p>
    <w:p w:rsidR="00672F32" w:rsidRPr="005248EF" w:rsidRDefault="002C596D">
      <w:r w:rsidRPr="005248EF">
        <w:t>Периодичность проведения проверок:</w:t>
      </w:r>
    </w:p>
    <w:p w:rsidR="00672F32" w:rsidRPr="005248EF" w:rsidRDefault="002C596D">
      <w:r w:rsidRPr="005248EF">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672F32" w:rsidRPr="005248EF" w:rsidRDefault="002C596D">
      <w:r w:rsidRPr="005248EF">
        <w:t>- внеплановые проверки - по распоряжению руководителя (если стало известно о возможных нарушениях).</w:t>
      </w:r>
    </w:p>
    <w:p w:rsidR="00672F32" w:rsidRPr="005248EF" w:rsidRDefault="002C596D">
      <w:pPr>
        <w:pStyle w:val="heading2normal"/>
      </w:pPr>
      <w:bookmarkStart w:id="148" w:name="_ref_1-3f26bdeb9b7f4c"/>
      <w:r w:rsidRPr="005248EF">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48"/>
    </w:p>
    <w:p w:rsidR="00672F32" w:rsidRPr="005248EF" w:rsidRDefault="002C596D">
      <w:pPr>
        <w:pStyle w:val="heading2normal"/>
      </w:pPr>
      <w:bookmarkStart w:id="149" w:name="_ref_1-71612b9acd3b48"/>
      <w:r w:rsidRPr="005248EF">
        <w:t>Результаты проведения последующего контроля оформляются актом. В акте проверки должны быть отражены:</w:t>
      </w:r>
      <w:bookmarkEnd w:id="149"/>
    </w:p>
    <w:p w:rsidR="00672F32" w:rsidRPr="005248EF" w:rsidRDefault="002C596D">
      <w:r w:rsidRPr="005248EF">
        <w:t>- предмет проверки;</w:t>
      </w:r>
    </w:p>
    <w:p w:rsidR="00672F32" w:rsidRPr="005248EF" w:rsidRDefault="002C596D">
      <w:r w:rsidRPr="005248EF">
        <w:t>- период проверки;</w:t>
      </w:r>
    </w:p>
    <w:p w:rsidR="00672F32" w:rsidRPr="005248EF" w:rsidRDefault="002C596D">
      <w:r w:rsidRPr="005248EF">
        <w:t>- дата утверждения акта;</w:t>
      </w:r>
    </w:p>
    <w:p w:rsidR="00672F32" w:rsidRPr="005248EF" w:rsidRDefault="002C596D">
      <w:r w:rsidRPr="005248EF">
        <w:t>- лица, проводившие проверку;</w:t>
      </w:r>
    </w:p>
    <w:p w:rsidR="00672F32" w:rsidRPr="005248EF" w:rsidRDefault="002C596D">
      <w:r w:rsidRPr="005248EF">
        <w:t>- методы и приемы, применяемые в процессе проведения проверки;</w:t>
      </w:r>
    </w:p>
    <w:p w:rsidR="00672F32" w:rsidRPr="005248EF" w:rsidRDefault="002C596D">
      <w:r w:rsidRPr="005248EF">
        <w:t>- соответствие предмета проверки нормам законодательства РФ, действующим на дату совершения факта хозяйственной жизни;</w:t>
      </w:r>
    </w:p>
    <w:p w:rsidR="00672F32" w:rsidRPr="005248EF" w:rsidRDefault="002C596D">
      <w:r w:rsidRPr="005248EF">
        <w:t>- выводы, сделанные по результатам проведения проверки;</w:t>
      </w:r>
    </w:p>
    <w:p w:rsidR="00672F32" w:rsidRPr="005248EF" w:rsidRDefault="002C596D">
      <w:r w:rsidRPr="005248EF">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672F32" w:rsidRPr="005248EF" w:rsidRDefault="002C596D">
      <w:r w:rsidRPr="005248EF">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672F32" w:rsidRPr="005248EF" w:rsidRDefault="002C596D">
      <w:r w:rsidRPr="005248EF">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672F32" w:rsidRPr="005248EF" w:rsidRDefault="002C596D">
      <w:pPr>
        <w:pStyle w:val="heading2normal"/>
      </w:pPr>
      <w:bookmarkStart w:id="150" w:name="_ref_1-6b252d8e560e48"/>
      <w:r w:rsidRPr="005248EF">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50"/>
    </w:p>
    <w:p w:rsidR="00672F32" w:rsidRPr="005248EF" w:rsidRDefault="002C596D">
      <w:r w:rsidRPr="005248EF">
        <w:t>Корректность занесенных в журнал данных обеспечивают должностные лица, назначаемые руководителем.</w:t>
      </w:r>
    </w:p>
    <w:p w:rsidR="00672F32" w:rsidRPr="005248EF" w:rsidRDefault="002C596D">
      <w:pPr>
        <w:pStyle w:val="heading2normal"/>
      </w:pPr>
      <w:bookmarkStart w:id="151" w:name="_ref_1-bd72a86bb9d144"/>
      <w:r w:rsidRPr="005248EF">
        <w:t>Ответственность за организацию внутреннего контроля возлагается на руководителя.</w:t>
      </w:r>
      <w:bookmarkEnd w:id="151"/>
    </w:p>
    <w:p w:rsidR="00672F32" w:rsidRPr="005248EF" w:rsidRDefault="002C596D">
      <w:pPr>
        <w:pStyle w:val="heading1normal"/>
        <w:jc w:val="center"/>
      </w:pPr>
      <w:bookmarkStart w:id="152" w:name="_ref_1-e20d21411aa44f"/>
      <w:r w:rsidRPr="005248EF">
        <w:rPr>
          <w:b/>
        </w:rPr>
        <w:t>Оценка состояния системы внутреннего контроля</w:t>
      </w:r>
      <w:bookmarkEnd w:id="152"/>
    </w:p>
    <w:p w:rsidR="00672F32" w:rsidRPr="005248EF" w:rsidRDefault="002C596D">
      <w:pPr>
        <w:pStyle w:val="heading2normal"/>
      </w:pPr>
      <w:bookmarkStart w:id="153" w:name="_ref_1-5af1f94ad62a4d"/>
      <w:r w:rsidRPr="005248EF">
        <w:t xml:space="preserve">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w:t>
      </w:r>
      <w:r w:rsidRPr="005248EF">
        <w:lastRenderedPageBreak/>
        <w:t>(заместители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153"/>
    </w:p>
    <w:p w:rsidR="00672F32" w:rsidRPr="005248EF" w:rsidRDefault="002C596D">
      <w:pPr>
        <w:pStyle w:val="heading2normal"/>
      </w:pPr>
      <w:bookmarkStart w:id="154" w:name="_ref_1-5f64aceae42c4e"/>
      <w:r w:rsidRPr="005248EF">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154"/>
    </w:p>
    <w:p w:rsidR="00672F32" w:rsidRPr="005248EF" w:rsidRDefault="002C596D">
      <w:pPr>
        <w:pStyle w:val="heading2normal"/>
      </w:pPr>
      <w:bookmarkStart w:id="155" w:name="_ref_1-639ea996dc5346"/>
      <w:r w:rsidRPr="005248EF">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годовую отчетность о результатах работы.</w:t>
      </w:r>
      <w:bookmarkEnd w:id="155"/>
    </w:p>
    <w:p w:rsidR="00672F32" w:rsidRPr="005248EF" w:rsidRDefault="002C596D">
      <w:pPr>
        <w:pStyle w:val="heading2normal"/>
      </w:pPr>
      <w:bookmarkStart w:id="156" w:name="_ref_1-6adacb4ae37340"/>
      <w:r w:rsidRPr="005248EF">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56"/>
    </w:p>
    <w:p w:rsidR="00672F32" w:rsidRPr="005248EF" w:rsidRDefault="002C596D">
      <w:r w:rsidRPr="005248EF">
        <w:t>- в журнале учета результатов внутреннего контроля;</w:t>
      </w:r>
    </w:p>
    <w:p w:rsidR="00672F32" w:rsidRPr="005248EF" w:rsidRDefault="002C596D">
      <w:r w:rsidRPr="005248EF">
        <w:t>- отчетах о результатах внутреннего контроля.</w:t>
      </w:r>
    </w:p>
    <w:p w:rsidR="00672F32" w:rsidRPr="005248EF" w:rsidRDefault="002C596D">
      <w:pPr>
        <w:pStyle w:val="heading2normal"/>
      </w:pPr>
      <w:bookmarkStart w:id="157" w:name="_ref_1-7ae366d02c4b42"/>
      <w:r w:rsidRPr="005248EF">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157"/>
    </w:p>
    <w:p w:rsidR="00672F32" w:rsidRPr="005248EF" w:rsidRDefault="002C596D">
      <w:pPr>
        <w:pStyle w:val="heading2normal"/>
      </w:pPr>
      <w:bookmarkStart w:id="158" w:name="_ref_1-e5a8973e79564c"/>
      <w:r w:rsidRPr="005248EF">
        <w:t>К отчетности прилагается пояснительная записка, в которой содержатся:</w:t>
      </w:r>
      <w:bookmarkEnd w:id="158"/>
    </w:p>
    <w:p w:rsidR="00672F32" w:rsidRPr="005248EF" w:rsidRDefault="002C596D">
      <w:r w:rsidRPr="005248EF">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672F32" w:rsidRPr="005248EF" w:rsidRDefault="002C596D">
      <w:r w:rsidRPr="005248EF">
        <w:t>- сведения о привлечении к ответственности лиц, виновных в нарушениях (если такие меры были приняты);</w:t>
      </w:r>
    </w:p>
    <w:p w:rsidR="00672F32" w:rsidRPr="005248EF" w:rsidRDefault="002C596D">
      <w:r w:rsidRPr="005248EF">
        <w:t>- сведения о количестве должностных лиц, которые осуществляют внутренний контроль;</w:t>
      </w:r>
    </w:p>
    <w:p w:rsidR="00672F32" w:rsidRPr="005248EF" w:rsidRDefault="002C596D">
      <w:r w:rsidRPr="005248EF">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672F32" w:rsidRPr="005248EF" w:rsidRDefault="002C596D">
      <w:pPr>
        <w:keepNext/>
        <w:keepLines/>
        <w:ind w:firstLine="0"/>
        <w:jc w:val="right"/>
      </w:pPr>
      <w:r w:rsidRPr="005248EF">
        <w:t>Приложение 1 к Порядку организации и осуществления внутреннего контроля</w:t>
      </w:r>
      <w:r w:rsidRPr="005248EF">
        <w:br/>
      </w:r>
      <w:r w:rsidRPr="005248EF">
        <w:rPr>
          <w:b/>
        </w:rPr>
        <w:t>УТВЕРЖДАЮ</w:t>
      </w:r>
      <w:r w:rsidRPr="005248EF">
        <w:br/>
      </w:r>
      <w:r w:rsidRPr="005248EF">
        <w:rPr>
          <w:u w:val="single"/>
        </w:rPr>
        <w:t>                                                                            </w:t>
      </w:r>
      <w:r w:rsidRPr="005248EF">
        <w:br/>
      </w:r>
      <w:r w:rsidRPr="005248EF">
        <w:rPr>
          <w:u w:val="single"/>
        </w:rPr>
        <w:t>    (должность руководителя, фамилия, инициалы)    </w:t>
      </w:r>
    </w:p>
    <w:p w:rsidR="00672F32" w:rsidRPr="005248EF" w:rsidRDefault="002C596D">
      <w:pPr>
        <w:jc w:val="center"/>
      </w:pPr>
      <w:r w:rsidRPr="005248EF">
        <w:rPr>
          <w:b/>
        </w:rPr>
        <w:t xml:space="preserve">План (график) проведения проверок в рамках внутреннего контроля на </w:t>
      </w:r>
      <w:r w:rsidRPr="005248EF">
        <w:rPr>
          <w:b/>
          <w:u w:val="single"/>
        </w:rPr>
        <w:t>    (год, квартал, месяц, иной период)    </w:t>
      </w:r>
    </w:p>
    <w:tbl>
      <w:tblPr>
        <w:tblW w:w="5000" w:type="pct"/>
        <w:jc w:val="center"/>
        <w:tblLook w:val="04A0" w:firstRow="1" w:lastRow="0" w:firstColumn="1" w:lastColumn="0" w:noHBand="0" w:noVBand="1"/>
      </w:tblPr>
      <w:tblGrid>
        <w:gridCol w:w="797"/>
        <w:gridCol w:w="1168"/>
        <w:gridCol w:w="1624"/>
        <w:gridCol w:w="1375"/>
        <w:gridCol w:w="2299"/>
        <w:gridCol w:w="2309"/>
      </w:tblGrid>
      <w:tr w:rsidR="001F316B" w:rsidRPr="005248EF" w:rsidTr="001F316B">
        <w:trPr>
          <w:jc w:val="center"/>
        </w:trPr>
        <w:tc>
          <w:tcPr>
            <w:tcW w:w="416" w:type="pct"/>
            <w:tcBorders>
              <w:top w:val="single" w:sz="0" w:space="0" w:color="auto"/>
              <w:left w:val="single" w:sz="0" w:space="0" w:color="auto"/>
              <w:bottom w:val="single" w:sz="0" w:space="0" w:color="auto"/>
              <w:right w:val="single" w:sz="0" w:space="0" w:color="auto"/>
            </w:tcBorders>
          </w:tcPr>
          <w:p w:rsidR="001F316B" w:rsidRPr="005248EF" w:rsidRDefault="001F316B">
            <w:pPr>
              <w:pStyle w:val="Normalunindented"/>
              <w:keepNext/>
              <w:jc w:val="center"/>
            </w:pPr>
            <w:r w:rsidRPr="005248EF">
              <w:rPr>
                <w:b/>
              </w:rPr>
              <w:t>№ п/п</w:t>
            </w:r>
          </w:p>
        </w:tc>
        <w:tc>
          <w:tcPr>
            <w:tcW w:w="610" w:type="pct"/>
            <w:tcBorders>
              <w:top w:val="single" w:sz="0" w:space="0" w:color="auto"/>
              <w:left w:val="single" w:sz="0" w:space="0" w:color="auto"/>
              <w:bottom w:val="single" w:sz="0" w:space="0" w:color="auto"/>
              <w:right w:val="single" w:sz="0" w:space="0" w:color="auto"/>
            </w:tcBorders>
          </w:tcPr>
          <w:p w:rsidR="001F316B" w:rsidRPr="005248EF" w:rsidRDefault="001F316B">
            <w:pPr>
              <w:pStyle w:val="Normalunindented"/>
              <w:keepNext/>
              <w:jc w:val="center"/>
            </w:pPr>
            <w:r w:rsidRPr="005248EF">
              <w:rPr>
                <w:b/>
              </w:rPr>
              <w:t>Тема проверки</w:t>
            </w:r>
          </w:p>
        </w:tc>
        <w:tc>
          <w:tcPr>
            <w:tcW w:w="848" w:type="pct"/>
            <w:tcBorders>
              <w:top w:val="single" w:sz="0" w:space="0" w:color="auto"/>
              <w:left w:val="single" w:sz="0" w:space="0" w:color="auto"/>
              <w:bottom w:val="single" w:sz="0" w:space="0" w:color="auto"/>
              <w:right w:val="single" w:sz="0" w:space="0" w:color="auto"/>
            </w:tcBorders>
          </w:tcPr>
          <w:p w:rsidR="001F316B" w:rsidRPr="005248EF" w:rsidRDefault="001F316B">
            <w:pPr>
              <w:pStyle w:val="Normalunindented"/>
              <w:keepNext/>
              <w:jc w:val="center"/>
            </w:pPr>
            <w:r w:rsidRPr="005248EF">
              <w:rPr>
                <w:b/>
              </w:rPr>
              <w:t>Проверяемый период</w:t>
            </w:r>
          </w:p>
        </w:tc>
        <w:tc>
          <w:tcPr>
            <w:tcW w:w="718" w:type="pct"/>
            <w:tcBorders>
              <w:top w:val="single" w:sz="0" w:space="0" w:color="auto"/>
              <w:left w:val="single" w:sz="0" w:space="0" w:color="auto"/>
              <w:bottom w:val="single" w:sz="0" w:space="0" w:color="auto"/>
              <w:right w:val="single" w:sz="0" w:space="0" w:color="auto"/>
            </w:tcBorders>
          </w:tcPr>
          <w:p w:rsidR="001F316B" w:rsidRPr="005248EF" w:rsidRDefault="001F316B">
            <w:pPr>
              <w:pStyle w:val="Normalunindented"/>
              <w:keepNext/>
              <w:jc w:val="center"/>
            </w:pPr>
            <w:r w:rsidRPr="005248EF">
              <w:rPr>
                <w:b/>
              </w:rPr>
              <w:t>Период проведения проверки</w:t>
            </w:r>
          </w:p>
        </w:tc>
        <w:tc>
          <w:tcPr>
            <w:tcW w:w="1201" w:type="pct"/>
            <w:tcBorders>
              <w:top w:val="single" w:sz="0" w:space="0" w:color="auto"/>
              <w:left w:val="single" w:sz="0" w:space="0" w:color="auto"/>
              <w:bottom w:val="single" w:sz="0" w:space="0" w:color="auto"/>
              <w:right w:val="single" w:sz="0" w:space="0" w:color="auto"/>
            </w:tcBorders>
          </w:tcPr>
          <w:p w:rsidR="001F316B" w:rsidRPr="005248EF" w:rsidRDefault="001F316B">
            <w:pPr>
              <w:pStyle w:val="Normalunindented"/>
              <w:keepNext/>
              <w:jc w:val="center"/>
            </w:pPr>
            <w:r w:rsidRPr="005248EF">
              <w:rPr>
                <w:b/>
              </w:rPr>
              <w:t>Должностное лицо, ответственное за проведение проверки (фамилия, инициалы)</w:t>
            </w:r>
          </w:p>
        </w:tc>
        <w:tc>
          <w:tcPr>
            <w:tcW w:w="1206" w:type="pct"/>
            <w:tcBorders>
              <w:top w:val="single" w:sz="0" w:space="0" w:color="auto"/>
              <w:left w:val="single" w:sz="0" w:space="0" w:color="auto"/>
              <w:bottom w:val="single" w:sz="0" w:space="0" w:color="auto"/>
              <w:right w:val="single" w:sz="0" w:space="0" w:color="auto"/>
            </w:tcBorders>
          </w:tcPr>
          <w:p w:rsidR="001F316B" w:rsidRPr="005248EF" w:rsidRDefault="001F316B">
            <w:pPr>
              <w:pStyle w:val="Normalunindented"/>
              <w:keepNext/>
              <w:jc w:val="center"/>
              <w:rPr>
                <w:b/>
              </w:rPr>
            </w:pPr>
            <w:r w:rsidRPr="005248EF">
              <w:rPr>
                <w:b/>
              </w:rPr>
              <w:t>Отметка о результате проведенной проверке</w:t>
            </w:r>
            <w:r w:rsidR="00F041E3" w:rsidRPr="005248EF">
              <w:rPr>
                <w:b/>
              </w:rPr>
              <w:t xml:space="preserve"> (</w:t>
            </w:r>
            <w:r w:rsidR="00F56396" w:rsidRPr="005248EF">
              <w:rPr>
                <w:b/>
              </w:rPr>
              <w:t xml:space="preserve">номер, дата </w:t>
            </w:r>
            <w:r w:rsidR="00F041E3" w:rsidRPr="005248EF">
              <w:rPr>
                <w:b/>
              </w:rPr>
              <w:t>акт</w:t>
            </w:r>
            <w:r w:rsidR="00F56396" w:rsidRPr="005248EF">
              <w:rPr>
                <w:b/>
              </w:rPr>
              <w:t>а</w:t>
            </w:r>
            <w:r w:rsidR="00F041E3" w:rsidRPr="005248EF">
              <w:rPr>
                <w:b/>
              </w:rPr>
              <w:t>)</w:t>
            </w:r>
          </w:p>
        </w:tc>
      </w:tr>
      <w:tr w:rsidR="001F316B" w:rsidRPr="005248EF" w:rsidTr="001F316B">
        <w:trPr>
          <w:jc w:val="center"/>
        </w:trPr>
        <w:tc>
          <w:tcPr>
            <w:tcW w:w="416" w:type="pct"/>
            <w:tcBorders>
              <w:top w:val="single" w:sz="0" w:space="0" w:color="auto"/>
              <w:left w:val="single" w:sz="0" w:space="0" w:color="auto"/>
              <w:bottom w:val="single" w:sz="0" w:space="0" w:color="auto"/>
              <w:right w:val="single" w:sz="0" w:space="0" w:color="auto"/>
            </w:tcBorders>
          </w:tcPr>
          <w:p w:rsidR="001F316B" w:rsidRPr="005248EF" w:rsidRDefault="001F316B">
            <w:pPr>
              <w:pStyle w:val="Normalunindented"/>
              <w:keepNext/>
              <w:jc w:val="center"/>
            </w:pPr>
            <w:r w:rsidRPr="005248EF">
              <w:t> </w:t>
            </w:r>
          </w:p>
        </w:tc>
        <w:tc>
          <w:tcPr>
            <w:tcW w:w="610" w:type="pct"/>
            <w:tcBorders>
              <w:top w:val="single" w:sz="0" w:space="0" w:color="auto"/>
              <w:left w:val="single" w:sz="0" w:space="0" w:color="auto"/>
              <w:bottom w:val="single" w:sz="0" w:space="0" w:color="auto"/>
              <w:right w:val="single" w:sz="0" w:space="0" w:color="auto"/>
            </w:tcBorders>
          </w:tcPr>
          <w:p w:rsidR="001F316B" w:rsidRPr="005248EF" w:rsidRDefault="001F316B">
            <w:pPr>
              <w:pStyle w:val="Normalunindented"/>
              <w:keepNext/>
              <w:jc w:val="center"/>
            </w:pPr>
            <w:r w:rsidRPr="005248EF">
              <w:t> </w:t>
            </w:r>
          </w:p>
        </w:tc>
        <w:tc>
          <w:tcPr>
            <w:tcW w:w="848" w:type="pct"/>
            <w:tcBorders>
              <w:top w:val="single" w:sz="0" w:space="0" w:color="auto"/>
              <w:left w:val="single" w:sz="0" w:space="0" w:color="auto"/>
              <w:bottom w:val="single" w:sz="0" w:space="0" w:color="auto"/>
              <w:right w:val="single" w:sz="0" w:space="0" w:color="auto"/>
            </w:tcBorders>
          </w:tcPr>
          <w:p w:rsidR="001F316B" w:rsidRPr="005248EF" w:rsidRDefault="001F316B">
            <w:pPr>
              <w:pStyle w:val="Normalunindented"/>
              <w:keepNext/>
              <w:jc w:val="center"/>
            </w:pPr>
            <w:r w:rsidRPr="005248EF">
              <w:t> </w:t>
            </w:r>
          </w:p>
        </w:tc>
        <w:tc>
          <w:tcPr>
            <w:tcW w:w="718" w:type="pct"/>
            <w:tcBorders>
              <w:top w:val="single" w:sz="0" w:space="0" w:color="auto"/>
              <w:left w:val="single" w:sz="0" w:space="0" w:color="auto"/>
              <w:bottom w:val="single" w:sz="0" w:space="0" w:color="auto"/>
              <w:right w:val="single" w:sz="0" w:space="0" w:color="auto"/>
            </w:tcBorders>
          </w:tcPr>
          <w:p w:rsidR="001F316B" w:rsidRPr="005248EF" w:rsidRDefault="001F316B">
            <w:pPr>
              <w:pStyle w:val="Normalunindented"/>
              <w:keepNext/>
              <w:jc w:val="center"/>
            </w:pPr>
            <w:r w:rsidRPr="005248EF">
              <w:t> </w:t>
            </w:r>
          </w:p>
        </w:tc>
        <w:tc>
          <w:tcPr>
            <w:tcW w:w="1201" w:type="pct"/>
            <w:tcBorders>
              <w:top w:val="single" w:sz="0" w:space="0" w:color="auto"/>
              <w:left w:val="single" w:sz="0" w:space="0" w:color="auto"/>
              <w:bottom w:val="single" w:sz="0" w:space="0" w:color="auto"/>
              <w:right w:val="single" w:sz="0" w:space="0" w:color="auto"/>
            </w:tcBorders>
          </w:tcPr>
          <w:p w:rsidR="001F316B" w:rsidRPr="005248EF" w:rsidRDefault="001F316B">
            <w:pPr>
              <w:pStyle w:val="Normalunindented"/>
              <w:keepNext/>
            </w:pPr>
            <w:r w:rsidRPr="005248EF">
              <w:t> </w:t>
            </w:r>
          </w:p>
        </w:tc>
        <w:tc>
          <w:tcPr>
            <w:tcW w:w="1206" w:type="pct"/>
            <w:tcBorders>
              <w:top w:val="single" w:sz="0" w:space="0" w:color="auto"/>
              <w:left w:val="single" w:sz="0" w:space="0" w:color="auto"/>
              <w:bottom w:val="single" w:sz="0" w:space="0" w:color="auto"/>
              <w:right w:val="single" w:sz="0" w:space="0" w:color="auto"/>
            </w:tcBorders>
          </w:tcPr>
          <w:p w:rsidR="001F316B" w:rsidRPr="005248EF" w:rsidRDefault="001F316B">
            <w:pPr>
              <w:pStyle w:val="Normalunindented"/>
              <w:keepNext/>
            </w:pPr>
          </w:p>
        </w:tc>
      </w:tr>
    </w:tbl>
    <w:p w:rsidR="00672F32" w:rsidRPr="005248EF" w:rsidRDefault="00672F32">
      <w:pPr>
        <w:sectPr w:rsidR="00672F32" w:rsidRPr="005248EF">
          <w:headerReference w:type="default" r:id="rId288"/>
          <w:footerReference w:type="default" r:id="rId289"/>
          <w:footerReference w:type="first" r:id="rId290"/>
          <w:footnotePr>
            <w:numRestart w:val="eachSect"/>
          </w:footnotePr>
          <w:pgSz w:w="11907" w:h="16839" w:code="9"/>
          <w:pgMar w:top="1134" w:right="850" w:bottom="1134" w:left="1701" w:header="720" w:footer="720" w:gutter="0"/>
          <w:pgNumType w:start="1"/>
          <w:cols w:space="720"/>
          <w:titlePg/>
        </w:sectPr>
      </w:pPr>
    </w:p>
    <w:p w:rsidR="00672F32" w:rsidRPr="005248EF" w:rsidRDefault="002C596D">
      <w:pPr>
        <w:keepNext/>
        <w:keepLines/>
        <w:ind w:firstLine="0"/>
        <w:jc w:val="right"/>
      </w:pPr>
      <w:r w:rsidRPr="005248EF">
        <w:lastRenderedPageBreak/>
        <w:t>Приложение 2 к Порядку организации и осуществления внутреннего контроля</w:t>
      </w:r>
    </w:p>
    <w:p w:rsidR="00672F32" w:rsidRPr="005248EF" w:rsidRDefault="002C596D">
      <w:pPr>
        <w:jc w:val="center"/>
      </w:pPr>
      <w:r w:rsidRPr="005248EF">
        <w:rPr>
          <w:b/>
        </w:rPr>
        <w:t xml:space="preserve">Журнал учета результатов внутреннего контроля за </w:t>
      </w:r>
      <w:r w:rsidRPr="005248EF">
        <w:rPr>
          <w:b/>
          <w:u w:val="single"/>
        </w:rPr>
        <w:t>    (год, квартал, месяц, иной период)    </w:t>
      </w:r>
    </w:p>
    <w:tbl>
      <w:tblPr>
        <w:tblW w:w="4238" w:type="pct"/>
        <w:jc w:val="center"/>
        <w:tblLook w:val="04A0" w:firstRow="1" w:lastRow="0" w:firstColumn="1" w:lastColumn="0" w:noHBand="0" w:noVBand="1"/>
      </w:tblPr>
      <w:tblGrid>
        <w:gridCol w:w="616"/>
        <w:gridCol w:w="1630"/>
        <w:gridCol w:w="2658"/>
        <w:gridCol w:w="1642"/>
        <w:gridCol w:w="1763"/>
        <w:gridCol w:w="1679"/>
        <w:gridCol w:w="2306"/>
      </w:tblGrid>
      <w:tr w:rsidR="008E37D4" w:rsidRPr="005248EF" w:rsidTr="008E37D4">
        <w:trPr>
          <w:jc w:val="center"/>
        </w:trPr>
        <w:tc>
          <w:tcPr>
            <w:tcW w:w="250" w:type="pct"/>
            <w:tcBorders>
              <w:top w:val="single" w:sz="0" w:space="0" w:color="auto"/>
              <w:left w:val="single" w:sz="0" w:space="0" w:color="auto"/>
              <w:bottom w:val="single" w:sz="0" w:space="0" w:color="auto"/>
              <w:right w:val="single" w:sz="0" w:space="0" w:color="auto"/>
            </w:tcBorders>
          </w:tcPr>
          <w:p w:rsidR="008E37D4" w:rsidRPr="005248EF" w:rsidRDefault="008E37D4">
            <w:pPr>
              <w:pStyle w:val="Normalunindented"/>
              <w:keepNext/>
              <w:jc w:val="center"/>
            </w:pPr>
            <w:r w:rsidRPr="005248EF">
              <w:rPr>
                <w:b/>
              </w:rPr>
              <w:t>№ п/п</w:t>
            </w:r>
          </w:p>
        </w:tc>
        <w:tc>
          <w:tcPr>
            <w:tcW w:w="663" w:type="pct"/>
            <w:tcBorders>
              <w:top w:val="single" w:sz="0" w:space="0" w:color="auto"/>
              <w:left w:val="single" w:sz="0" w:space="0" w:color="auto"/>
              <w:bottom w:val="single" w:sz="0" w:space="0" w:color="auto"/>
              <w:right w:val="single" w:sz="0" w:space="0" w:color="auto"/>
            </w:tcBorders>
          </w:tcPr>
          <w:p w:rsidR="008E37D4" w:rsidRPr="005248EF" w:rsidRDefault="008E37D4">
            <w:pPr>
              <w:pStyle w:val="Normalunindented"/>
              <w:keepNext/>
              <w:jc w:val="center"/>
            </w:pPr>
            <w:r w:rsidRPr="005248EF">
              <w:rPr>
                <w:b/>
              </w:rPr>
              <w:t>Тема проверки (с указанием периода проверки)</w:t>
            </w:r>
          </w:p>
        </w:tc>
        <w:tc>
          <w:tcPr>
            <w:tcW w:w="1081" w:type="pct"/>
            <w:tcBorders>
              <w:top w:val="single" w:sz="0" w:space="0" w:color="auto"/>
              <w:left w:val="single" w:sz="0" w:space="0" w:color="auto"/>
              <w:bottom w:val="single" w:sz="0" w:space="0" w:color="auto"/>
              <w:right w:val="single" w:sz="0" w:space="0" w:color="auto"/>
            </w:tcBorders>
          </w:tcPr>
          <w:p w:rsidR="008E37D4" w:rsidRPr="005248EF" w:rsidRDefault="008E37D4">
            <w:pPr>
              <w:pStyle w:val="Normalunindented"/>
              <w:keepNext/>
              <w:jc w:val="center"/>
            </w:pPr>
            <w:r w:rsidRPr="005248EF">
              <w:rPr>
                <w:b/>
              </w:rPr>
              <w:t>Причина проведения проверки (плановая/внеплановая)</w:t>
            </w:r>
          </w:p>
        </w:tc>
        <w:tc>
          <w:tcPr>
            <w:tcW w:w="668" w:type="pct"/>
            <w:tcBorders>
              <w:top w:val="single" w:sz="0" w:space="0" w:color="auto"/>
              <w:left w:val="single" w:sz="0" w:space="0" w:color="auto"/>
              <w:bottom w:val="single" w:sz="0" w:space="0" w:color="auto"/>
              <w:right w:val="single" w:sz="0" w:space="0" w:color="auto"/>
            </w:tcBorders>
          </w:tcPr>
          <w:p w:rsidR="008E37D4" w:rsidRPr="005248EF" w:rsidRDefault="008E37D4">
            <w:pPr>
              <w:pStyle w:val="Normalunindented"/>
              <w:keepNext/>
              <w:jc w:val="center"/>
            </w:pPr>
            <w:r w:rsidRPr="005248EF">
              <w:rPr>
                <w:b/>
              </w:rPr>
              <w:t>Должностное лицо, ответственное за проведение проверки</w:t>
            </w:r>
          </w:p>
        </w:tc>
        <w:tc>
          <w:tcPr>
            <w:tcW w:w="717" w:type="pct"/>
            <w:tcBorders>
              <w:top w:val="single" w:sz="0" w:space="0" w:color="auto"/>
              <w:left w:val="single" w:sz="0" w:space="0" w:color="auto"/>
              <w:bottom w:val="single" w:sz="0" w:space="0" w:color="auto"/>
              <w:right w:val="single" w:sz="0" w:space="0" w:color="auto"/>
            </w:tcBorders>
          </w:tcPr>
          <w:p w:rsidR="008E37D4" w:rsidRPr="005248EF" w:rsidRDefault="008E37D4">
            <w:pPr>
              <w:pStyle w:val="Normalunindented"/>
              <w:keepNext/>
              <w:jc w:val="center"/>
            </w:pPr>
            <w:r w:rsidRPr="005248EF">
              <w:rPr>
                <w:b/>
              </w:rPr>
              <w:t>Перечень выявленных нарушений (недостатков)</w:t>
            </w:r>
          </w:p>
        </w:tc>
        <w:tc>
          <w:tcPr>
            <w:tcW w:w="683" w:type="pct"/>
            <w:tcBorders>
              <w:top w:val="single" w:sz="0" w:space="0" w:color="auto"/>
              <w:left w:val="single" w:sz="0" w:space="0" w:color="auto"/>
              <w:bottom w:val="single" w:sz="0" w:space="0" w:color="auto"/>
              <w:right w:val="single" w:sz="0" w:space="0" w:color="auto"/>
            </w:tcBorders>
          </w:tcPr>
          <w:p w:rsidR="008E37D4" w:rsidRPr="005248EF" w:rsidRDefault="008E37D4">
            <w:pPr>
              <w:pStyle w:val="Normalunindented"/>
              <w:keepNext/>
              <w:jc w:val="center"/>
            </w:pPr>
            <w:r w:rsidRPr="005248EF">
              <w:rPr>
                <w:b/>
              </w:rPr>
              <w:t>Предлагаемые меры по устранению нарушений (недостатков)</w:t>
            </w:r>
          </w:p>
        </w:tc>
        <w:tc>
          <w:tcPr>
            <w:tcW w:w="938" w:type="pct"/>
            <w:tcBorders>
              <w:top w:val="single" w:sz="0" w:space="0" w:color="auto"/>
              <w:left w:val="single" w:sz="0" w:space="0" w:color="auto"/>
              <w:bottom w:val="single" w:sz="0" w:space="0" w:color="auto"/>
              <w:right w:val="single" w:sz="0" w:space="0" w:color="auto"/>
            </w:tcBorders>
          </w:tcPr>
          <w:p w:rsidR="008E37D4" w:rsidRPr="005248EF" w:rsidRDefault="008E37D4">
            <w:pPr>
              <w:pStyle w:val="Normalunindented"/>
              <w:keepNext/>
              <w:jc w:val="center"/>
            </w:pPr>
            <w:r w:rsidRPr="005248EF">
              <w:rPr>
                <w:b/>
              </w:rPr>
              <w:t>Отметка об устранении</w:t>
            </w:r>
          </w:p>
        </w:tc>
      </w:tr>
      <w:tr w:rsidR="008E37D4" w:rsidRPr="005248EF" w:rsidTr="008E37D4">
        <w:trPr>
          <w:jc w:val="center"/>
        </w:trPr>
        <w:tc>
          <w:tcPr>
            <w:tcW w:w="250" w:type="pct"/>
            <w:tcBorders>
              <w:top w:val="single" w:sz="0" w:space="0" w:color="auto"/>
              <w:left w:val="single" w:sz="0" w:space="0" w:color="auto"/>
              <w:bottom w:val="single" w:sz="0" w:space="0" w:color="auto"/>
              <w:right w:val="single" w:sz="0" w:space="0" w:color="auto"/>
            </w:tcBorders>
          </w:tcPr>
          <w:p w:rsidR="008E37D4" w:rsidRPr="005248EF" w:rsidRDefault="008E37D4">
            <w:pPr>
              <w:pStyle w:val="Normalunindented"/>
              <w:keepNext/>
              <w:jc w:val="left"/>
            </w:pPr>
            <w:r w:rsidRPr="005248EF">
              <w:t> </w:t>
            </w:r>
          </w:p>
        </w:tc>
        <w:tc>
          <w:tcPr>
            <w:tcW w:w="663" w:type="pct"/>
            <w:tcBorders>
              <w:top w:val="single" w:sz="0" w:space="0" w:color="auto"/>
              <w:left w:val="single" w:sz="0" w:space="0" w:color="auto"/>
              <w:bottom w:val="single" w:sz="0" w:space="0" w:color="auto"/>
              <w:right w:val="single" w:sz="0" w:space="0" w:color="auto"/>
            </w:tcBorders>
          </w:tcPr>
          <w:p w:rsidR="008E37D4" w:rsidRPr="005248EF" w:rsidRDefault="008E37D4">
            <w:pPr>
              <w:pStyle w:val="Normalunindented"/>
              <w:keepNext/>
              <w:jc w:val="left"/>
            </w:pPr>
            <w:r w:rsidRPr="005248EF">
              <w:t> </w:t>
            </w:r>
          </w:p>
        </w:tc>
        <w:tc>
          <w:tcPr>
            <w:tcW w:w="1081" w:type="pct"/>
            <w:tcBorders>
              <w:top w:val="single" w:sz="0" w:space="0" w:color="auto"/>
              <w:left w:val="single" w:sz="0" w:space="0" w:color="auto"/>
              <w:bottom w:val="single" w:sz="0" w:space="0" w:color="auto"/>
              <w:right w:val="single" w:sz="0" w:space="0" w:color="auto"/>
            </w:tcBorders>
          </w:tcPr>
          <w:p w:rsidR="008E37D4" w:rsidRPr="005248EF" w:rsidRDefault="008E37D4">
            <w:pPr>
              <w:pStyle w:val="Normalunindented"/>
              <w:keepNext/>
              <w:jc w:val="left"/>
            </w:pPr>
            <w:r w:rsidRPr="005248EF">
              <w:t> </w:t>
            </w:r>
          </w:p>
        </w:tc>
        <w:tc>
          <w:tcPr>
            <w:tcW w:w="668" w:type="pct"/>
            <w:tcBorders>
              <w:top w:val="single" w:sz="0" w:space="0" w:color="auto"/>
              <w:left w:val="single" w:sz="0" w:space="0" w:color="auto"/>
              <w:bottom w:val="single" w:sz="0" w:space="0" w:color="auto"/>
              <w:right w:val="single" w:sz="0" w:space="0" w:color="auto"/>
            </w:tcBorders>
          </w:tcPr>
          <w:p w:rsidR="008E37D4" w:rsidRPr="005248EF" w:rsidRDefault="008E37D4">
            <w:pPr>
              <w:pStyle w:val="Normalunindented"/>
              <w:keepNext/>
              <w:jc w:val="left"/>
            </w:pPr>
            <w:r w:rsidRPr="005248EF">
              <w:t> </w:t>
            </w:r>
          </w:p>
        </w:tc>
        <w:tc>
          <w:tcPr>
            <w:tcW w:w="717" w:type="pct"/>
            <w:tcBorders>
              <w:top w:val="single" w:sz="0" w:space="0" w:color="auto"/>
              <w:left w:val="single" w:sz="0" w:space="0" w:color="auto"/>
              <w:bottom w:val="single" w:sz="0" w:space="0" w:color="auto"/>
              <w:right w:val="single" w:sz="0" w:space="0" w:color="auto"/>
            </w:tcBorders>
          </w:tcPr>
          <w:p w:rsidR="008E37D4" w:rsidRPr="005248EF" w:rsidRDefault="008E37D4">
            <w:pPr>
              <w:pStyle w:val="Normalunindented"/>
              <w:keepNext/>
              <w:jc w:val="left"/>
            </w:pPr>
            <w:r w:rsidRPr="005248EF">
              <w:t> </w:t>
            </w:r>
          </w:p>
        </w:tc>
        <w:tc>
          <w:tcPr>
            <w:tcW w:w="683" w:type="pct"/>
            <w:tcBorders>
              <w:top w:val="single" w:sz="0" w:space="0" w:color="auto"/>
              <w:left w:val="single" w:sz="0" w:space="0" w:color="auto"/>
              <w:bottom w:val="single" w:sz="0" w:space="0" w:color="auto"/>
              <w:right w:val="single" w:sz="0" w:space="0" w:color="auto"/>
            </w:tcBorders>
          </w:tcPr>
          <w:p w:rsidR="008E37D4" w:rsidRPr="005248EF" w:rsidRDefault="008E37D4">
            <w:pPr>
              <w:pStyle w:val="Normalunindented"/>
              <w:keepNext/>
              <w:jc w:val="left"/>
            </w:pPr>
            <w:r w:rsidRPr="005248EF">
              <w:t> </w:t>
            </w:r>
          </w:p>
        </w:tc>
        <w:tc>
          <w:tcPr>
            <w:tcW w:w="938" w:type="pct"/>
            <w:tcBorders>
              <w:top w:val="single" w:sz="0" w:space="0" w:color="auto"/>
              <w:left w:val="single" w:sz="0" w:space="0" w:color="auto"/>
              <w:bottom w:val="single" w:sz="0" w:space="0" w:color="auto"/>
              <w:right w:val="single" w:sz="0" w:space="0" w:color="auto"/>
            </w:tcBorders>
          </w:tcPr>
          <w:p w:rsidR="008E37D4" w:rsidRPr="005248EF" w:rsidRDefault="008E37D4">
            <w:pPr>
              <w:pStyle w:val="Normalunindented"/>
              <w:keepNext/>
              <w:jc w:val="left"/>
            </w:pPr>
            <w:r w:rsidRPr="005248EF">
              <w:t> </w:t>
            </w:r>
          </w:p>
        </w:tc>
      </w:tr>
    </w:tbl>
    <w:p w:rsidR="00672F32" w:rsidRPr="005248EF" w:rsidRDefault="002C596D">
      <w:pPr>
        <w:jc w:val="center"/>
      </w:pPr>
      <w:r w:rsidRPr="005248EF">
        <w:rPr>
          <w:i/>
        </w:rPr>
        <w:t> </w:t>
      </w:r>
      <w:bookmarkStart w:id="159" w:name="_docEnd_7"/>
      <w:bookmarkEnd w:id="159"/>
    </w:p>
    <w:p w:rsidR="00672F32" w:rsidRPr="005248EF" w:rsidRDefault="00672F32">
      <w:pPr>
        <w:sectPr w:rsidR="00672F32" w:rsidRPr="005248EF">
          <w:pgSz w:w="16839" w:h="11907" w:orient="landscape" w:code="9"/>
          <w:pgMar w:top="1134" w:right="850" w:bottom="1134" w:left="1701" w:header="720" w:footer="720" w:gutter="0"/>
          <w:cols w:space="720"/>
        </w:sectPr>
      </w:pPr>
    </w:p>
    <w:p w:rsidR="00672F32" w:rsidRPr="005248EF" w:rsidRDefault="00672F32"/>
    <w:p w:rsidR="00672F32" w:rsidRPr="005248EF" w:rsidRDefault="002C596D">
      <w:pPr>
        <w:keepNext/>
        <w:keepLines/>
        <w:ind w:firstLine="0"/>
        <w:jc w:val="right"/>
      </w:pPr>
      <w:r w:rsidRPr="005248EF">
        <w:t xml:space="preserve">Приложение № </w:t>
      </w:r>
      <w:r w:rsidR="00732ABD" w:rsidRPr="005248EF">
        <w:fldChar w:fldCharType="begin" w:fldLock="1"/>
      </w:r>
      <w:r w:rsidR="00732ABD" w:rsidRPr="005248EF">
        <w:instrText xml:space="preserve"> REF _ref_1-9826518fc4c94d \h \n \!  \* MERGEFORMAT </w:instrText>
      </w:r>
      <w:r w:rsidR="00732ABD" w:rsidRPr="005248EF">
        <w:fldChar w:fldCharType="separate"/>
      </w:r>
      <w:r w:rsidRPr="005248EF">
        <w:t>6</w:t>
      </w:r>
      <w:r w:rsidR="00732ABD" w:rsidRPr="005248EF">
        <w:fldChar w:fldCharType="end"/>
      </w:r>
      <w:r w:rsidRPr="005248EF">
        <w:br/>
        <w:t>к Учетной политике</w:t>
      </w:r>
      <w:r w:rsidRPr="005248EF">
        <w:br/>
      </w:r>
    </w:p>
    <w:p w:rsidR="00672F32" w:rsidRPr="005248EF" w:rsidRDefault="002C596D">
      <w:pPr>
        <w:pStyle w:val="a4"/>
      </w:pPr>
      <w:bookmarkStart w:id="160" w:name="_docStart_8"/>
      <w:bookmarkStart w:id="161" w:name="_title_8"/>
      <w:bookmarkStart w:id="162" w:name="_ref_1-9826518fc4c94d"/>
      <w:bookmarkEnd w:id="160"/>
      <w:r w:rsidRPr="005248EF">
        <w:t>Положение о комиссии по поступлению и выбытию активов</w:t>
      </w:r>
      <w:bookmarkEnd w:id="161"/>
      <w:bookmarkEnd w:id="162"/>
    </w:p>
    <w:p w:rsidR="00672F32" w:rsidRPr="005248EF" w:rsidRDefault="002C596D" w:rsidP="004F4A95">
      <w:pPr>
        <w:pStyle w:val="heading1normal"/>
        <w:numPr>
          <w:ilvl w:val="0"/>
          <w:numId w:val="16"/>
        </w:numPr>
        <w:jc w:val="center"/>
      </w:pPr>
      <w:bookmarkStart w:id="163" w:name="_ref_1-730c13f5d6754b"/>
      <w:r w:rsidRPr="005248EF">
        <w:rPr>
          <w:b/>
        </w:rPr>
        <w:t>Общие положения</w:t>
      </w:r>
      <w:bookmarkEnd w:id="163"/>
    </w:p>
    <w:p w:rsidR="00672F32" w:rsidRPr="005248EF" w:rsidRDefault="002C596D">
      <w:pPr>
        <w:pStyle w:val="heading2normal"/>
      </w:pPr>
      <w:bookmarkStart w:id="164" w:name="_ref_1-d9408a4ce3414b"/>
      <w:r w:rsidRPr="005248EF">
        <w:t>Состав комиссии по поступлению и выбытию активов (далее - комиссия) утверждается</w:t>
      </w:r>
      <w:r w:rsidR="00422B98" w:rsidRPr="005248EF">
        <w:t xml:space="preserve"> приказом руководителя и действует</w:t>
      </w:r>
      <w:r w:rsidR="0002604E" w:rsidRPr="005248EF">
        <w:t xml:space="preserve"> </w:t>
      </w:r>
      <w:r w:rsidR="00422B98" w:rsidRPr="005248EF">
        <w:t>во все последующие о</w:t>
      </w:r>
      <w:r w:rsidR="00CA1CC2" w:rsidRPr="005248EF">
        <w:t>тчетные периоды с внесением в него</w:t>
      </w:r>
      <w:r w:rsidR="00422B98" w:rsidRPr="005248EF">
        <w:t xml:space="preserve"> необходимых изменений и дополнений</w:t>
      </w:r>
      <w:r w:rsidRPr="005248EF">
        <w:t>.</w:t>
      </w:r>
      <w:bookmarkEnd w:id="164"/>
    </w:p>
    <w:p w:rsidR="00672F32" w:rsidRPr="005248EF" w:rsidRDefault="002C596D">
      <w:pPr>
        <w:pStyle w:val="heading2normal"/>
      </w:pPr>
      <w:bookmarkStart w:id="165" w:name="_ref_1-ad8f7e61107541"/>
      <w:r w:rsidRPr="005248EF">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65"/>
    </w:p>
    <w:p w:rsidR="00672F32" w:rsidRPr="005248EF" w:rsidRDefault="002C596D" w:rsidP="00794945">
      <w:pPr>
        <w:pStyle w:val="heading2normal"/>
      </w:pPr>
      <w:bookmarkStart w:id="166" w:name="_ref_1-f64c966bc47f4a"/>
      <w:r w:rsidRPr="005248EF">
        <w:t>Заседания комиссии проводятся по мере необходимости</w:t>
      </w:r>
      <w:bookmarkStart w:id="167" w:name="_ref_1-343e35a4464349"/>
      <w:bookmarkEnd w:id="166"/>
      <w:r w:rsidR="007F129D" w:rsidRPr="005248EF">
        <w:t xml:space="preserve">. </w:t>
      </w:r>
      <w:r w:rsidRPr="005248EF">
        <w:t>Срок рассмотрения комиссией представленных ей документов не должен превышать 14 календарных дней.</w:t>
      </w:r>
      <w:bookmarkEnd w:id="167"/>
    </w:p>
    <w:p w:rsidR="00672F32" w:rsidRPr="005248EF" w:rsidRDefault="002C596D">
      <w:pPr>
        <w:pStyle w:val="heading2normal"/>
      </w:pPr>
      <w:bookmarkStart w:id="168" w:name="_ref_1-4d91984cd6714a"/>
      <w:r w:rsidRPr="005248EF">
        <w:t>Заседание комиссии правомочно при наличии не менее 2/3 ее состава.</w:t>
      </w:r>
      <w:bookmarkEnd w:id="168"/>
    </w:p>
    <w:p w:rsidR="00672F32" w:rsidRPr="005248EF" w:rsidRDefault="002C596D">
      <w:pPr>
        <w:pStyle w:val="heading2normal"/>
      </w:pPr>
      <w:bookmarkStart w:id="169" w:name="_ref_1-ae15b97ef0f244"/>
      <w:r w:rsidRPr="005248EF">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69"/>
    </w:p>
    <w:p w:rsidR="00672F32" w:rsidRPr="005248EF" w:rsidRDefault="002C596D">
      <w:pPr>
        <w:pStyle w:val="heading2normal"/>
      </w:pPr>
      <w:bookmarkStart w:id="170" w:name="_ref_1-f37bc9296ab44c"/>
      <w:r w:rsidRPr="005248EF">
        <w:t>Экспертом не может быть лицо, отвечающее за материальные ценности, в отношении которых принимается решение о списании.</w:t>
      </w:r>
      <w:bookmarkEnd w:id="170"/>
    </w:p>
    <w:p w:rsidR="00672F32" w:rsidRPr="005248EF" w:rsidRDefault="00EF3796">
      <w:pPr>
        <w:pStyle w:val="heading2normal"/>
      </w:pPr>
      <w:bookmarkStart w:id="171" w:name="_ref_1-71dd3479e9064d"/>
      <w:r w:rsidRPr="005248EF">
        <w:t>Решени</w:t>
      </w:r>
      <w:r w:rsidR="0002604E" w:rsidRPr="005248EF">
        <w:t>е комиссии оформляется протокол/</w:t>
      </w:r>
      <w:r w:rsidRPr="005248EF">
        <w:t xml:space="preserve"> актом</w:t>
      </w:r>
      <w:r w:rsidR="0002604E" w:rsidRPr="005248EF">
        <w:t>/</w:t>
      </w:r>
      <w:r w:rsidR="008C3DE8" w:rsidRPr="005248EF">
        <w:t xml:space="preserve"> приказом</w:t>
      </w:r>
      <w:r w:rsidR="0002604E" w:rsidRPr="005248EF">
        <w:t>,</w:t>
      </w:r>
      <w:r w:rsidR="002C596D" w:rsidRPr="005248EF">
        <w:t xml:space="preserve"> который подписывают председатель и члены комиссии, присутствовавшие на заседании.</w:t>
      </w:r>
      <w:bookmarkEnd w:id="171"/>
    </w:p>
    <w:p w:rsidR="00672F32" w:rsidRPr="005248EF" w:rsidRDefault="002C596D">
      <w:pPr>
        <w:pStyle w:val="heading1normal"/>
        <w:jc w:val="center"/>
      </w:pPr>
      <w:bookmarkStart w:id="172" w:name="_ref_1-ce6efbf8fb6e47"/>
      <w:r w:rsidRPr="005248EF">
        <w:rPr>
          <w:b/>
        </w:rPr>
        <w:t>Принятие решений по поступлению активов</w:t>
      </w:r>
      <w:bookmarkEnd w:id="172"/>
    </w:p>
    <w:p w:rsidR="00672F32" w:rsidRPr="005248EF" w:rsidRDefault="002C596D">
      <w:pPr>
        <w:pStyle w:val="heading2normal"/>
      </w:pPr>
      <w:bookmarkStart w:id="173" w:name="_ref_1-40d79934ff424c"/>
      <w:r w:rsidRPr="005248EF">
        <w:t>В части поступления активов комиссия принимает решения по следующим вопросам:</w:t>
      </w:r>
      <w:bookmarkEnd w:id="173"/>
    </w:p>
    <w:p w:rsidR="00672F32" w:rsidRPr="005248EF" w:rsidRDefault="002C596D">
      <w:r w:rsidRPr="005248EF">
        <w:t>- физическое принятие активов в случаях, прямо предусмотренных внутренними актами организации;</w:t>
      </w:r>
    </w:p>
    <w:p w:rsidR="00672F32" w:rsidRPr="005248EF" w:rsidRDefault="002C596D">
      <w:r w:rsidRPr="005248EF">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672F32" w:rsidRPr="005248EF" w:rsidRDefault="002C596D">
      <w:r w:rsidRPr="005248EF">
        <w:t>- выбор метода определения справедливой стоимости имущества в случаях, установленных нормативными актами и (или) Учетной политикой;</w:t>
      </w:r>
    </w:p>
    <w:p w:rsidR="00672F32" w:rsidRPr="005248EF" w:rsidRDefault="002C596D">
      <w:r w:rsidRPr="005248EF">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672F32" w:rsidRPr="005248EF" w:rsidRDefault="002C596D">
      <w:r w:rsidRPr="005248EF">
        <w:t>- определение первоначальной стоимости и метода амортизации поступивших объектов нефинансовых активов;</w:t>
      </w:r>
    </w:p>
    <w:p w:rsidR="00672F32" w:rsidRPr="005248EF" w:rsidRDefault="002C596D">
      <w:r w:rsidRPr="005248EF">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672F32" w:rsidRPr="005248EF" w:rsidRDefault="002C596D">
      <w:r w:rsidRPr="005248EF">
        <w:t>- определение величин оценочных резервов в случаях, установленных нормативными актами и (или) Учетной политикой;</w:t>
      </w:r>
    </w:p>
    <w:p w:rsidR="00672F32" w:rsidRPr="005248EF" w:rsidRDefault="002C596D">
      <w:r w:rsidRPr="005248EF">
        <w:lastRenderedPageBreak/>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672F32" w:rsidRPr="005248EF" w:rsidRDefault="002C596D">
      <w:pPr>
        <w:pStyle w:val="heading2normal"/>
      </w:pPr>
      <w:bookmarkStart w:id="174" w:name="_ref_1-53723f9e442a4f"/>
      <w:r w:rsidRPr="005248EF">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74"/>
    </w:p>
    <w:p w:rsidR="00672F32" w:rsidRPr="005248EF" w:rsidRDefault="002C596D">
      <w:pPr>
        <w:pStyle w:val="heading2normal"/>
      </w:pPr>
      <w:bookmarkStart w:id="175" w:name="_ref_1-34adf91607fa4e"/>
      <w:r w:rsidRPr="005248EF">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175"/>
    </w:p>
    <w:p w:rsidR="00672F32" w:rsidRPr="005248EF" w:rsidRDefault="002C596D">
      <w:r w:rsidRPr="005248EF">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672F32" w:rsidRPr="005248EF" w:rsidRDefault="002C596D">
      <w:r w:rsidRPr="005248EF">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672F32" w:rsidRPr="005248EF" w:rsidRDefault="002C596D">
      <w:r w:rsidRPr="005248EF">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672F32" w:rsidRPr="005248EF" w:rsidRDefault="002C596D">
      <w:r w:rsidRPr="005248EF">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672F32" w:rsidRPr="005248EF" w:rsidRDefault="002C596D">
      <w:pPr>
        <w:pStyle w:val="heading2normal"/>
      </w:pPr>
      <w:bookmarkStart w:id="176" w:name="_ref_1-ec210956aaf046"/>
      <w:r w:rsidRPr="005248EF">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176"/>
    </w:p>
    <w:p w:rsidR="00672F32" w:rsidRPr="005248EF" w:rsidRDefault="002C596D">
      <w:r w:rsidRPr="005248EF">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291" w:history="1">
        <w:r w:rsidRPr="005248EF">
          <w:rPr>
            <w:rStyle w:val="afc"/>
          </w:rPr>
          <w:t>(ф. 0504103)</w:t>
        </w:r>
      </w:hyperlink>
      <w:r w:rsidRPr="005248EF">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292" w:history="1">
        <w:r w:rsidRPr="005248EF">
          <w:rPr>
            <w:rStyle w:val="afc"/>
          </w:rPr>
          <w:t>(ф. 0504103)</w:t>
        </w:r>
      </w:hyperlink>
      <w:r w:rsidRPr="005248EF">
        <w:t>.</w:t>
      </w:r>
    </w:p>
    <w:p w:rsidR="00672F32" w:rsidRPr="005248EF" w:rsidRDefault="002C596D">
      <w:pPr>
        <w:pStyle w:val="heading2normal"/>
      </w:pPr>
      <w:bookmarkStart w:id="177" w:name="_ref_1-401de02538a64e"/>
      <w:r w:rsidRPr="005248EF">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177"/>
    </w:p>
    <w:p w:rsidR="00672F32" w:rsidRPr="005248EF" w:rsidRDefault="002C596D">
      <w:pPr>
        <w:pStyle w:val="heading2normal"/>
      </w:pPr>
      <w:bookmarkStart w:id="178" w:name="_ref_1-82062f1eea1643"/>
      <w:r w:rsidRPr="005248EF">
        <w:t>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bookmarkEnd w:id="178"/>
    </w:p>
    <w:p w:rsidR="00672F32" w:rsidRPr="005248EF" w:rsidRDefault="002C596D">
      <w:pPr>
        <w:pStyle w:val="heading1normal"/>
        <w:jc w:val="center"/>
      </w:pPr>
      <w:bookmarkStart w:id="179" w:name="_ref_1-709562455cd140"/>
      <w:r w:rsidRPr="005248EF">
        <w:rPr>
          <w:b/>
        </w:rPr>
        <w:t>Принятие решений по выбытию (списанию) активов и списанию задолженности неплатежеспособных дебиторов</w:t>
      </w:r>
      <w:bookmarkEnd w:id="179"/>
    </w:p>
    <w:p w:rsidR="00672F32" w:rsidRPr="005248EF" w:rsidRDefault="002C596D">
      <w:pPr>
        <w:pStyle w:val="heading2normal"/>
      </w:pPr>
      <w:bookmarkStart w:id="180" w:name="_ref_1-0f33135fa9dc41"/>
      <w:r w:rsidRPr="005248EF">
        <w:t>В части выбытия (списания) активов и задолженности комиссия принимает решения по следующим вопросам:</w:t>
      </w:r>
      <w:bookmarkEnd w:id="180"/>
    </w:p>
    <w:p w:rsidR="00672F32" w:rsidRPr="005248EF" w:rsidRDefault="002C596D">
      <w:r w:rsidRPr="005248EF">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672F32" w:rsidRPr="005248EF" w:rsidRDefault="002C596D">
      <w:r w:rsidRPr="005248EF">
        <w:t>- о возможности использовать отдельные узлы, детали, конструкции и материалы, полученные в результате списания объектов нефинансовых активов;</w:t>
      </w:r>
    </w:p>
    <w:p w:rsidR="00672F32" w:rsidRPr="005248EF" w:rsidRDefault="002C596D">
      <w:r w:rsidRPr="005248EF">
        <w:lastRenderedPageBreak/>
        <w:t>- о частичной ликвидации (разукомплектации) основных средств и об определении стоимости выбывающей части актива при его частичной ликвидации;</w:t>
      </w:r>
    </w:p>
    <w:p w:rsidR="00672F32" w:rsidRPr="005248EF" w:rsidRDefault="002C596D">
      <w:r w:rsidRPr="005248EF">
        <w:t>- о пригодности дальнейшего использования имущества, возможности и эффективности его восстановления;</w:t>
      </w:r>
    </w:p>
    <w:p w:rsidR="00672F32" w:rsidRPr="005248EF" w:rsidRDefault="002C596D">
      <w:r w:rsidRPr="005248EF">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rsidR="00672F32" w:rsidRPr="005248EF" w:rsidRDefault="002C596D">
      <w:pPr>
        <w:pStyle w:val="heading2normal"/>
      </w:pPr>
      <w:bookmarkStart w:id="181" w:name="_ref_1-10da220bba944c"/>
      <w:r w:rsidRPr="005248EF">
        <w:t>Решение о выбытии имущества принимается, если оно:</w:t>
      </w:r>
      <w:bookmarkEnd w:id="181"/>
    </w:p>
    <w:p w:rsidR="00672F32" w:rsidRPr="005248EF" w:rsidRDefault="002C596D">
      <w:r w:rsidRPr="005248EF">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672F32" w:rsidRPr="005248EF" w:rsidRDefault="002C596D">
      <w:r w:rsidRPr="005248EF">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672F32" w:rsidRPr="005248EF" w:rsidRDefault="002C596D">
      <w:r w:rsidRPr="005248EF">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672F32" w:rsidRPr="005248EF" w:rsidRDefault="002C596D">
      <w:r w:rsidRPr="005248EF">
        <w:t>- в других случаях, предусмотренных законодательством РФ.</w:t>
      </w:r>
    </w:p>
    <w:p w:rsidR="00672F32" w:rsidRPr="005248EF" w:rsidRDefault="002C596D">
      <w:pPr>
        <w:pStyle w:val="heading2normal"/>
      </w:pPr>
      <w:bookmarkStart w:id="182" w:name="_ref_1-2136b8f103da49"/>
      <w:r w:rsidRPr="005248EF">
        <w:t>Решение о списании имущества принимается комиссией после проведения следующих мероприятий:</w:t>
      </w:r>
      <w:bookmarkEnd w:id="182"/>
    </w:p>
    <w:p w:rsidR="00672F32" w:rsidRPr="005248EF" w:rsidRDefault="002C596D">
      <w:r w:rsidRPr="005248EF">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672F32" w:rsidRPr="005248EF" w:rsidRDefault="002C596D">
      <w:r w:rsidRPr="005248EF">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672F32" w:rsidRPr="005248EF" w:rsidRDefault="002C596D">
      <w:r w:rsidRPr="005248EF">
        <w:t>- установление виновных лиц, действия которых привели к необходимости списать имущество до истечения срока его полезного использования;</w:t>
      </w:r>
    </w:p>
    <w:p w:rsidR="00672F32" w:rsidRPr="005248EF" w:rsidRDefault="002C596D">
      <w:r w:rsidRPr="005248EF">
        <w:t>- подготовка документов, необходимых для принятия решения о списании имущества.</w:t>
      </w:r>
    </w:p>
    <w:p w:rsidR="00672F32" w:rsidRPr="005248EF" w:rsidRDefault="002C596D">
      <w:pPr>
        <w:pStyle w:val="heading2normal"/>
      </w:pPr>
      <w:bookmarkStart w:id="183" w:name="_ref_1-9d750e63e17740"/>
      <w:r w:rsidRPr="005248EF">
        <w:t>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bookmarkEnd w:id="183"/>
    </w:p>
    <w:p w:rsidR="00672F32" w:rsidRPr="005248EF" w:rsidRDefault="002C596D">
      <w:r w:rsidRPr="005248EF">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672F32" w:rsidRPr="005248EF" w:rsidRDefault="002C596D">
      <w:pPr>
        <w:pStyle w:val="heading2normal"/>
      </w:pPr>
      <w:bookmarkStart w:id="184" w:name="_ref_1-cef0bbd8b7d945"/>
      <w:r w:rsidRPr="005248EF">
        <w:t>Выбытие (списание) нефинансовых активов оформляется следующими документами:</w:t>
      </w:r>
      <w:bookmarkEnd w:id="184"/>
    </w:p>
    <w:p w:rsidR="00672F32" w:rsidRPr="005248EF" w:rsidRDefault="002C596D">
      <w:r w:rsidRPr="005248EF">
        <w:t xml:space="preserve">- Акт о приеме-передаче объектов нефинансовых активов </w:t>
      </w:r>
      <w:hyperlink r:id="rId293" w:history="1">
        <w:r w:rsidRPr="005248EF">
          <w:rPr>
            <w:rStyle w:val="afc"/>
          </w:rPr>
          <w:t>(ф. 0504101)</w:t>
        </w:r>
      </w:hyperlink>
      <w:r w:rsidRPr="005248EF">
        <w:t>;</w:t>
      </w:r>
    </w:p>
    <w:p w:rsidR="00672F32" w:rsidRPr="005248EF" w:rsidRDefault="002C596D">
      <w:r w:rsidRPr="005248EF">
        <w:t xml:space="preserve">- Акт о списании объектов нефинансовых активов (кроме транспортных средств) </w:t>
      </w:r>
      <w:hyperlink r:id="rId294" w:history="1">
        <w:r w:rsidRPr="005248EF">
          <w:rPr>
            <w:rStyle w:val="afc"/>
          </w:rPr>
          <w:t>(ф. 0504104)</w:t>
        </w:r>
      </w:hyperlink>
      <w:r w:rsidRPr="005248EF">
        <w:t>;</w:t>
      </w:r>
    </w:p>
    <w:p w:rsidR="00672F32" w:rsidRPr="005248EF" w:rsidRDefault="002C596D">
      <w:r w:rsidRPr="005248EF">
        <w:t xml:space="preserve">- Акт о списании транспортного средства </w:t>
      </w:r>
      <w:hyperlink r:id="rId295" w:history="1">
        <w:r w:rsidRPr="005248EF">
          <w:rPr>
            <w:rStyle w:val="afc"/>
          </w:rPr>
          <w:t>(ф. 0504105)</w:t>
        </w:r>
      </w:hyperlink>
      <w:r w:rsidRPr="005248EF">
        <w:t>;</w:t>
      </w:r>
    </w:p>
    <w:p w:rsidR="00672F32" w:rsidRPr="005248EF" w:rsidRDefault="002C596D">
      <w:r w:rsidRPr="005248EF">
        <w:t xml:space="preserve">- Акт о списании мягкого и хозяйственного инвентаря </w:t>
      </w:r>
      <w:hyperlink r:id="rId296" w:history="1">
        <w:r w:rsidRPr="005248EF">
          <w:rPr>
            <w:rStyle w:val="afc"/>
          </w:rPr>
          <w:t>(ф. 0504143)</w:t>
        </w:r>
      </w:hyperlink>
      <w:r w:rsidRPr="005248EF">
        <w:t>;</w:t>
      </w:r>
    </w:p>
    <w:p w:rsidR="00672F32" w:rsidRPr="005248EF" w:rsidRDefault="002C596D">
      <w:r w:rsidRPr="005248EF">
        <w:t xml:space="preserve">- Акт о списании материальных запасов </w:t>
      </w:r>
      <w:hyperlink r:id="rId297" w:history="1">
        <w:r w:rsidRPr="005248EF">
          <w:rPr>
            <w:rStyle w:val="afc"/>
          </w:rPr>
          <w:t>(ф. 0504230)</w:t>
        </w:r>
      </w:hyperlink>
      <w:r w:rsidRPr="005248EF">
        <w:t>.</w:t>
      </w:r>
    </w:p>
    <w:p w:rsidR="00672F32" w:rsidRPr="005248EF" w:rsidRDefault="002C596D">
      <w:pPr>
        <w:pStyle w:val="heading2normal"/>
      </w:pPr>
      <w:bookmarkStart w:id="185" w:name="_ref_1-7948bb732b2f40"/>
      <w:r w:rsidRPr="005248EF">
        <w:t>Оформленный комиссией акт о списании имущества утверждается руководителем.</w:t>
      </w:r>
      <w:bookmarkEnd w:id="185"/>
    </w:p>
    <w:p w:rsidR="00672F32" w:rsidRPr="005248EF" w:rsidRDefault="002C596D">
      <w:pPr>
        <w:pStyle w:val="heading2normal"/>
      </w:pPr>
      <w:bookmarkStart w:id="186" w:name="_ref_1-3a6cdded410d42"/>
      <w:r w:rsidRPr="005248EF">
        <w:t>До утверждения в установленном порядке акта о списании реализация мероприятий, предусмотренных этим актом, не допускается.</w:t>
      </w:r>
      <w:bookmarkEnd w:id="186"/>
    </w:p>
    <w:p w:rsidR="00672F32" w:rsidRPr="005248EF" w:rsidRDefault="002C596D">
      <w:r w:rsidRPr="005248EF">
        <w:lastRenderedPageBreak/>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672F32" w:rsidRPr="005248EF" w:rsidRDefault="002C596D">
      <w:pPr>
        <w:pStyle w:val="heading1normal"/>
        <w:jc w:val="center"/>
      </w:pPr>
      <w:bookmarkStart w:id="187" w:name="_ref_1-5350bc91b37843"/>
      <w:r w:rsidRPr="005248EF">
        <w:rPr>
          <w:b/>
        </w:rPr>
        <w:t>Принятие решений по вопросам обесценения активов</w:t>
      </w:r>
      <w:bookmarkEnd w:id="187"/>
    </w:p>
    <w:p w:rsidR="00672F32" w:rsidRPr="005248EF" w:rsidRDefault="002C596D">
      <w:pPr>
        <w:pStyle w:val="heading2normal"/>
      </w:pPr>
      <w:bookmarkStart w:id="188" w:name="_ref_1-3c69f47ac15142"/>
      <w:r w:rsidRPr="005248EF">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bookmarkEnd w:id="188"/>
    </w:p>
    <w:p w:rsidR="00672F32" w:rsidRPr="005248EF" w:rsidRDefault="002C596D">
      <w:pPr>
        <w:pStyle w:val="heading2normal"/>
      </w:pPr>
      <w:bookmarkStart w:id="189" w:name="_ref_1-5a71594073a64f"/>
      <w:r w:rsidRPr="005248EF">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189"/>
    </w:p>
    <w:p w:rsidR="00672F32" w:rsidRPr="005248EF" w:rsidRDefault="002C596D">
      <w:pPr>
        <w:pStyle w:val="heading2normal"/>
      </w:pPr>
      <w:bookmarkStart w:id="190" w:name="_ref_1-d09e0e10960044"/>
      <w:r w:rsidRPr="005248EF">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190"/>
    </w:p>
    <w:p w:rsidR="00672F32" w:rsidRPr="005248EF" w:rsidRDefault="002C596D">
      <w:pPr>
        <w:pStyle w:val="heading2normal"/>
      </w:pPr>
      <w:bookmarkStart w:id="191" w:name="_ref_1-5d1bf8169d7543"/>
      <w:r w:rsidRPr="005248EF">
        <w:t>В случае необходимости определить справедливую стоимость комиссия утверждает метод, который будет при этом использоваться.</w:t>
      </w:r>
      <w:bookmarkEnd w:id="191"/>
    </w:p>
    <w:p w:rsidR="00672F32" w:rsidRPr="005248EF" w:rsidRDefault="002C596D">
      <w:pPr>
        <w:pStyle w:val="heading2normal"/>
      </w:pPr>
      <w:bookmarkStart w:id="192" w:name="_ref_1-5a5eeb145efd48"/>
      <w:r w:rsidRPr="005248EF">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192"/>
    </w:p>
    <w:p w:rsidR="00672F32" w:rsidRPr="005248EF" w:rsidRDefault="002C596D">
      <w:pPr>
        <w:pStyle w:val="heading2normal"/>
      </w:pPr>
      <w:bookmarkStart w:id="193" w:name="_ref_1-1dd3d351c24e43"/>
      <w:r w:rsidRPr="005248EF">
        <w:t>В представление могут быть включены рекомендации комиссии по дальнейшему использованию имущества.</w:t>
      </w:r>
      <w:bookmarkEnd w:id="193"/>
    </w:p>
    <w:p w:rsidR="00672F32" w:rsidRPr="005248EF" w:rsidRDefault="002C596D">
      <w:pPr>
        <w:pStyle w:val="heading2normal"/>
      </w:pPr>
      <w:bookmarkStart w:id="194" w:name="_ref_1-dcc4da22e8d040"/>
      <w:r w:rsidRPr="005248EF">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195" w:name="_docEnd_8"/>
      <w:bookmarkEnd w:id="194"/>
      <w:bookmarkEnd w:id="195"/>
    </w:p>
    <w:p w:rsidR="00672F32" w:rsidRPr="005248EF" w:rsidRDefault="00672F32">
      <w:pPr>
        <w:sectPr w:rsidR="00672F32" w:rsidRPr="005248EF">
          <w:headerReference w:type="default" r:id="rId298"/>
          <w:footerReference w:type="default" r:id="rId299"/>
          <w:footerReference w:type="first" r:id="rId300"/>
          <w:footnotePr>
            <w:numRestart w:val="eachSect"/>
          </w:footnotePr>
          <w:pgSz w:w="11907" w:h="16839" w:code="9"/>
          <w:pgMar w:top="1134" w:right="850" w:bottom="1134" w:left="1701" w:header="720" w:footer="720" w:gutter="0"/>
          <w:pgNumType w:start="1"/>
          <w:cols w:space="720"/>
          <w:titlePg/>
        </w:sectPr>
      </w:pPr>
    </w:p>
    <w:p w:rsidR="00672F32" w:rsidRPr="005248EF" w:rsidRDefault="002C596D">
      <w:pPr>
        <w:keepNext/>
        <w:keepLines/>
        <w:ind w:firstLine="0"/>
        <w:jc w:val="right"/>
      </w:pPr>
      <w:r w:rsidRPr="005248EF">
        <w:lastRenderedPageBreak/>
        <w:t xml:space="preserve">Приложение № </w:t>
      </w:r>
      <w:r w:rsidR="00732ABD" w:rsidRPr="005248EF">
        <w:fldChar w:fldCharType="begin" w:fldLock="1"/>
      </w:r>
      <w:r w:rsidR="00732ABD" w:rsidRPr="005248EF">
        <w:instrText xml:space="preserve"> REF _ref_1-1b9b7f229e5a43 \h \n \!  \* MERGEFORMAT </w:instrText>
      </w:r>
      <w:r w:rsidR="00732ABD" w:rsidRPr="005248EF">
        <w:fldChar w:fldCharType="separate"/>
      </w:r>
      <w:r w:rsidRPr="005248EF">
        <w:t>7</w:t>
      </w:r>
      <w:r w:rsidR="00732ABD" w:rsidRPr="005248EF">
        <w:fldChar w:fldCharType="end"/>
      </w:r>
      <w:r w:rsidRPr="005248EF">
        <w:br/>
        <w:t>к Учетной политике</w:t>
      </w:r>
      <w:r w:rsidRPr="005248EF">
        <w:br/>
      </w:r>
    </w:p>
    <w:p w:rsidR="00672F32" w:rsidRPr="005248EF" w:rsidRDefault="002C596D">
      <w:pPr>
        <w:pStyle w:val="a4"/>
      </w:pPr>
      <w:bookmarkStart w:id="196" w:name="_docStart_9"/>
      <w:bookmarkStart w:id="197" w:name="_title_9"/>
      <w:bookmarkStart w:id="198" w:name="_ref_1-1b9b7f229e5a43"/>
      <w:bookmarkEnd w:id="196"/>
      <w:r w:rsidRPr="005248EF">
        <w:t>Порядок проведения инвентаризации активов и обязательств</w:t>
      </w:r>
      <w:bookmarkEnd w:id="197"/>
      <w:bookmarkEnd w:id="198"/>
    </w:p>
    <w:p w:rsidR="00672F32" w:rsidRPr="005248EF" w:rsidRDefault="002C596D" w:rsidP="004F4A95">
      <w:pPr>
        <w:pStyle w:val="heading1normal"/>
        <w:numPr>
          <w:ilvl w:val="0"/>
          <w:numId w:val="17"/>
        </w:numPr>
        <w:jc w:val="center"/>
      </w:pPr>
      <w:bookmarkStart w:id="199" w:name="_ref_1-6e5c342d4bfd4c"/>
      <w:r w:rsidRPr="005248EF">
        <w:rPr>
          <w:b/>
        </w:rPr>
        <w:t>Организация проведения инвентаризации</w:t>
      </w:r>
      <w:bookmarkEnd w:id="199"/>
    </w:p>
    <w:p w:rsidR="00672F32" w:rsidRPr="005248EF" w:rsidRDefault="002C596D">
      <w:pPr>
        <w:pStyle w:val="heading2normal"/>
      </w:pPr>
      <w:bookmarkStart w:id="200" w:name="_ref_1-51d9c0e74ce445"/>
      <w:r w:rsidRPr="005248EF">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00"/>
    </w:p>
    <w:p w:rsidR="00672F32" w:rsidRPr="005248EF" w:rsidRDefault="002C596D">
      <w:pPr>
        <w:pStyle w:val="heading2normal"/>
      </w:pPr>
      <w:bookmarkStart w:id="201" w:name="_ref_1-90282c81cdfe46"/>
      <w:r w:rsidRPr="005248EF">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301" w:history="1">
        <w:r w:rsidRPr="005248EF">
          <w:rPr>
            <w:rStyle w:val="afc"/>
          </w:rPr>
          <w:t>п. 81</w:t>
        </w:r>
      </w:hyperlink>
      <w:r w:rsidRPr="005248EF">
        <w:t xml:space="preserve"> СГС "Концептуальные основы".</w:t>
      </w:r>
      <w:bookmarkEnd w:id="201"/>
    </w:p>
    <w:p w:rsidR="00672F32" w:rsidRPr="005248EF" w:rsidRDefault="002C596D">
      <w:pPr>
        <w:pStyle w:val="heading2normal"/>
      </w:pPr>
      <w:bookmarkStart w:id="202" w:name="_ref_1-85f2600fc53040"/>
      <w:r w:rsidRPr="005248EF">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02"/>
    </w:p>
    <w:p w:rsidR="00672F32" w:rsidRPr="005248EF" w:rsidRDefault="002C596D">
      <w:pPr>
        <w:pStyle w:val="heading2normal"/>
      </w:pPr>
      <w:bookmarkStart w:id="203" w:name="_ref_1-55b4529250e14f"/>
      <w:r w:rsidRPr="005248EF">
        <w:t>Распорядительный акт</w:t>
      </w:r>
      <w:r w:rsidR="007A55B5" w:rsidRPr="005248EF">
        <w:t>/приказ</w:t>
      </w:r>
      <w:r w:rsidRPr="005248EF">
        <w:t xml:space="preserve"> о проведении инвентаризации подлежит регистрации в журнале учета контроля за выполнением распоряжений о проведении инвентаризации (далее - журнал.</w:t>
      </w:r>
      <w:bookmarkEnd w:id="203"/>
    </w:p>
    <w:p w:rsidR="00672F32" w:rsidRPr="005248EF" w:rsidRDefault="002C596D">
      <w:r w:rsidRPr="005248EF">
        <w:t>В распорядительном акте</w:t>
      </w:r>
      <w:r w:rsidR="00586936" w:rsidRPr="005248EF">
        <w:t>/приказе</w:t>
      </w:r>
      <w:r w:rsidRPr="005248EF">
        <w:t xml:space="preserve"> о проведении инвентаризации указываются:</w:t>
      </w:r>
    </w:p>
    <w:p w:rsidR="00672F32" w:rsidRPr="005248EF" w:rsidRDefault="002C596D">
      <w:r w:rsidRPr="005248EF">
        <w:t>- наименование имущества и обязательств, подлежащих инвентаризации;</w:t>
      </w:r>
    </w:p>
    <w:p w:rsidR="00672F32" w:rsidRPr="005248EF" w:rsidRDefault="002C596D">
      <w:r w:rsidRPr="005248EF">
        <w:t>- даты начала и окончания проведения инвентаризации;</w:t>
      </w:r>
    </w:p>
    <w:p w:rsidR="00672F32" w:rsidRPr="005248EF" w:rsidRDefault="002C596D">
      <w:r w:rsidRPr="005248EF">
        <w:t>- причина проведения инвентаризации.</w:t>
      </w:r>
    </w:p>
    <w:p w:rsidR="00672F32" w:rsidRPr="005248EF" w:rsidRDefault="002C596D">
      <w:pPr>
        <w:pStyle w:val="heading2normal"/>
      </w:pPr>
      <w:bookmarkStart w:id="204" w:name="_ref_1-41f861e1745140"/>
      <w:r w:rsidRPr="005248EF">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04"/>
    </w:p>
    <w:p w:rsidR="00672F32" w:rsidRPr="005248EF" w:rsidRDefault="002C596D">
      <w:pPr>
        <w:pStyle w:val="heading2normal"/>
      </w:pPr>
      <w:bookmarkStart w:id="205" w:name="_ref_1-ee344684a36842"/>
      <w:r w:rsidRPr="005248EF">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05"/>
    </w:p>
    <w:p w:rsidR="00672F32" w:rsidRPr="005248EF" w:rsidRDefault="002C596D">
      <w:r w:rsidRPr="005248EF">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w:t>
      </w:r>
      <w:r w:rsidRPr="005248EF">
        <w:rPr>
          <w:u w:val="single"/>
        </w:rPr>
        <w:t xml:space="preserve"> (дата) </w:t>
      </w:r>
      <w:r w:rsidRPr="005248EF">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672F32" w:rsidRPr="005248EF" w:rsidRDefault="002C596D">
      <w:pPr>
        <w:pStyle w:val="heading2normal"/>
      </w:pPr>
      <w:bookmarkStart w:id="206" w:name="_ref_1-39af1850cf6c47"/>
      <w:r w:rsidRPr="005248EF">
        <w:t>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06"/>
    </w:p>
    <w:p w:rsidR="00672F32" w:rsidRPr="005248EF" w:rsidRDefault="002C596D">
      <w:r w:rsidRPr="005248EF">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672F32" w:rsidRPr="005248EF" w:rsidRDefault="002C596D">
      <w:pPr>
        <w:pStyle w:val="heading2normal"/>
      </w:pPr>
      <w:bookmarkStart w:id="207" w:name="_ref_1-1da5d74f53724d"/>
      <w:r w:rsidRPr="005248EF">
        <w:lastRenderedPageBreak/>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07"/>
    </w:p>
    <w:p w:rsidR="00672F32" w:rsidRPr="005248EF" w:rsidRDefault="002C596D">
      <w:pPr>
        <w:pStyle w:val="heading2normal"/>
      </w:pPr>
      <w:bookmarkStart w:id="208" w:name="_ref_1-b371bdb5d5a64d"/>
      <w:r w:rsidRPr="005248EF">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08"/>
    </w:p>
    <w:p w:rsidR="00672F32" w:rsidRPr="005248EF" w:rsidRDefault="002C596D">
      <w:pPr>
        <w:pStyle w:val="heading2normal"/>
      </w:pPr>
      <w:bookmarkStart w:id="209" w:name="_ref_1-adf14980ca0d42"/>
      <w:r w:rsidRPr="005248EF">
        <w:t>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ответственных лиц.</w:t>
      </w:r>
      <w:bookmarkEnd w:id="209"/>
    </w:p>
    <w:p w:rsidR="00672F32" w:rsidRPr="005248EF" w:rsidRDefault="002C596D">
      <w:pPr>
        <w:pStyle w:val="heading2normal"/>
      </w:pPr>
      <w:bookmarkStart w:id="210" w:name="_ref_1-36ada1a900a549"/>
      <w:r w:rsidRPr="005248EF">
        <w:t>На имущество, которое получено в пользование, находится на ответственном хранении, арендовано, составляются отдельные описи (акты).</w:t>
      </w:r>
      <w:bookmarkEnd w:id="210"/>
    </w:p>
    <w:p w:rsidR="00672F32" w:rsidRPr="005248EF" w:rsidRDefault="002C596D">
      <w:pPr>
        <w:pStyle w:val="heading1normal"/>
        <w:jc w:val="center"/>
      </w:pPr>
      <w:bookmarkStart w:id="211" w:name="_ref_1-3b5d86f0a4ae4d"/>
      <w:r w:rsidRPr="005248EF">
        <w:rPr>
          <w:b/>
        </w:rPr>
        <w:t>Обязанности и права инвентаризационной комиссии и иных лиц при проведении инвентаризации</w:t>
      </w:r>
      <w:bookmarkEnd w:id="211"/>
    </w:p>
    <w:p w:rsidR="00672F32" w:rsidRPr="005248EF" w:rsidRDefault="002C596D">
      <w:pPr>
        <w:pStyle w:val="heading2normal"/>
      </w:pPr>
      <w:bookmarkStart w:id="212" w:name="_ref_1-13cba7e307074e"/>
      <w:r w:rsidRPr="005248EF">
        <w:t>Председатель комиссии обязан:</w:t>
      </w:r>
      <w:bookmarkEnd w:id="212"/>
    </w:p>
    <w:p w:rsidR="00672F32" w:rsidRPr="005248EF" w:rsidRDefault="002C596D">
      <w:r w:rsidRPr="005248EF">
        <w:t>- быть принципиальным, соблюдать профессиональную этику и конфиденциальность;</w:t>
      </w:r>
    </w:p>
    <w:p w:rsidR="00672F32" w:rsidRPr="005248EF" w:rsidRDefault="002C596D">
      <w:r w:rsidRPr="005248EF">
        <w:t>- определять методы и способы инвентаризации;</w:t>
      </w:r>
    </w:p>
    <w:p w:rsidR="00672F32" w:rsidRPr="005248EF" w:rsidRDefault="002C596D">
      <w:r w:rsidRPr="005248EF">
        <w:t>- распределять направления проведения инвентаризации между членами комиссии;</w:t>
      </w:r>
    </w:p>
    <w:p w:rsidR="00672F32" w:rsidRPr="005248EF" w:rsidRDefault="002C596D">
      <w:r w:rsidRPr="005248EF">
        <w:t>- организовывать проведение инвентаризации согласно утвержденному плану (программе);</w:t>
      </w:r>
    </w:p>
    <w:p w:rsidR="00672F32" w:rsidRPr="005248EF" w:rsidRDefault="002C596D">
      <w:r w:rsidRPr="005248EF">
        <w:t>- осуществлять общее руководство членами комиссии в процессе инвентаризации;</w:t>
      </w:r>
    </w:p>
    <w:p w:rsidR="00672F32" w:rsidRPr="005248EF" w:rsidRDefault="002C596D">
      <w:r w:rsidRPr="005248EF">
        <w:t>- обеспечивать сохранность полученных документов, отчетов и других материалов, проверяемых в ходе инвентаризации.</w:t>
      </w:r>
    </w:p>
    <w:p w:rsidR="00672F32" w:rsidRPr="005248EF" w:rsidRDefault="002C596D">
      <w:pPr>
        <w:pStyle w:val="heading2normal"/>
      </w:pPr>
      <w:bookmarkStart w:id="213" w:name="_ref_1-5ddabd3311e946"/>
      <w:r w:rsidRPr="005248EF">
        <w:t>Председатель комиссии имеет право:</w:t>
      </w:r>
      <w:bookmarkEnd w:id="213"/>
    </w:p>
    <w:p w:rsidR="00672F32" w:rsidRPr="005248EF" w:rsidRDefault="002C596D">
      <w:r w:rsidRPr="005248EF">
        <w:t>- проходить во все здания и помещения, занимаемые объектом инвентаризации, с учетом ограничений, установленных законодательством;</w:t>
      </w:r>
    </w:p>
    <w:p w:rsidR="00672F32" w:rsidRPr="005248EF" w:rsidRDefault="002C596D">
      <w:r w:rsidRPr="005248EF">
        <w:t>- давать указания должностным лицам о предоставлении комиссии необходимых для проверки документов и сведений (информации);</w:t>
      </w:r>
    </w:p>
    <w:p w:rsidR="00672F32" w:rsidRPr="005248EF" w:rsidRDefault="002C596D">
      <w:r w:rsidRPr="005248EF">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672F32" w:rsidRPr="005248EF" w:rsidRDefault="002C596D">
      <w:r w:rsidRPr="005248EF">
        <w:t>- привлекать по согласованию с руководителем должностных лиц к проведению инвентаризации;</w:t>
      </w:r>
    </w:p>
    <w:p w:rsidR="00672F32" w:rsidRPr="005248EF" w:rsidRDefault="002C596D">
      <w:r w:rsidRPr="005248EF">
        <w:t>- вносить предложения об устранении выявленных в ходе проведения инвентаризации нарушений и недостатков.</w:t>
      </w:r>
    </w:p>
    <w:p w:rsidR="00672F32" w:rsidRPr="005248EF" w:rsidRDefault="002C596D">
      <w:pPr>
        <w:pStyle w:val="heading2normal"/>
      </w:pPr>
      <w:bookmarkStart w:id="214" w:name="_ref_1-f6549e61cf1d4c"/>
      <w:r w:rsidRPr="005248EF">
        <w:t>Члены комиссии обязаны:</w:t>
      </w:r>
      <w:bookmarkEnd w:id="214"/>
    </w:p>
    <w:p w:rsidR="00672F32" w:rsidRPr="005248EF" w:rsidRDefault="002C596D">
      <w:r w:rsidRPr="005248EF">
        <w:t>- быть принципиальными, соблюдать профессиональную этику и конфиденциальность;</w:t>
      </w:r>
    </w:p>
    <w:p w:rsidR="00672F32" w:rsidRPr="005248EF" w:rsidRDefault="002C596D">
      <w:r w:rsidRPr="005248EF">
        <w:lastRenderedPageBreak/>
        <w:t>- проводить инвентаризацию в соответствии с утвержденным планом (программой);</w:t>
      </w:r>
    </w:p>
    <w:p w:rsidR="00672F32" w:rsidRPr="005248EF" w:rsidRDefault="002C596D">
      <w:r w:rsidRPr="005248EF">
        <w:t>- незамедлительно докладывать председателю комиссии о выявленных в процессе инвентаризации нарушениях и злоупотреблениях;</w:t>
      </w:r>
    </w:p>
    <w:p w:rsidR="00672F32" w:rsidRPr="005248EF" w:rsidRDefault="002C596D">
      <w:r w:rsidRPr="005248EF">
        <w:t>- обеспечивать сохранность полученных документов, отчетов и других материалов, проверяемых в ходе инвентаризации.</w:t>
      </w:r>
    </w:p>
    <w:p w:rsidR="00672F32" w:rsidRPr="005248EF" w:rsidRDefault="002C596D">
      <w:pPr>
        <w:pStyle w:val="heading2normal"/>
      </w:pPr>
      <w:bookmarkStart w:id="215" w:name="_ref_1-88969d3af6a747"/>
      <w:r w:rsidRPr="005248EF">
        <w:t>Члены комиссии имеют право:</w:t>
      </w:r>
      <w:bookmarkEnd w:id="215"/>
    </w:p>
    <w:p w:rsidR="00672F32" w:rsidRPr="005248EF" w:rsidRDefault="002C596D">
      <w:r w:rsidRPr="005248EF">
        <w:t>- проходить во все здания и помещения, занимаемые объектом инвентаризации, с учетом ограничений, установленных законодательством;</w:t>
      </w:r>
    </w:p>
    <w:p w:rsidR="00672F32" w:rsidRPr="005248EF" w:rsidRDefault="002C596D">
      <w:r w:rsidRPr="005248EF">
        <w:t>- ходатайствовать перед председателем комиссии о предоставлении им необходимых для проверки документов и сведений (информации).</w:t>
      </w:r>
    </w:p>
    <w:p w:rsidR="00672F32" w:rsidRPr="005248EF" w:rsidRDefault="002C596D">
      <w:pPr>
        <w:pStyle w:val="heading2normal"/>
      </w:pPr>
      <w:bookmarkStart w:id="216" w:name="_ref_1-c006381a24b545"/>
      <w:r w:rsidRPr="005248EF">
        <w:t>Руководитель и проверяемые должностные лица в процессе контрольных мероприятий обязаны:</w:t>
      </w:r>
      <w:bookmarkEnd w:id="216"/>
    </w:p>
    <w:p w:rsidR="00672F32" w:rsidRPr="005248EF" w:rsidRDefault="002C596D">
      <w:r w:rsidRPr="005248EF">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672F32" w:rsidRPr="005248EF" w:rsidRDefault="002C596D">
      <w:r w:rsidRPr="005248EF">
        <w:t>- оказывать содействие в проведении инвентаризации;</w:t>
      </w:r>
    </w:p>
    <w:p w:rsidR="00672F32" w:rsidRPr="005248EF" w:rsidRDefault="002C596D">
      <w:r w:rsidRPr="005248EF">
        <w:t>- представлять по требованию председателя комиссии и в установленные им сроки документы, необходимые для проверки;</w:t>
      </w:r>
    </w:p>
    <w:p w:rsidR="00672F32" w:rsidRPr="005248EF" w:rsidRDefault="002C596D">
      <w:r w:rsidRPr="005248EF">
        <w:t>- давать справки и объяснения в устной и письменной форме по вопросам, возникающим в ходе проведения инвентаризации.</w:t>
      </w:r>
    </w:p>
    <w:p w:rsidR="00672F32" w:rsidRPr="005248EF" w:rsidRDefault="002C596D">
      <w:pPr>
        <w:pStyle w:val="heading2normal"/>
      </w:pPr>
      <w:bookmarkStart w:id="217" w:name="_ref_1-fc9fbe6abcd948"/>
      <w:r w:rsidRPr="005248EF">
        <w:t>Инвентаризационная комиссия несет ответственность за качественное проведение инвентаризации в соответствии с законодательством РФ.</w:t>
      </w:r>
      <w:bookmarkEnd w:id="217"/>
    </w:p>
    <w:p w:rsidR="00672F32" w:rsidRPr="005248EF" w:rsidRDefault="002C596D">
      <w:pPr>
        <w:pStyle w:val="heading2normal"/>
      </w:pPr>
      <w:bookmarkStart w:id="218" w:name="_ref_1-1af992f93b9544"/>
      <w:r w:rsidRPr="005248EF">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18"/>
    </w:p>
    <w:p w:rsidR="00672F32" w:rsidRPr="005248EF" w:rsidRDefault="002C596D">
      <w:pPr>
        <w:pStyle w:val="heading1normal"/>
        <w:jc w:val="center"/>
      </w:pPr>
      <w:bookmarkStart w:id="219" w:name="_ref_1-f10f6b2a3e6c47"/>
      <w:r w:rsidRPr="005248EF">
        <w:rPr>
          <w:b/>
        </w:rPr>
        <w:t>Имущество и обязательства, подлежащие инвентаризации</w:t>
      </w:r>
      <w:bookmarkEnd w:id="219"/>
    </w:p>
    <w:p w:rsidR="00672F32" w:rsidRPr="005248EF" w:rsidRDefault="002C596D">
      <w:pPr>
        <w:pStyle w:val="heading2normal"/>
      </w:pPr>
      <w:bookmarkStart w:id="220" w:name="_ref_1-4bd33ad92b9a45"/>
      <w:r w:rsidRPr="005248EF">
        <w:t>Инвентаризации подлежит все имущество независимо от его местонахождения, а также все виды обязательств, в том числе:</w:t>
      </w:r>
      <w:bookmarkEnd w:id="220"/>
    </w:p>
    <w:p w:rsidR="00672F32" w:rsidRPr="005248EF" w:rsidRDefault="002C596D">
      <w:r w:rsidRPr="005248EF">
        <w:t>- имущество и обязательства, учтенные на балансовых счетах;</w:t>
      </w:r>
    </w:p>
    <w:p w:rsidR="00672F32" w:rsidRPr="005248EF" w:rsidRDefault="002C596D">
      <w:r w:rsidRPr="005248EF">
        <w:t>- имущество, учтенное на забалансовых счетах;</w:t>
      </w:r>
    </w:p>
    <w:p w:rsidR="00672F32" w:rsidRPr="005248EF" w:rsidRDefault="002C596D">
      <w:r w:rsidRPr="005248EF">
        <w:t>- другое имущество и обязательства в соответствии с распоряжением об инвентаризации.</w:t>
      </w:r>
    </w:p>
    <w:p w:rsidR="00672F32" w:rsidRPr="005248EF" w:rsidRDefault="002C596D">
      <w:r w:rsidRPr="005248EF">
        <w:t>Фактически наличествующее имущество, не учтенное по каким-либо причинам, подлежит принятию к учету.</w:t>
      </w:r>
    </w:p>
    <w:p w:rsidR="00672F32" w:rsidRPr="005248EF" w:rsidRDefault="002C596D">
      <w:pPr>
        <w:pStyle w:val="heading1normal"/>
        <w:jc w:val="center"/>
      </w:pPr>
      <w:bookmarkStart w:id="221" w:name="_ref_1-378c3590234c42"/>
      <w:r w:rsidRPr="005248EF">
        <w:rPr>
          <w:b/>
        </w:rPr>
        <w:t>Оформление результатов инвентаризации и регулирование выявленных расхождений</w:t>
      </w:r>
      <w:bookmarkEnd w:id="221"/>
    </w:p>
    <w:p w:rsidR="00672F32" w:rsidRPr="005248EF" w:rsidRDefault="002C596D">
      <w:pPr>
        <w:pStyle w:val="heading2normal"/>
      </w:pPr>
      <w:bookmarkStart w:id="222" w:name="_ref_1-8ba6f2c5a52246"/>
      <w:r w:rsidRPr="005248EF">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302" w:history="1">
        <w:r w:rsidRPr="005248EF">
          <w:rPr>
            <w:rStyle w:val="afc"/>
          </w:rPr>
          <w:t>(ф. 0504092)</w:t>
        </w:r>
      </w:hyperlink>
      <w:r w:rsidRPr="005248EF">
        <w:t>.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bookmarkEnd w:id="222"/>
    </w:p>
    <w:p w:rsidR="00672F32" w:rsidRPr="005248EF" w:rsidRDefault="002C596D">
      <w:pPr>
        <w:pStyle w:val="heading2normal"/>
      </w:pPr>
      <w:bookmarkStart w:id="223" w:name="_ref_1-29899d5f7b5f47"/>
      <w:r w:rsidRPr="005248EF">
        <w:lastRenderedPageBreak/>
        <w:t>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23"/>
    </w:p>
    <w:p w:rsidR="00672F32" w:rsidRPr="005248EF" w:rsidRDefault="002C596D">
      <w:pPr>
        <w:pStyle w:val="heading2normal"/>
      </w:pPr>
      <w:bookmarkStart w:id="224" w:name="_ref_1-6194f29a516345"/>
      <w:r w:rsidRPr="005248EF">
        <w:t>По результатам инвентаризации председатель инвентаризационной комиссии готовит для руководителя предложения:</w:t>
      </w:r>
      <w:bookmarkEnd w:id="224"/>
    </w:p>
    <w:p w:rsidR="00672F32" w:rsidRPr="005248EF" w:rsidRDefault="002C596D">
      <w:r w:rsidRPr="005248EF">
        <w:t>- по отнесению недостач имущества, а также имущества, пришедшего в негодность, за счет виновных лиц либо по списанию;</w:t>
      </w:r>
    </w:p>
    <w:p w:rsidR="00672F32" w:rsidRPr="005248EF" w:rsidRDefault="002C596D">
      <w:r w:rsidRPr="005248EF">
        <w:t>- оприходованию излишков;</w:t>
      </w:r>
    </w:p>
    <w:p w:rsidR="00672F32" w:rsidRPr="005248EF" w:rsidRDefault="002C596D">
      <w:r w:rsidRPr="005248EF">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672F32" w:rsidRPr="005248EF" w:rsidRDefault="002C596D">
      <w:r w:rsidRPr="005248EF">
        <w:t>- списанию невостребованной кредиторской задолженности;</w:t>
      </w:r>
    </w:p>
    <w:p w:rsidR="00672F32" w:rsidRPr="005248EF" w:rsidRDefault="002C596D">
      <w:r w:rsidRPr="005248EF">
        <w:t>- оптимизации приема, хранения и отпуска материальных ценностей;</w:t>
      </w:r>
    </w:p>
    <w:p w:rsidR="00672F32" w:rsidRPr="005248EF" w:rsidRDefault="002C596D">
      <w:r w:rsidRPr="005248EF">
        <w:t>- иные предложения.</w:t>
      </w:r>
    </w:p>
    <w:p w:rsidR="00672F32" w:rsidRPr="005248EF" w:rsidRDefault="002C596D">
      <w:pPr>
        <w:pStyle w:val="heading2normal"/>
      </w:pPr>
      <w:bookmarkStart w:id="225" w:name="_ref_1-e97c025d26d84d"/>
      <w:r w:rsidRPr="005248EF">
        <w:t xml:space="preserve">На основании инвентаризационных описей комиссия составляет Акт о результатах инвентаризации </w:t>
      </w:r>
      <w:hyperlink r:id="rId303" w:history="1">
        <w:r w:rsidRPr="005248EF">
          <w:rPr>
            <w:rStyle w:val="afc"/>
          </w:rPr>
          <w:t>(ф. 0504835)</w:t>
        </w:r>
      </w:hyperlink>
      <w:r w:rsidRPr="005248EF">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304" w:history="1">
        <w:r w:rsidRPr="005248EF">
          <w:rPr>
            <w:rStyle w:val="afc"/>
          </w:rPr>
          <w:t>(ф. 0504092)</w:t>
        </w:r>
      </w:hyperlink>
      <w:r w:rsidRPr="005248EF">
        <w:t>.</w:t>
      </w:r>
      <w:bookmarkEnd w:id="225"/>
    </w:p>
    <w:p w:rsidR="00672F32" w:rsidRPr="005248EF" w:rsidRDefault="002C596D">
      <w:pPr>
        <w:pStyle w:val="heading2normal"/>
      </w:pPr>
      <w:bookmarkStart w:id="226" w:name="_ref_1-8b30a125bab24c"/>
      <w:r w:rsidRPr="005248EF">
        <w:t>По результатам инвентаризации руководитель издает распорядительный акт</w:t>
      </w:r>
      <w:r w:rsidR="00181209" w:rsidRPr="005248EF">
        <w:t xml:space="preserve"> в случае расхождений</w:t>
      </w:r>
      <w:r w:rsidRPr="005248EF">
        <w:t>.</w:t>
      </w:r>
      <w:bookmarkStart w:id="227" w:name="_docEnd_9"/>
      <w:bookmarkEnd w:id="226"/>
      <w:bookmarkEnd w:id="227"/>
    </w:p>
    <w:p w:rsidR="00672F32" w:rsidRPr="005248EF" w:rsidRDefault="00672F32">
      <w:pPr>
        <w:sectPr w:rsidR="00672F32" w:rsidRPr="005248EF">
          <w:headerReference w:type="default" r:id="rId305"/>
          <w:footerReference w:type="default" r:id="rId306"/>
          <w:footerReference w:type="first" r:id="rId307"/>
          <w:footnotePr>
            <w:numRestart w:val="eachSect"/>
          </w:footnotePr>
          <w:pgSz w:w="11907" w:h="16839" w:code="9"/>
          <w:pgMar w:top="1134" w:right="850" w:bottom="1134" w:left="1701" w:header="720" w:footer="720" w:gutter="0"/>
          <w:pgNumType w:start="1"/>
          <w:cols w:space="720"/>
          <w:titlePg/>
        </w:sectPr>
      </w:pPr>
    </w:p>
    <w:p w:rsidR="00672F32" w:rsidRPr="005248EF" w:rsidRDefault="002C596D">
      <w:pPr>
        <w:keepNext/>
        <w:keepLines/>
        <w:ind w:firstLine="0"/>
        <w:jc w:val="right"/>
      </w:pPr>
      <w:r w:rsidRPr="005248EF">
        <w:lastRenderedPageBreak/>
        <w:t xml:space="preserve">Приложение № </w:t>
      </w:r>
      <w:r w:rsidR="00732ABD" w:rsidRPr="005248EF">
        <w:fldChar w:fldCharType="begin" w:fldLock="1"/>
      </w:r>
      <w:r w:rsidR="00732ABD" w:rsidRPr="005248EF">
        <w:instrText xml:space="preserve"> REF _ref_1-2d9ccee8c6f843 \h \n \!  \* MERGEFORMAT </w:instrText>
      </w:r>
      <w:r w:rsidR="00732ABD" w:rsidRPr="005248EF">
        <w:fldChar w:fldCharType="separate"/>
      </w:r>
      <w:r w:rsidRPr="005248EF">
        <w:t>8</w:t>
      </w:r>
      <w:r w:rsidR="00732ABD" w:rsidRPr="005248EF">
        <w:fldChar w:fldCharType="end"/>
      </w:r>
      <w:r w:rsidRPr="005248EF">
        <w:br/>
        <w:t>к Учетной политике</w:t>
      </w:r>
      <w:r w:rsidRPr="005248EF">
        <w:br/>
      </w:r>
    </w:p>
    <w:p w:rsidR="00672F32" w:rsidRPr="005248EF" w:rsidRDefault="002C596D">
      <w:pPr>
        <w:pStyle w:val="a4"/>
      </w:pPr>
      <w:bookmarkStart w:id="228" w:name="_docStart_10"/>
      <w:bookmarkStart w:id="229" w:name="_title_10"/>
      <w:bookmarkStart w:id="230" w:name="_ref_1-2d9ccee8c6f843"/>
      <w:bookmarkEnd w:id="228"/>
      <w:r w:rsidRPr="005248EF">
        <w:t>Порядок передачи д</w:t>
      </w:r>
      <w:r w:rsidR="00364C47" w:rsidRPr="005248EF">
        <w:t>окументов бухгалтерского учета,</w:t>
      </w:r>
      <w:r w:rsidRPr="005248EF">
        <w:t xml:space="preserve"> дел</w:t>
      </w:r>
      <w:r w:rsidR="00364C47" w:rsidRPr="005248EF">
        <w:t xml:space="preserve"> и активов</w:t>
      </w:r>
      <w:r w:rsidRPr="005248EF">
        <w:t xml:space="preserve"> при смене руководителя, главного бухгалтера</w:t>
      </w:r>
      <w:bookmarkEnd w:id="229"/>
      <w:bookmarkEnd w:id="230"/>
      <w:r w:rsidR="00364C47" w:rsidRPr="005248EF">
        <w:t xml:space="preserve"> и другого материально-ответственного лица</w:t>
      </w:r>
    </w:p>
    <w:p w:rsidR="00672F32" w:rsidRPr="005248EF" w:rsidRDefault="002C596D" w:rsidP="004F4A95">
      <w:pPr>
        <w:pStyle w:val="heading1normal"/>
        <w:numPr>
          <w:ilvl w:val="0"/>
          <w:numId w:val="18"/>
        </w:numPr>
        <w:jc w:val="center"/>
      </w:pPr>
      <w:bookmarkStart w:id="231" w:name="_ref_1-2bafcec354c74f"/>
      <w:r w:rsidRPr="005248EF">
        <w:rPr>
          <w:b/>
        </w:rPr>
        <w:t>Организация передачи документов и дел</w:t>
      </w:r>
      <w:bookmarkEnd w:id="231"/>
    </w:p>
    <w:p w:rsidR="00672F32" w:rsidRPr="005248EF" w:rsidRDefault="002C596D">
      <w:pPr>
        <w:pStyle w:val="heading2normal"/>
      </w:pPr>
      <w:bookmarkStart w:id="232" w:name="_ref_1-654d3ad4836b42"/>
      <w:r w:rsidRPr="005248EF">
        <w:t xml:space="preserve">Основанием для передачи документов и дел является прекращение полномочий руководителя, </w:t>
      </w:r>
      <w:r w:rsidRPr="005248EF">
        <w:rPr>
          <w:u w:val="single"/>
        </w:rPr>
        <w:t>  (приказ, распоряжение и т.п.)    </w:t>
      </w:r>
      <w:r w:rsidR="00AE6A7F" w:rsidRPr="005248EF">
        <w:rPr>
          <w:u w:val="single"/>
        </w:rPr>
        <w:t>,</w:t>
      </w:r>
      <w:r w:rsidR="00AE6A7F" w:rsidRPr="005248EF">
        <w:t xml:space="preserve"> освобождение</w:t>
      </w:r>
      <w:r w:rsidRPr="005248EF">
        <w:t xml:space="preserve"> от должности главного бухгалтера</w:t>
      </w:r>
      <w:bookmarkEnd w:id="232"/>
      <w:r w:rsidR="00AE6A7F" w:rsidRPr="005248EF">
        <w:t xml:space="preserve"> и другого материально-ответственного лица.</w:t>
      </w:r>
    </w:p>
    <w:p w:rsidR="00672F32" w:rsidRPr="005248EF" w:rsidRDefault="002C596D">
      <w:pPr>
        <w:pStyle w:val="heading2normal"/>
      </w:pPr>
      <w:bookmarkStart w:id="233" w:name="_ref_1-d96fa69feffd47"/>
      <w:r w:rsidRPr="005248EF">
        <w:t xml:space="preserve">При возникновении основания, названного в п. 1.1, издается </w:t>
      </w:r>
      <w:r w:rsidR="00322033" w:rsidRPr="005248EF">
        <w:rPr>
          <w:u w:val="single"/>
        </w:rPr>
        <w:t xml:space="preserve">  </w:t>
      </w:r>
      <w:r w:rsidRPr="005248EF">
        <w:rPr>
          <w:u w:val="single"/>
        </w:rPr>
        <w:t xml:space="preserve"> (приказ, распоряжение и т.п.)    </w:t>
      </w:r>
      <w:r w:rsidR="00F2350E" w:rsidRPr="005248EF">
        <w:t xml:space="preserve"> о передаче документов,</w:t>
      </w:r>
      <w:r w:rsidRPr="005248EF">
        <w:t xml:space="preserve"> дел</w:t>
      </w:r>
      <w:r w:rsidR="00F2350E" w:rsidRPr="005248EF">
        <w:t xml:space="preserve"> и активов</w:t>
      </w:r>
      <w:r w:rsidRPr="005248EF">
        <w:t>. В нем указываются:</w:t>
      </w:r>
      <w:bookmarkEnd w:id="233"/>
    </w:p>
    <w:p w:rsidR="00672F32" w:rsidRPr="005248EF" w:rsidRDefault="002C596D">
      <w:r w:rsidRPr="005248EF">
        <w:t>а) лицо, передающее документы и дела;</w:t>
      </w:r>
    </w:p>
    <w:p w:rsidR="00672F32" w:rsidRPr="005248EF" w:rsidRDefault="002C596D">
      <w:r w:rsidRPr="005248EF">
        <w:t>б) лицо, которому передаются документы и дела;</w:t>
      </w:r>
    </w:p>
    <w:p w:rsidR="00672F32" w:rsidRPr="005248EF" w:rsidRDefault="002C596D">
      <w:r w:rsidRPr="005248EF">
        <w:t xml:space="preserve">в) дата передачи </w:t>
      </w:r>
      <w:r w:rsidR="0081700B" w:rsidRPr="005248EF">
        <w:t xml:space="preserve">документов, дел и активов </w:t>
      </w:r>
      <w:r w:rsidRPr="005248EF">
        <w:t>и время начала и предельный срок такой передачи;</w:t>
      </w:r>
    </w:p>
    <w:p w:rsidR="00672F32" w:rsidRPr="005248EF" w:rsidRDefault="002C596D">
      <w:r w:rsidRPr="005248EF">
        <w:t xml:space="preserve">г) состав комиссии, создаваемой для передачи </w:t>
      </w:r>
      <w:r w:rsidR="00D178AC" w:rsidRPr="005248EF">
        <w:t xml:space="preserve">документов, дел и активов </w:t>
      </w:r>
      <w:r w:rsidRPr="005248EF">
        <w:t>(далее - комиссия);</w:t>
      </w:r>
    </w:p>
    <w:p w:rsidR="00672F32" w:rsidRPr="005248EF" w:rsidRDefault="002C596D">
      <w:r w:rsidRPr="005248EF">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672F32" w:rsidRPr="005248EF" w:rsidRDefault="002C596D">
      <w:pPr>
        <w:pStyle w:val="heading2normal"/>
      </w:pPr>
      <w:bookmarkStart w:id="234" w:name="_ref_1-5a48d12d892b42"/>
      <w:r w:rsidRPr="005248EF">
        <w:t>В состав комиссии при смене руководителя включается представитель органа, осуществляющего функции и полномочия учредителя.</w:t>
      </w:r>
      <w:bookmarkEnd w:id="234"/>
    </w:p>
    <w:p w:rsidR="00672F32" w:rsidRPr="005248EF" w:rsidRDefault="002C596D">
      <w:pPr>
        <w:pStyle w:val="heading2normal"/>
      </w:pPr>
      <w:bookmarkStart w:id="235" w:name="_ref_1-ace282f397fe41"/>
      <w:r w:rsidRPr="005248EF">
        <w:t xml:space="preserve">На время участия в работе комиссии ее члены освобождаются от исполнения своих непосредственных должностных обязанностей, если иное не указано в </w:t>
      </w:r>
      <w:r w:rsidR="00322033" w:rsidRPr="005248EF">
        <w:rPr>
          <w:u w:val="single"/>
        </w:rPr>
        <w:t> </w:t>
      </w:r>
      <w:r w:rsidRPr="005248EF">
        <w:rPr>
          <w:u w:val="single"/>
        </w:rPr>
        <w:t>  (приказе, распоряжении и т.п.)    </w:t>
      </w:r>
      <w:r w:rsidRPr="005248EF">
        <w:t xml:space="preserve"> о передаче </w:t>
      </w:r>
      <w:r w:rsidR="00E10158" w:rsidRPr="005248EF">
        <w:t>документов, дел и активов</w:t>
      </w:r>
      <w:r w:rsidRPr="005248EF">
        <w:t>.</w:t>
      </w:r>
      <w:bookmarkEnd w:id="235"/>
    </w:p>
    <w:p w:rsidR="00672F32" w:rsidRPr="005248EF" w:rsidRDefault="002C596D">
      <w:pPr>
        <w:pStyle w:val="heading1normal"/>
        <w:jc w:val="center"/>
      </w:pPr>
      <w:bookmarkStart w:id="236" w:name="_ref_1-8bec896cc1fc43"/>
      <w:r w:rsidRPr="005248EF">
        <w:rPr>
          <w:b/>
        </w:rPr>
        <w:t xml:space="preserve">Порядок передачи </w:t>
      </w:r>
      <w:bookmarkEnd w:id="236"/>
      <w:r w:rsidR="00E10158" w:rsidRPr="005248EF">
        <w:rPr>
          <w:b/>
        </w:rPr>
        <w:t>документов, дел и активов</w:t>
      </w:r>
    </w:p>
    <w:p w:rsidR="00672F32" w:rsidRPr="005248EF" w:rsidRDefault="002C596D">
      <w:pPr>
        <w:pStyle w:val="heading2normal"/>
      </w:pPr>
      <w:bookmarkStart w:id="237" w:name="_ref_1-f8f712edbc0d4e"/>
      <w:r w:rsidRPr="005248EF">
        <w:t xml:space="preserve">Передача </w:t>
      </w:r>
      <w:r w:rsidR="00155010" w:rsidRPr="005248EF">
        <w:t xml:space="preserve">документов, дел и активов </w:t>
      </w:r>
      <w:r w:rsidRPr="005248EF">
        <w:t>начинается с проведения инвентаризации.</w:t>
      </w:r>
      <w:bookmarkEnd w:id="237"/>
    </w:p>
    <w:p w:rsidR="00672F32" w:rsidRPr="005248EF" w:rsidRDefault="002C596D">
      <w:pPr>
        <w:pStyle w:val="heading2normal"/>
      </w:pPr>
      <w:bookmarkStart w:id="238" w:name="_ref_1-ab7dc2730a5644"/>
      <w:r w:rsidRPr="005248EF">
        <w:t>Инвентаризации подлежит все имущество, которое закрепл</w:t>
      </w:r>
      <w:r w:rsidR="00B6616A" w:rsidRPr="005248EF">
        <w:t xml:space="preserve">ено за лицом, передающим дела, </w:t>
      </w:r>
      <w:r w:rsidRPr="005248EF">
        <w:t>документы</w:t>
      </w:r>
      <w:bookmarkEnd w:id="238"/>
      <w:r w:rsidR="00C2504C" w:rsidRPr="005248EF">
        <w:t xml:space="preserve"> и активы,</w:t>
      </w:r>
      <w:r w:rsidR="00C2504C" w:rsidRPr="005248EF">
        <w:rPr>
          <w:rFonts w:eastAsiaTheme="minorEastAsia"/>
        </w:rPr>
        <w:t xml:space="preserve"> по результатам инвентаризации оформляются документы -инвентаризационная опись.</w:t>
      </w:r>
    </w:p>
    <w:p w:rsidR="00672F32" w:rsidRPr="005248EF" w:rsidRDefault="002C596D">
      <w:pPr>
        <w:pStyle w:val="heading2normal"/>
      </w:pPr>
      <w:bookmarkStart w:id="239" w:name="_ref_1-49ce029fa9d84f"/>
      <w:r w:rsidRPr="005248EF">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rsidR="00785D80" w:rsidRPr="005248EF">
        <w:fldChar w:fldCharType="begin" w:fldLock="1"/>
      </w:r>
      <w:r w:rsidRPr="005248EF">
        <w:instrText xml:space="preserve"> REF _ref_1-1b9b7f229e5a43 \h \n \! </w:instrText>
      </w:r>
      <w:r w:rsidR="005248EF">
        <w:instrText xml:space="preserve"> \* MERGEFORMAT </w:instrText>
      </w:r>
      <w:r w:rsidR="00785D80" w:rsidRPr="005248EF">
        <w:fldChar w:fldCharType="separate"/>
      </w:r>
      <w:r w:rsidRPr="005248EF">
        <w:t>7</w:t>
      </w:r>
      <w:r w:rsidR="00785D80" w:rsidRPr="005248EF">
        <w:fldChar w:fldCharType="end"/>
      </w:r>
      <w:r w:rsidRPr="005248EF">
        <w:t xml:space="preserve"> к Учетной политике.</w:t>
      </w:r>
      <w:bookmarkEnd w:id="239"/>
    </w:p>
    <w:p w:rsidR="00672F32" w:rsidRPr="005248EF" w:rsidRDefault="002C596D">
      <w:pPr>
        <w:pStyle w:val="heading2normal"/>
      </w:pPr>
      <w:bookmarkStart w:id="240" w:name="_ref_1-26bdc5890a1f4f"/>
      <w:r w:rsidRPr="005248EF">
        <w:t xml:space="preserve">Непосредственно при передаче </w:t>
      </w:r>
      <w:r w:rsidR="00155010" w:rsidRPr="005248EF">
        <w:t xml:space="preserve">документов, дел и активов </w:t>
      </w:r>
      <w:r w:rsidRPr="005248EF">
        <w:t>осуществляются следующие действия:</w:t>
      </w:r>
      <w:bookmarkEnd w:id="240"/>
    </w:p>
    <w:p w:rsidR="00672F32" w:rsidRPr="005248EF" w:rsidRDefault="002C596D">
      <w:r w:rsidRPr="005248EF">
        <w:t>а) передающее лицо в присутствии всех членов комиссии демонстрирует принимающему лицу все передаваемые документы</w:t>
      </w:r>
      <w:r w:rsidR="00155010" w:rsidRPr="005248EF">
        <w:t xml:space="preserve"> и активы</w:t>
      </w:r>
      <w:r w:rsidRPr="005248EF">
        <w:t>, в том числе:</w:t>
      </w:r>
    </w:p>
    <w:p w:rsidR="00672F32" w:rsidRPr="005248EF" w:rsidRDefault="002C596D">
      <w:r w:rsidRPr="005248EF">
        <w:t>- учредительные, регистрационные и иные документы;</w:t>
      </w:r>
    </w:p>
    <w:p w:rsidR="00672F32" w:rsidRPr="005248EF" w:rsidRDefault="002C596D">
      <w:r w:rsidRPr="005248EF">
        <w:t>- лицензии, свидетельства, патенты и пр.;</w:t>
      </w:r>
    </w:p>
    <w:p w:rsidR="00672F32" w:rsidRPr="005248EF" w:rsidRDefault="002C596D">
      <w:r w:rsidRPr="005248EF">
        <w:t>- документы учетной политики;</w:t>
      </w:r>
    </w:p>
    <w:p w:rsidR="00672F32" w:rsidRPr="005248EF" w:rsidRDefault="002C596D">
      <w:r w:rsidRPr="005248EF">
        <w:lastRenderedPageBreak/>
        <w:t>- бюджетную и налоговую отчетность;</w:t>
      </w:r>
    </w:p>
    <w:p w:rsidR="00672F32" w:rsidRPr="005248EF" w:rsidRDefault="002C596D">
      <w:r w:rsidRPr="005248EF">
        <w:t>- документы, подтверждающие регистрацию прав на недвижимое имущество, документы о регистрации (постановке на учет) транспортных средств;</w:t>
      </w:r>
    </w:p>
    <w:p w:rsidR="00672F32" w:rsidRPr="005248EF" w:rsidRDefault="002C596D">
      <w:r w:rsidRPr="005248EF">
        <w:t>- акты ревизий и проверок;</w:t>
      </w:r>
    </w:p>
    <w:p w:rsidR="00672F32" w:rsidRPr="005248EF" w:rsidRDefault="002C596D">
      <w:r w:rsidRPr="005248EF">
        <w:t>- план-график закупок;</w:t>
      </w:r>
    </w:p>
    <w:p w:rsidR="00672F32" w:rsidRPr="005248EF" w:rsidRDefault="002C596D">
      <w:r w:rsidRPr="005248EF">
        <w:t>- бланки строгой отчетности;</w:t>
      </w:r>
    </w:p>
    <w:p w:rsidR="00672F32" w:rsidRPr="005248EF" w:rsidRDefault="002C596D">
      <w:r w:rsidRPr="005248EF">
        <w:t>- материалы о недостачах и хищениях, переданные и не переданные в правоохранительные органы;</w:t>
      </w:r>
    </w:p>
    <w:p w:rsidR="00672F32" w:rsidRPr="005248EF" w:rsidRDefault="002C596D">
      <w:r w:rsidRPr="005248EF">
        <w:t>- регистры бухгалтерского учета: книги, оборотные ведомости, карточки, журналы операций и пр.;</w:t>
      </w:r>
    </w:p>
    <w:p w:rsidR="00672F32" w:rsidRPr="005248EF" w:rsidRDefault="002C596D">
      <w:r w:rsidRPr="005248EF">
        <w:t>- регистры налогового учета;</w:t>
      </w:r>
    </w:p>
    <w:p w:rsidR="00672F32" w:rsidRPr="005248EF" w:rsidRDefault="002C596D">
      <w:r w:rsidRPr="005248EF">
        <w:t>- договоры с контрагентами;</w:t>
      </w:r>
    </w:p>
    <w:p w:rsidR="00672F32" w:rsidRPr="005248EF" w:rsidRDefault="002C596D">
      <w:r w:rsidRPr="005248EF">
        <w:t>- акты сверки расчетов с налоговыми органами, контрагентами;</w:t>
      </w:r>
    </w:p>
    <w:p w:rsidR="00672F32" w:rsidRPr="005248EF" w:rsidRDefault="002C596D">
      <w:r w:rsidRPr="005248EF">
        <w:t>- первичные (сводные) учетные документы;</w:t>
      </w:r>
    </w:p>
    <w:p w:rsidR="00672F32" w:rsidRPr="005248EF" w:rsidRDefault="002C596D">
      <w:r w:rsidRPr="005248EF">
        <w:t>- книгу покупок, книгу продаж, журналы регистрации счетов-фактур;</w:t>
      </w:r>
    </w:p>
    <w:p w:rsidR="00672F32" w:rsidRPr="005248EF" w:rsidRDefault="002C596D">
      <w:r w:rsidRPr="005248EF">
        <w:t>- документы по инвентаризации имущества и обязательств, в том числе акты инвентаризации, инвентаризационные описи, сличительные ведомости;</w:t>
      </w:r>
    </w:p>
    <w:p w:rsidR="00672F32" w:rsidRPr="005248EF" w:rsidRDefault="002C596D">
      <w:r w:rsidRPr="005248EF">
        <w:t>- иные документы;</w:t>
      </w:r>
    </w:p>
    <w:p w:rsidR="009225A6" w:rsidRPr="005248EF" w:rsidRDefault="009225A6">
      <w:r w:rsidRPr="005248EF">
        <w:t>- активы;</w:t>
      </w:r>
    </w:p>
    <w:p w:rsidR="00672F32" w:rsidRPr="005248EF" w:rsidRDefault="002C596D">
      <w:r w:rsidRPr="005248EF">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672F32" w:rsidRPr="005248EF" w:rsidRDefault="002C596D">
      <w:r w:rsidRPr="005248EF">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672F32" w:rsidRPr="005248EF" w:rsidRDefault="002C596D">
      <w:r w:rsidRPr="005248EF">
        <w:t>г) передающее лицо в присутствии всех членов комиссии передает принимающему лицу ключи от сейфов, печати и штампы, чековые книжки и т.п.;</w:t>
      </w:r>
    </w:p>
    <w:p w:rsidR="00672F32" w:rsidRPr="005248EF" w:rsidRDefault="002C596D">
      <w:r w:rsidRPr="005248EF">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672F32" w:rsidRPr="005248EF" w:rsidRDefault="002C596D">
      <w:r w:rsidRPr="005248EF">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672F32" w:rsidRPr="005248EF" w:rsidRDefault="002C596D">
      <w:pPr>
        <w:pStyle w:val="heading2normal"/>
      </w:pPr>
      <w:bookmarkStart w:id="241" w:name="_ref_1-23840be19d5245"/>
      <w:r w:rsidRPr="005248EF">
        <w:t xml:space="preserve">По результатам передачи </w:t>
      </w:r>
      <w:r w:rsidR="009225A6" w:rsidRPr="005248EF">
        <w:t xml:space="preserve">документов, дел и активов </w:t>
      </w:r>
      <w:r w:rsidRPr="005248EF">
        <w:t>составляется акт по форме, приведенной в приложении к настоящему Порядку.</w:t>
      </w:r>
      <w:bookmarkEnd w:id="241"/>
    </w:p>
    <w:p w:rsidR="00672F32" w:rsidRPr="005248EF" w:rsidRDefault="002C596D">
      <w:pPr>
        <w:pStyle w:val="heading2normal"/>
      </w:pPr>
      <w:bookmarkStart w:id="242" w:name="_ref_1-988f72eb4f2c41"/>
      <w:r w:rsidRPr="005248EF">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42"/>
    </w:p>
    <w:p w:rsidR="00672F32" w:rsidRPr="005248EF" w:rsidRDefault="002C596D">
      <w:pPr>
        <w:pStyle w:val="heading2normal"/>
      </w:pPr>
      <w:bookmarkStart w:id="243" w:name="_ref_1-a6d9ee69aaf542"/>
      <w:r w:rsidRPr="005248EF">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43"/>
    </w:p>
    <w:p w:rsidR="00672F32" w:rsidRPr="005248EF" w:rsidRDefault="002C596D">
      <w:pPr>
        <w:pStyle w:val="heading2normal"/>
      </w:pPr>
      <w:bookmarkStart w:id="244" w:name="_ref_1-d0a0f032fd3649"/>
      <w:r w:rsidRPr="005248EF">
        <w:lastRenderedPageBreak/>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bookmarkEnd w:id="244"/>
    </w:p>
    <w:p w:rsidR="00672F32" w:rsidRPr="005248EF" w:rsidRDefault="002C596D">
      <w:pPr>
        <w:pStyle w:val="heading2normal"/>
      </w:pPr>
      <w:bookmarkStart w:id="245" w:name="_ref_1-85034b7750bd4d"/>
      <w:r w:rsidRPr="005248EF">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45"/>
    </w:p>
    <w:p w:rsidR="00672F32" w:rsidRPr="005248EF" w:rsidRDefault="002C596D">
      <w:pPr>
        <w:keepNext/>
        <w:keepLines/>
        <w:ind w:firstLine="0"/>
        <w:jc w:val="right"/>
      </w:pPr>
      <w:r w:rsidRPr="005248EF">
        <w:t>Приложение 1 к Порядку передачи документов бухгалтерского учета и дел</w:t>
      </w:r>
    </w:p>
    <w:p w:rsidR="00672F32" w:rsidRPr="005248EF" w:rsidRDefault="002C596D">
      <w:pPr>
        <w:jc w:val="center"/>
      </w:pPr>
      <w:r w:rsidRPr="005248EF">
        <w:rPr>
          <w:u w:val="single"/>
        </w:rPr>
        <w:t>      (наименование организации)      </w:t>
      </w:r>
    </w:p>
    <w:p w:rsidR="00672F32" w:rsidRPr="005248EF" w:rsidRDefault="002C596D">
      <w:pPr>
        <w:jc w:val="center"/>
      </w:pPr>
      <w:r w:rsidRPr="005248EF">
        <w:t>АКТ</w:t>
      </w:r>
    </w:p>
    <w:p w:rsidR="00672F32" w:rsidRPr="005248EF" w:rsidRDefault="002C596D">
      <w:pPr>
        <w:jc w:val="center"/>
      </w:pPr>
      <w:r w:rsidRPr="005248EF">
        <w:t>приема-передачи документов и дел</w:t>
      </w:r>
    </w:p>
    <w:tbl>
      <w:tblPr>
        <w:tblW w:w="5000" w:type="pct"/>
        <w:jc w:val="center"/>
        <w:tblLook w:val="04A0" w:firstRow="1" w:lastRow="0" w:firstColumn="1" w:lastColumn="0" w:noHBand="0" w:noVBand="1"/>
      </w:tblPr>
      <w:tblGrid>
        <w:gridCol w:w="6222"/>
        <w:gridCol w:w="3350"/>
      </w:tblGrid>
      <w:tr w:rsidR="00672F32" w:rsidRPr="005248EF">
        <w:trPr>
          <w:jc w:val="center"/>
        </w:trPr>
        <w:tc>
          <w:tcPr>
            <w:tcW w:w="3250" w:type="pct"/>
          </w:tcPr>
          <w:p w:rsidR="00672F32" w:rsidRPr="005248EF" w:rsidRDefault="002C596D">
            <w:pPr>
              <w:pStyle w:val="Normalunindented"/>
              <w:keepNext/>
              <w:jc w:val="left"/>
            </w:pPr>
            <w:r w:rsidRPr="005248EF">
              <w:rPr>
                <w:u w:val="single"/>
              </w:rPr>
              <w:t>        (место подписания акта)        </w:t>
            </w:r>
          </w:p>
        </w:tc>
        <w:tc>
          <w:tcPr>
            <w:tcW w:w="1750" w:type="pct"/>
          </w:tcPr>
          <w:p w:rsidR="00672F32" w:rsidRPr="005248EF" w:rsidRDefault="002C596D">
            <w:pPr>
              <w:pStyle w:val="Normalunindented"/>
              <w:keepNext/>
              <w:jc w:val="left"/>
            </w:pPr>
            <w:r w:rsidRPr="005248EF">
              <w:t>"</w:t>
            </w:r>
            <w:r w:rsidRPr="005248EF">
              <w:rPr>
                <w:u w:val="single"/>
              </w:rPr>
              <w:t>       </w:t>
            </w:r>
            <w:r w:rsidRPr="005248EF">
              <w:t xml:space="preserve">" </w:t>
            </w:r>
            <w:r w:rsidRPr="005248EF">
              <w:rPr>
                <w:u w:val="single"/>
              </w:rPr>
              <w:t>                     </w:t>
            </w:r>
            <w:r w:rsidRPr="005248EF">
              <w:t xml:space="preserve"> 20</w:t>
            </w:r>
            <w:r w:rsidRPr="005248EF">
              <w:rPr>
                <w:u w:val="single"/>
              </w:rPr>
              <w:t>       </w:t>
            </w:r>
            <w:r w:rsidRPr="005248EF">
              <w:t>г.</w:t>
            </w:r>
          </w:p>
        </w:tc>
      </w:tr>
    </w:tbl>
    <w:p w:rsidR="00672F32" w:rsidRPr="005248EF" w:rsidRDefault="002C596D">
      <w:r w:rsidRPr="005248EF">
        <w:t>Мы, нижеподписавшиеся:</w:t>
      </w:r>
    </w:p>
    <w:p w:rsidR="00672F32" w:rsidRPr="005248EF" w:rsidRDefault="002C596D">
      <w:r w:rsidRPr="005248EF">
        <w:rPr>
          <w:u w:val="single"/>
        </w:rPr>
        <w:t>            (должность, Ф.И.О.)            </w:t>
      </w:r>
      <w:r w:rsidRPr="005248EF">
        <w:t> - сдающий документы и дела,</w:t>
      </w:r>
    </w:p>
    <w:p w:rsidR="00672F32" w:rsidRPr="005248EF" w:rsidRDefault="002C596D">
      <w:r w:rsidRPr="005248EF">
        <w:rPr>
          <w:u w:val="single"/>
        </w:rPr>
        <w:t>            (должность, Ф.И.О.)            </w:t>
      </w:r>
      <w:r w:rsidRPr="005248EF">
        <w:t> - принимающий документы и дела,</w:t>
      </w:r>
    </w:p>
    <w:p w:rsidR="00672F32" w:rsidRPr="005248EF" w:rsidRDefault="002C596D">
      <w:r w:rsidRPr="005248EF">
        <w:t xml:space="preserve">члены комиссии, созданной </w:t>
      </w:r>
      <w:r w:rsidRPr="005248EF">
        <w:rPr>
          <w:u w:val="single"/>
        </w:rPr>
        <w:t>    (вид документа – приказ, распоряжение и т.п.)    </w:t>
      </w:r>
      <w:r w:rsidRPr="005248EF">
        <w:t> </w:t>
      </w:r>
      <w:r w:rsidRPr="005248EF">
        <w:rPr>
          <w:u w:val="single"/>
        </w:rPr>
        <w:t>    (должность руководителя)    </w:t>
      </w:r>
      <w:r w:rsidRPr="005248EF">
        <w:t xml:space="preserve"> от </w:t>
      </w:r>
      <w:r w:rsidRPr="005248EF">
        <w:rPr>
          <w:u w:val="single"/>
        </w:rPr>
        <w:t>                     </w:t>
      </w:r>
      <w:r w:rsidRPr="005248EF">
        <w:t xml:space="preserve"> № </w:t>
      </w:r>
      <w:r w:rsidRPr="005248EF">
        <w:rPr>
          <w:u w:val="single"/>
        </w:rPr>
        <w:t>                   </w:t>
      </w:r>
    </w:p>
    <w:p w:rsidR="00672F32" w:rsidRPr="005248EF" w:rsidRDefault="002C596D">
      <w:r w:rsidRPr="005248EF">
        <w:rPr>
          <w:u w:val="single"/>
        </w:rPr>
        <w:t>            (должность, Ф.И.О.)            </w:t>
      </w:r>
      <w:r w:rsidRPr="005248EF">
        <w:t> - председатель комиссии,</w:t>
      </w:r>
    </w:p>
    <w:p w:rsidR="00672F32" w:rsidRPr="005248EF" w:rsidRDefault="002C596D">
      <w:r w:rsidRPr="005248EF">
        <w:rPr>
          <w:u w:val="single"/>
        </w:rPr>
        <w:t>            (должность, Ф.И.О.)            </w:t>
      </w:r>
      <w:r w:rsidRPr="005248EF">
        <w:t> - член комиссии,</w:t>
      </w:r>
    </w:p>
    <w:p w:rsidR="00672F32" w:rsidRPr="005248EF" w:rsidRDefault="002C596D">
      <w:r w:rsidRPr="005248EF">
        <w:rPr>
          <w:u w:val="single"/>
        </w:rPr>
        <w:t>            (должность, Ф.И.О.)            </w:t>
      </w:r>
      <w:r w:rsidRPr="005248EF">
        <w:t> - член комиссии,</w:t>
      </w:r>
    </w:p>
    <w:p w:rsidR="00672F32" w:rsidRPr="005248EF" w:rsidRDefault="002C596D">
      <w:r w:rsidRPr="005248EF">
        <w:t xml:space="preserve">представитель органа, осуществляющего функции и полномочия учредителя </w:t>
      </w:r>
      <w:r w:rsidRPr="005248EF">
        <w:rPr>
          <w:u w:val="single"/>
        </w:rPr>
        <w:t>            (должность, Ф.И.О.)            </w:t>
      </w:r>
    </w:p>
    <w:p w:rsidR="00672F32" w:rsidRPr="005248EF" w:rsidRDefault="002C596D">
      <w:r w:rsidRPr="005248EF">
        <w:t>составили настоящий акт о том, что</w:t>
      </w:r>
    </w:p>
    <w:p w:rsidR="00672F32" w:rsidRPr="005248EF" w:rsidRDefault="002C596D">
      <w:r w:rsidRPr="005248EF">
        <w:rPr>
          <w:u w:val="single"/>
        </w:rPr>
        <w:t>    (должность, фамилия, инициалы сдающего в творительном падеже)    </w:t>
      </w:r>
    </w:p>
    <w:p w:rsidR="00672F32" w:rsidRPr="005248EF" w:rsidRDefault="002C596D">
      <w:r w:rsidRPr="005248EF">
        <w:rPr>
          <w:u w:val="single"/>
        </w:rPr>
        <w:t>    (должность, фамилия, инициалы принимающего в дательном падеже)    </w:t>
      </w:r>
    </w:p>
    <w:p w:rsidR="00672F32" w:rsidRPr="005248EF" w:rsidRDefault="002C596D">
      <w:r w:rsidRPr="005248EF">
        <w:t>переданы:</w:t>
      </w:r>
    </w:p>
    <w:p w:rsidR="00672F32" w:rsidRPr="005248EF" w:rsidRDefault="002C596D">
      <w:r w:rsidRPr="005248EF">
        <w:t>1. Следующие документы и сведения:</w:t>
      </w:r>
    </w:p>
    <w:tbl>
      <w:tblPr>
        <w:tblW w:w="5000" w:type="pct"/>
        <w:tblLook w:val="04A0" w:firstRow="1" w:lastRow="0" w:firstColumn="1" w:lastColumn="0" w:noHBand="0" w:noVBand="1"/>
      </w:tblPr>
      <w:tblGrid>
        <w:gridCol w:w="766"/>
        <w:gridCol w:w="5360"/>
        <w:gridCol w:w="3446"/>
      </w:tblGrid>
      <w:tr w:rsidR="00672F32" w:rsidRPr="005248EF">
        <w:tc>
          <w:tcPr>
            <w:tcW w:w="4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rPr>
                <w:b/>
              </w:rPr>
              <w:t>№ п/п</w:t>
            </w:r>
          </w:p>
        </w:tc>
        <w:tc>
          <w:tcPr>
            <w:tcW w:w="2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rPr>
                <w:b/>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rPr>
                <w:b/>
              </w:rPr>
              <w:t>Количество</w:t>
            </w:r>
          </w:p>
        </w:tc>
      </w:tr>
      <w:tr w:rsidR="00672F32" w:rsidRPr="005248EF">
        <w:tc>
          <w:tcPr>
            <w:tcW w:w="4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1</w:t>
            </w:r>
          </w:p>
        </w:tc>
        <w:tc>
          <w:tcPr>
            <w:tcW w:w="2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1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r>
      <w:tr w:rsidR="00672F32" w:rsidRPr="005248EF">
        <w:tc>
          <w:tcPr>
            <w:tcW w:w="4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2</w:t>
            </w:r>
          </w:p>
        </w:tc>
        <w:tc>
          <w:tcPr>
            <w:tcW w:w="2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1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r>
      <w:tr w:rsidR="00672F32" w:rsidRPr="005248EF">
        <w:tc>
          <w:tcPr>
            <w:tcW w:w="4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3</w:t>
            </w:r>
          </w:p>
        </w:tc>
        <w:tc>
          <w:tcPr>
            <w:tcW w:w="2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1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r>
      <w:tr w:rsidR="00672F32" w:rsidRPr="005248EF">
        <w:tc>
          <w:tcPr>
            <w:tcW w:w="4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w:t>
            </w:r>
          </w:p>
        </w:tc>
        <w:tc>
          <w:tcPr>
            <w:tcW w:w="2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1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r>
    </w:tbl>
    <w:p w:rsidR="00672F32" w:rsidRPr="005248EF" w:rsidRDefault="002C596D">
      <w:r w:rsidRPr="005248EF">
        <w:t>2. Следующая информация в электронном виде:</w:t>
      </w:r>
    </w:p>
    <w:p w:rsidR="00672F32" w:rsidRPr="005248EF" w:rsidRDefault="002C596D">
      <w:r w:rsidRPr="005248EF">
        <w:t> </w:t>
      </w:r>
    </w:p>
    <w:tbl>
      <w:tblPr>
        <w:tblW w:w="5000" w:type="pct"/>
        <w:tblLook w:val="04A0" w:firstRow="1" w:lastRow="0" w:firstColumn="1" w:lastColumn="0" w:noHBand="0" w:noVBand="1"/>
      </w:tblPr>
      <w:tblGrid>
        <w:gridCol w:w="766"/>
        <w:gridCol w:w="5360"/>
        <w:gridCol w:w="3446"/>
      </w:tblGrid>
      <w:tr w:rsidR="00672F32" w:rsidRPr="005248EF">
        <w:tc>
          <w:tcPr>
            <w:tcW w:w="4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rPr>
                <w:b/>
              </w:rPr>
              <w:lastRenderedPageBreak/>
              <w:t>№ п/п</w:t>
            </w:r>
          </w:p>
        </w:tc>
        <w:tc>
          <w:tcPr>
            <w:tcW w:w="2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rPr>
                <w:b/>
              </w:rPr>
              <w:t xml:space="preserve">Описание переданной информации </w:t>
            </w:r>
          </w:p>
          <w:p w:rsidR="00672F32" w:rsidRPr="005248EF" w:rsidRDefault="002C596D">
            <w:pPr>
              <w:pStyle w:val="Normalunindented"/>
              <w:keepNext/>
              <w:jc w:val="center"/>
            </w:pPr>
            <w:r w:rsidRPr="005248EF">
              <w:rPr>
                <w:b/>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rPr>
                <w:b/>
              </w:rPr>
              <w:t>Количество</w:t>
            </w:r>
          </w:p>
        </w:tc>
      </w:tr>
      <w:tr w:rsidR="00672F32" w:rsidRPr="005248EF">
        <w:tc>
          <w:tcPr>
            <w:tcW w:w="4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1</w:t>
            </w:r>
          </w:p>
        </w:tc>
        <w:tc>
          <w:tcPr>
            <w:tcW w:w="2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1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r>
      <w:tr w:rsidR="00672F32" w:rsidRPr="005248EF">
        <w:tc>
          <w:tcPr>
            <w:tcW w:w="4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2</w:t>
            </w:r>
          </w:p>
        </w:tc>
        <w:tc>
          <w:tcPr>
            <w:tcW w:w="2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1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r>
      <w:tr w:rsidR="00672F32" w:rsidRPr="005248EF">
        <w:tc>
          <w:tcPr>
            <w:tcW w:w="4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3</w:t>
            </w:r>
          </w:p>
        </w:tc>
        <w:tc>
          <w:tcPr>
            <w:tcW w:w="2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1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r>
      <w:tr w:rsidR="00672F32" w:rsidRPr="005248EF">
        <w:tc>
          <w:tcPr>
            <w:tcW w:w="4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w:t>
            </w:r>
          </w:p>
        </w:tc>
        <w:tc>
          <w:tcPr>
            <w:tcW w:w="2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1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r>
    </w:tbl>
    <w:p w:rsidR="00672F32" w:rsidRPr="005248EF" w:rsidRDefault="002C596D">
      <w:r w:rsidRPr="005248EF">
        <w:t>3. Следующие электронные носители, необходимые для работы:</w:t>
      </w:r>
    </w:p>
    <w:tbl>
      <w:tblPr>
        <w:tblW w:w="5000" w:type="pct"/>
        <w:tblLook w:val="04A0" w:firstRow="1" w:lastRow="0" w:firstColumn="1" w:lastColumn="0" w:noHBand="0" w:noVBand="1"/>
      </w:tblPr>
      <w:tblGrid>
        <w:gridCol w:w="766"/>
        <w:gridCol w:w="5360"/>
        <w:gridCol w:w="3446"/>
      </w:tblGrid>
      <w:tr w:rsidR="00672F32" w:rsidRPr="005248EF">
        <w:tc>
          <w:tcPr>
            <w:tcW w:w="4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rPr>
                <w:b/>
              </w:rPr>
              <w:t>№ п/п</w:t>
            </w:r>
          </w:p>
        </w:tc>
        <w:tc>
          <w:tcPr>
            <w:tcW w:w="2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rPr>
                <w:b/>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rPr>
                <w:b/>
              </w:rPr>
              <w:t>Количество</w:t>
            </w:r>
          </w:p>
        </w:tc>
      </w:tr>
      <w:tr w:rsidR="00672F32" w:rsidRPr="005248EF">
        <w:tc>
          <w:tcPr>
            <w:tcW w:w="4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1</w:t>
            </w:r>
          </w:p>
        </w:tc>
        <w:tc>
          <w:tcPr>
            <w:tcW w:w="2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1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r>
      <w:tr w:rsidR="00672F32" w:rsidRPr="005248EF">
        <w:tc>
          <w:tcPr>
            <w:tcW w:w="4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2</w:t>
            </w:r>
          </w:p>
        </w:tc>
        <w:tc>
          <w:tcPr>
            <w:tcW w:w="2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1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r>
      <w:tr w:rsidR="00672F32" w:rsidRPr="005248EF">
        <w:tc>
          <w:tcPr>
            <w:tcW w:w="4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3</w:t>
            </w:r>
          </w:p>
        </w:tc>
        <w:tc>
          <w:tcPr>
            <w:tcW w:w="2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1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r>
      <w:tr w:rsidR="00672F32" w:rsidRPr="005248EF">
        <w:tc>
          <w:tcPr>
            <w:tcW w:w="4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w:t>
            </w:r>
          </w:p>
        </w:tc>
        <w:tc>
          <w:tcPr>
            <w:tcW w:w="2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1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r>
    </w:tbl>
    <w:p w:rsidR="00672F32" w:rsidRPr="005248EF" w:rsidRDefault="002C596D">
      <w:r w:rsidRPr="005248EF">
        <w:t xml:space="preserve">4. Ключи от сейфов: </w:t>
      </w:r>
      <w:r w:rsidRPr="005248EF">
        <w:rPr>
          <w:u w:val="single"/>
        </w:rPr>
        <w:t>    (точное описание сейфов и мест их расположения)    </w:t>
      </w:r>
      <w:r w:rsidRPr="005248EF">
        <w:t>.</w:t>
      </w:r>
    </w:p>
    <w:p w:rsidR="00672F32" w:rsidRPr="005248EF" w:rsidRDefault="002C596D">
      <w:r w:rsidRPr="005248EF">
        <w:t>5. Следующие печати и штампы:</w:t>
      </w:r>
    </w:p>
    <w:p w:rsidR="00672F32" w:rsidRPr="005248EF" w:rsidRDefault="002C596D">
      <w:r w:rsidRPr="005248EF">
        <w:t> </w:t>
      </w:r>
    </w:p>
    <w:tbl>
      <w:tblPr>
        <w:tblW w:w="5000" w:type="pct"/>
        <w:tblLook w:val="04A0" w:firstRow="1" w:lastRow="0" w:firstColumn="1" w:lastColumn="0" w:noHBand="0" w:noVBand="1"/>
      </w:tblPr>
      <w:tblGrid>
        <w:gridCol w:w="766"/>
        <w:gridCol w:w="5360"/>
        <w:gridCol w:w="3446"/>
      </w:tblGrid>
      <w:tr w:rsidR="00672F32" w:rsidRPr="005248EF">
        <w:tc>
          <w:tcPr>
            <w:tcW w:w="4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rPr>
                <w:b/>
              </w:rPr>
              <w:t>№ п/п</w:t>
            </w:r>
          </w:p>
        </w:tc>
        <w:tc>
          <w:tcPr>
            <w:tcW w:w="2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rPr>
                <w:b/>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rPr>
                <w:b/>
              </w:rPr>
              <w:t>Количество</w:t>
            </w:r>
          </w:p>
        </w:tc>
      </w:tr>
      <w:tr w:rsidR="00672F32" w:rsidRPr="005248EF">
        <w:tc>
          <w:tcPr>
            <w:tcW w:w="4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1</w:t>
            </w:r>
          </w:p>
        </w:tc>
        <w:tc>
          <w:tcPr>
            <w:tcW w:w="2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1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r>
      <w:tr w:rsidR="00672F32" w:rsidRPr="005248EF">
        <w:tc>
          <w:tcPr>
            <w:tcW w:w="4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2</w:t>
            </w:r>
          </w:p>
        </w:tc>
        <w:tc>
          <w:tcPr>
            <w:tcW w:w="2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1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r>
      <w:tr w:rsidR="00672F32" w:rsidRPr="005248EF">
        <w:tc>
          <w:tcPr>
            <w:tcW w:w="4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3</w:t>
            </w:r>
          </w:p>
        </w:tc>
        <w:tc>
          <w:tcPr>
            <w:tcW w:w="2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1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r>
      <w:tr w:rsidR="00672F32" w:rsidRPr="005248EF">
        <w:tc>
          <w:tcPr>
            <w:tcW w:w="4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w:t>
            </w:r>
          </w:p>
        </w:tc>
        <w:tc>
          <w:tcPr>
            <w:tcW w:w="2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18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r>
    </w:tbl>
    <w:p w:rsidR="00672F32" w:rsidRPr="005248EF" w:rsidRDefault="002C596D">
      <w:r w:rsidRPr="005248EF">
        <w:t>6. Следующие чековые книжки:</w:t>
      </w:r>
    </w:p>
    <w:tbl>
      <w:tblPr>
        <w:tblW w:w="5000" w:type="pct"/>
        <w:tblLook w:val="04A0" w:firstRow="1" w:lastRow="0" w:firstColumn="1" w:lastColumn="0" w:noHBand="0" w:noVBand="1"/>
      </w:tblPr>
      <w:tblGrid>
        <w:gridCol w:w="766"/>
        <w:gridCol w:w="5360"/>
        <w:gridCol w:w="3446"/>
      </w:tblGrid>
      <w:tr w:rsidR="008824AF" w:rsidRPr="005248EF" w:rsidTr="00775C8E">
        <w:tc>
          <w:tcPr>
            <w:tcW w:w="400"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center"/>
            </w:pPr>
            <w:r w:rsidRPr="005248EF">
              <w:rPr>
                <w:b/>
              </w:rPr>
              <w:lastRenderedPageBreak/>
              <w:t>№ п/п</w:t>
            </w:r>
          </w:p>
        </w:tc>
        <w:tc>
          <w:tcPr>
            <w:tcW w:w="2800"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center"/>
            </w:pPr>
            <w:r w:rsidRPr="005248EF">
              <w:rPr>
                <w:b/>
              </w:rPr>
              <w:t>Наименование учреждения, выдавшего чековую книжку</w:t>
            </w:r>
          </w:p>
        </w:tc>
        <w:tc>
          <w:tcPr>
            <w:tcW w:w="1800"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center"/>
            </w:pPr>
            <w:r w:rsidRPr="005248EF">
              <w:rPr>
                <w:b/>
              </w:rPr>
              <w:t>Номера неиспользованных чеков в чековой книжке</w:t>
            </w:r>
          </w:p>
        </w:tc>
      </w:tr>
      <w:tr w:rsidR="008824AF" w:rsidRPr="005248EF" w:rsidTr="00775C8E">
        <w:tc>
          <w:tcPr>
            <w:tcW w:w="400"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left"/>
            </w:pPr>
            <w:r w:rsidRPr="005248EF">
              <w:t>1</w:t>
            </w:r>
          </w:p>
        </w:tc>
        <w:tc>
          <w:tcPr>
            <w:tcW w:w="2800"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left"/>
            </w:pPr>
            <w:r w:rsidRPr="005248EF">
              <w:t> </w:t>
            </w:r>
          </w:p>
        </w:tc>
        <w:tc>
          <w:tcPr>
            <w:tcW w:w="1800"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left"/>
            </w:pPr>
            <w:r w:rsidRPr="005248EF">
              <w:t> </w:t>
            </w:r>
          </w:p>
        </w:tc>
      </w:tr>
      <w:tr w:rsidR="008824AF" w:rsidRPr="005248EF" w:rsidTr="00775C8E">
        <w:tc>
          <w:tcPr>
            <w:tcW w:w="400"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left"/>
            </w:pPr>
            <w:r w:rsidRPr="005248EF">
              <w:t>2</w:t>
            </w:r>
          </w:p>
        </w:tc>
        <w:tc>
          <w:tcPr>
            <w:tcW w:w="2800"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left"/>
            </w:pPr>
            <w:r w:rsidRPr="005248EF">
              <w:t> </w:t>
            </w:r>
          </w:p>
        </w:tc>
        <w:tc>
          <w:tcPr>
            <w:tcW w:w="1800"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left"/>
            </w:pPr>
            <w:r w:rsidRPr="005248EF">
              <w:t> </w:t>
            </w:r>
          </w:p>
        </w:tc>
      </w:tr>
      <w:tr w:rsidR="008824AF" w:rsidRPr="005248EF" w:rsidTr="00775C8E">
        <w:tc>
          <w:tcPr>
            <w:tcW w:w="400"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left"/>
            </w:pPr>
            <w:r w:rsidRPr="005248EF">
              <w:t>3</w:t>
            </w:r>
          </w:p>
        </w:tc>
        <w:tc>
          <w:tcPr>
            <w:tcW w:w="2800"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left"/>
            </w:pPr>
            <w:r w:rsidRPr="005248EF">
              <w:t> </w:t>
            </w:r>
          </w:p>
        </w:tc>
        <w:tc>
          <w:tcPr>
            <w:tcW w:w="1800"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left"/>
            </w:pPr>
            <w:r w:rsidRPr="005248EF">
              <w:t> </w:t>
            </w:r>
          </w:p>
        </w:tc>
      </w:tr>
      <w:tr w:rsidR="008824AF" w:rsidRPr="005248EF" w:rsidTr="00775C8E">
        <w:tc>
          <w:tcPr>
            <w:tcW w:w="400"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left"/>
            </w:pPr>
            <w:r w:rsidRPr="005248EF">
              <w:t>…</w:t>
            </w:r>
          </w:p>
        </w:tc>
        <w:tc>
          <w:tcPr>
            <w:tcW w:w="2800"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left"/>
            </w:pPr>
            <w:r w:rsidRPr="005248EF">
              <w:t> </w:t>
            </w:r>
          </w:p>
        </w:tc>
        <w:tc>
          <w:tcPr>
            <w:tcW w:w="1800"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left"/>
            </w:pPr>
            <w:r w:rsidRPr="005248EF">
              <w:t> </w:t>
            </w:r>
          </w:p>
        </w:tc>
      </w:tr>
    </w:tbl>
    <w:p w:rsidR="008824AF" w:rsidRPr="005248EF" w:rsidRDefault="008824AF"/>
    <w:p w:rsidR="00BD4882" w:rsidRPr="005248EF" w:rsidRDefault="008824AF" w:rsidP="008824AF">
      <w:r w:rsidRPr="005248EF">
        <w:t>7</w:t>
      </w:r>
      <w:r w:rsidR="00BD4882" w:rsidRPr="005248EF">
        <w:t>. Следующие активы:</w:t>
      </w:r>
    </w:p>
    <w:tbl>
      <w:tblPr>
        <w:tblW w:w="5000" w:type="pct"/>
        <w:tblLook w:val="04A0" w:firstRow="1" w:lastRow="0" w:firstColumn="1" w:lastColumn="0" w:noHBand="0" w:noVBand="1"/>
      </w:tblPr>
      <w:tblGrid>
        <w:gridCol w:w="531"/>
        <w:gridCol w:w="3422"/>
        <w:gridCol w:w="3423"/>
        <w:gridCol w:w="2196"/>
      </w:tblGrid>
      <w:tr w:rsidR="008824AF" w:rsidRPr="005248EF" w:rsidTr="00775C8E">
        <w:tc>
          <w:tcPr>
            <w:tcW w:w="277"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center"/>
            </w:pPr>
            <w:r w:rsidRPr="005248EF">
              <w:rPr>
                <w:b/>
              </w:rPr>
              <w:t>№ п/п</w:t>
            </w:r>
          </w:p>
        </w:tc>
        <w:tc>
          <w:tcPr>
            <w:tcW w:w="1788"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center"/>
              <w:rPr>
                <w:b/>
              </w:rPr>
            </w:pPr>
            <w:r w:rsidRPr="005248EF">
              <w:rPr>
                <w:b/>
              </w:rPr>
              <w:t>Инвентарный номер</w:t>
            </w:r>
            <w:r w:rsidR="001C7864" w:rsidRPr="005248EF">
              <w:rPr>
                <w:b/>
              </w:rPr>
              <w:t xml:space="preserve"> (если имеется)</w:t>
            </w:r>
          </w:p>
        </w:tc>
        <w:tc>
          <w:tcPr>
            <w:tcW w:w="1788"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center"/>
            </w:pPr>
            <w:r w:rsidRPr="005248EF">
              <w:rPr>
                <w:b/>
              </w:rPr>
              <w:t>Наименование актива (основного средства, материальных запасов)</w:t>
            </w:r>
          </w:p>
        </w:tc>
        <w:tc>
          <w:tcPr>
            <w:tcW w:w="1147"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center"/>
            </w:pPr>
            <w:r w:rsidRPr="005248EF">
              <w:rPr>
                <w:b/>
              </w:rPr>
              <w:t>количество</w:t>
            </w:r>
          </w:p>
        </w:tc>
      </w:tr>
      <w:tr w:rsidR="008824AF" w:rsidRPr="005248EF" w:rsidTr="00775C8E">
        <w:tc>
          <w:tcPr>
            <w:tcW w:w="277"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left"/>
            </w:pPr>
            <w:r w:rsidRPr="005248EF">
              <w:t>1</w:t>
            </w:r>
          </w:p>
        </w:tc>
        <w:tc>
          <w:tcPr>
            <w:tcW w:w="1788"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left"/>
            </w:pPr>
          </w:p>
        </w:tc>
        <w:tc>
          <w:tcPr>
            <w:tcW w:w="1788"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left"/>
            </w:pPr>
            <w:r w:rsidRPr="005248EF">
              <w:t> </w:t>
            </w:r>
          </w:p>
        </w:tc>
        <w:tc>
          <w:tcPr>
            <w:tcW w:w="1147"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left"/>
            </w:pPr>
            <w:r w:rsidRPr="005248EF">
              <w:t> </w:t>
            </w:r>
          </w:p>
        </w:tc>
      </w:tr>
      <w:tr w:rsidR="008824AF" w:rsidRPr="005248EF" w:rsidTr="00775C8E">
        <w:tc>
          <w:tcPr>
            <w:tcW w:w="277"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left"/>
            </w:pPr>
            <w:r w:rsidRPr="005248EF">
              <w:t>2</w:t>
            </w:r>
          </w:p>
        </w:tc>
        <w:tc>
          <w:tcPr>
            <w:tcW w:w="1788"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left"/>
            </w:pPr>
          </w:p>
        </w:tc>
        <w:tc>
          <w:tcPr>
            <w:tcW w:w="1788"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left"/>
            </w:pPr>
            <w:r w:rsidRPr="005248EF">
              <w:t> </w:t>
            </w:r>
          </w:p>
        </w:tc>
        <w:tc>
          <w:tcPr>
            <w:tcW w:w="1147"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left"/>
            </w:pPr>
            <w:r w:rsidRPr="005248EF">
              <w:t> </w:t>
            </w:r>
          </w:p>
        </w:tc>
      </w:tr>
      <w:tr w:rsidR="008824AF" w:rsidRPr="005248EF" w:rsidTr="00775C8E">
        <w:tc>
          <w:tcPr>
            <w:tcW w:w="277"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left"/>
            </w:pPr>
            <w:r w:rsidRPr="005248EF">
              <w:t>3</w:t>
            </w:r>
          </w:p>
        </w:tc>
        <w:tc>
          <w:tcPr>
            <w:tcW w:w="1788"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left"/>
            </w:pPr>
          </w:p>
        </w:tc>
        <w:tc>
          <w:tcPr>
            <w:tcW w:w="1788"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left"/>
            </w:pPr>
            <w:r w:rsidRPr="005248EF">
              <w:t> </w:t>
            </w:r>
          </w:p>
        </w:tc>
        <w:tc>
          <w:tcPr>
            <w:tcW w:w="1147"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left"/>
            </w:pPr>
            <w:r w:rsidRPr="005248EF">
              <w:t> </w:t>
            </w:r>
          </w:p>
        </w:tc>
      </w:tr>
      <w:tr w:rsidR="008824AF" w:rsidRPr="005248EF" w:rsidTr="00775C8E">
        <w:tc>
          <w:tcPr>
            <w:tcW w:w="277"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left"/>
            </w:pPr>
            <w:r w:rsidRPr="005248EF">
              <w:t>…</w:t>
            </w:r>
          </w:p>
        </w:tc>
        <w:tc>
          <w:tcPr>
            <w:tcW w:w="1788"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left"/>
            </w:pPr>
          </w:p>
        </w:tc>
        <w:tc>
          <w:tcPr>
            <w:tcW w:w="1788"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left"/>
            </w:pPr>
            <w:r w:rsidRPr="005248EF">
              <w:t> </w:t>
            </w:r>
          </w:p>
        </w:tc>
        <w:tc>
          <w:tcPr>
            <w:tcW w:w="1147" w:type="pct"/>
            <w:tcBorders>
              <w:top w:val="single" w:sz="0" w:space="0" w:color="auto"/>
              <w:left w:val="single" w:sz="0" w:space="0" w:color="auto"/>
              <w:bottom w:val="single" w:sz="0" w:space="0" w:color="auto"/>
              <w:right w:val="single" w:sz="0" w:space="0" w:color="auto"/>
            </w:tcBorders>
          </w:tcPr>
          <w:p w:rsidR="008824AF" w:rsidRPr="005248EF" w:rsidRDefault="008824AF" w:rsidP="00775C8E">
            <w:pPr>
              <w:pStyle w:val="Normalunindented"/>
              <w:keepNext/>
              <w:jc w:val="left"/>
            </w:pPr>
            <w:r w:rsidRPr="005248EF">
              <w:t> </w:t>
            </w:r>
          </w:p>
        </w:tc>
      </w:tr>
    </w:tbl>
    <w:p w:rsidR="008824AF" w:rsidRPr="005248EF" w:rsidRDefault="008824AF" w:rsidP="008824AF"/>
    <w:p w:rsidR="00BD4882" w:rsidRPr="005248EF" w:rsidRDefault="00BD4882"/>
    <w:p w:rsidR="00672F32" w:rsidRPr="005248EF" w:rsidRDefault="002C596D">
      <w:r w:rsidRPr="005248EF">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672F32" w:rsidRPr="005248EF" w:rsidRDefault="002C596D">
      <w:r w:rsidRPr="005248EF">
        <w:rPr>
          <w:u w:val="single"/>
        </w:rPr>
        <w:t>                                                                                                                                                                                                                                                                                                                                                                                                                                                                                                       </w:t>
      </w:r>
      <w:r w:rsidRPr="005248EF">
        <w:t>.</w:t>
      </w:r>
    </w:p>
    <w:p w:rsidR="00672F32" w:rsidRPr="005248EF" w:rsidRDefault="002C596D">
      <w:r w:rsidRPr="005248EF">
        <w:t>В процессе передачи документов и дел выявлены следующие существенные недостатки и нарушения в организации работы по ведению учета:</w:t>
      </w:r>
    </w:p>
    <w:p w:rsidR="00672F32" w:rsidRPr="005248EF" w:rsidRDefault="002C596D">
      <w:r w:rsidRPr="005248EF">
        <w:rPr>
          <w:u w:val="single"/>
        </w:rPr>
        <w:t>                                                                                                                                                                                                                                                                                                                                                                                                                                                                                                         </w:t>
      </w:r>
      <w:r w:rsidRPr="005248EF">
        <w:t>.</w:t>
      </w:r>
    </w:p>
    <w:p w:rsidR="00672F32" w:rsidRPr="005248EF" w:rsidRDefault="002C596D">
      <w:r w:rsidRPr="005248EF">
        <w:t>Передающим лицом даны следующие пояснения:</w:t>
      </w:r>
    </w:p>
    <w:p w:rsidR="00672F32" w:rsidRPr="005248EF" w:rsidRDefault="002C596D">
      <w:r w:rsidRPr="005248EF">
        <w:rPr>
          <w:u w:val="single"/>
        </w:rPr>
        <w:t>                                                                                                                                                                                                                                                                                                                                                                                                                                                                                                         </w:t>
      </w:r>
      <w:r w:rsidRPr="005248EF">
        <w:t>.</w:t>
      </w:r>
    </w:p>
    <w:p w:rsidR="00672F32" w:rsidRPr="005248EF" w:rsidRDefault="002C596D">
      <w:r w:rsidRPr="005248EF">
        <w:t>Дополнения (примечания, рекомендации, предложения):</w:t>
      </w:r>
    </w:p>
    <w:p w:rsidR="00672F32" w:rsidRPr="005248EF" w:rsidRDefault="002C596D">
      <w:r w:rsidRPr="005248EF">
        <w:rPr>
          <w:u w:val="single"/>
        </w:rPr>
        <w:t xml:space="preserve">                                                                                                                                                                                                                                                                                                                                                                                                                                                                                                                                                                                                                                                                                                  </w:t>
      </w:r>
      <w:r w:rsidRPr="005248EF">
        <w:rPr>
          <w:u w:val="single"/>
        </w:rPr>
        <w:lastRenderedPageBreak/>
        <w:t>                                                                                                                                                                                                                                                                                                                </w:t>
      </w:r>
      <w:r w:rsidRPr="005248EF">
        <w:t>.</w:t>
      </w:r>
    </w:p>
    <w:p w:rsidR="00672F32" w:rsidRPr="005248EF" w:rsidRDefault="002C596D">
      <w:r w:rsidRPr="005248EF">
        <w:t>Приложения к акту:</w:t>
      </w:r>
    </w:p>
    <w:p w:rsidR="00672F32" w:rsidRPr="005248EF" w:rsidRDefault="002C596D">
      <w:r w:rsidRPr="005248EF">
        <w:t xml:space="preserve">1. </w:t>
      </w:r>
      <w:r w:rsidRPr="005248EF">
        <w:rPr>
          <w:u w:val="single"/>
        </w:rPr>
        <w:t>                                                                                                                                   </w:t>
      </w:r>
    </w:p>
    <w:p w:rsidR="00672F32" w:rsidRPr="005248EF" w:rsidRDefault="002C596D">
      <w:r w:rsidRPr="005248EF">
        <w:t xml:space="preserve">2. </w:t>
      </w:r>
      <w:r w:rsidRPr="005248EF">
        <w:rPr>
          <w:u w:val="single"/>
        </w:rPr>
        <w:t>                                                                                                                                   </w:t>
      </w:r>
    </w:p>
    <w:p w:rsidR="00672F32" w:rsidRPr="005248EF" w:rsidRDefault="002C596D">
      <w:r w:rsidRPr="005248EF">
        <w:t xml:space="preserve">3. </w:t>
      </w:r>
      <w:r w:rsidRPr="005248EF">
        <w:rPr>
          <w:u w:val="single"/>
        </w:rPr>
        <w:t>                                                                                                                                   </w:t>
      </w:r>
    </w:p>
    <w:p w:rsidR="00672F32" w:rsidRPr="005248EF" w:rsidRDefault="002C596D">
      <w:r w:rsidRPr="005248EF">
        <w:t>Подписи лиц, составивших акт:</w:t>
      </w:r>
    </w:p>
    <w:p w:rsidR="00672F32" w:rsidRPr="005248EF" w:rsidRDefault="002C596D">
      <w:r w:rsidRPr="005248EF">
        <w:t>Передал:</w:t>
      </w:r>
    </w:p>
    <w:p w:rsidR="00672F32" w:rsidRPr="005248EF" w:rsidRDefault="002C596D">
      <w:r w:rsidRPr="005248EF">
        <w:rPr>
          <w:u w:val="single"/>
        </w:rPr>
        <w:t>      (должность)        </w:t>
      </w:r>
      <w:r w:rsidRPr="005248EF">
        <w:t> </w:t>
      </w:r>
      <w:r w:rsidRPr="005248EF">
        <w:rPr>
          <w:u w:val="single"/>
        </w:rPr>
        <w:t>        (подпись)          </w:t>
      </w:r>
      <w:r w:rsidRPr="005248EF">
        <w:t> </w:t>
      </w:r>
      <w:r w:rsidRPr="005248EF">
        <w:rPr>
          <w:u w:val="single"/>
        </w:rPr>
        <w:t>    (фамилия, инициалы)    </w:t>
      </w:r>
    </w:p>
    <w:p w:rsidR="00672F32" w:rsidRPr="005248EF" w:rsidRDefault="002C596D">
      <w:r w:rsidRPr="005248EF">
        <w:t>Принял:</w:t>
      </w:r>
    </w:p>
    <w:p w:rsidR="00672F32" w:rsidRPr="005248EF" w:rsidRDefault="002C596D">
      <w:r w:rsidRPr="005248EF">
        <w:rPr>
          <w:u w:val="single"/>
        </w:rPr>
        <w:t>      (должность)                (подпись)          </w:t>
      </w:r>
      <w:r w:rsidRPr="005248EF">
        <w:t> </w:t>
      </w:r>
      <w:r w:rsidRPr="005248EF">
        <w:rPr>
          <w:u w:val="single"/>
        </w:rPr>
        <w:t>    (фамилия, инициалы)    </w:t>
      </w:r>
    </w:p>
    <w:p w:rsidR="00672F32" w:rsidRPr="005248EF" w:rsidRDefault="002C596D">
      <w:r w:rsidRPr="005248EF">
        <w:t>Председатель комиссии:</w:t>
      </w:r>
    </w:p>
    <w:p w:rsidR="00672F32" w:rsidRPr="005248EF" w:rsidRDefault="002C596D">
      <w:r w:rsidRPr="005248EF">
        <w:rPr>
          <w:u w:val="single"/>
        </w:rPr>
        <w:t>      (должность)                (подпись)          </w:t>
      </w:r>
      <w:r w:rsidRPr="005248EF">
        <w:t> </w:t>
      </w:r>
      <w:r w:rsidRPr="005248EF">
        <w:rPr>
          <w:u w:val="single"/>
        </w:rPr>
        <w:t>    (фамилия, инициалы)    </w:t>
      </w:r>
    </w:p>
    <w:p w:rsidR="00672F32" w:rsidRPr="005248EF" w:rsidRDefault="002C596D">
      <w:r w:rsidRPr="005248EF">
        <w:t>Члены комиссии:</w:t>
      </w:r>
    </w:p>
    <w:p w:rsidR="00672F32" w:rsidRPr="005248EF" w:rsidRDefault="002C596D">
      <w:r w:rsidRPr="005248EF">
        <w:rPr>
          <w:u w:val="single"/>
        </w:rPr>
        <w:t>      (должность)                (подпись)          </w:t>
      </w:r>
      <w:r w:rsidRPr="005248EF">
        <w:t> </w:t>
      </w:r>
      <w:r w:rsidRPr="005248EF">
        <w:rPr>
          <w:u w:val="single"/>
        </w:rPr>
        <w:t>    (фамилия, инициалы)    </w:t>
      </w:r>
    </w:p>
    <w:p w:rsidR="00672F32" w:rsidRPr="005248EF" w:rsidRDefault="002C596D">
      <w:r w:rsidRPr="005248EF">
        <w:rPr>
          <w:u w:val="single"/>
        </w:rPr>
        <w:t>      (должность)                (подпись)          </w:t>
      </w:r>
      <w:r w:rsidRPr="005248EF">
        <w:t> </w:t>
      </w:r>
      <w:r w:rsidRPr="005248EF">
        <w:rPr>
          <w:u w:val="single"/>
        </w:rPr>
        <w:t>    (фамилия, инициалы)    </w:t>
      </w:r>
    </w:p>
    <w:p w:rsidR="00672F32" w:rsidRPr="005248EF" w:rsidRDefault="002C596D">
      <w:r w:rsidRPr="005248EF">
        <w:t>Представитель органа, осуществляющего функции и полномочия учредителя:</w:t>
      </w:r>
    </w:p>
    <w:p w:rsidR="00672F32" w:rsidRPr="005248EF" w:rsidRDefault="002C596D">
      <w:r w:rsidRPr="005248EF">
        <w:rPr>
          <w:u w:val="single"/>
        </w:rPr>
        <w:t>      (должность)                (подпись)          </w:t>
      </w:r>
      <w:r w:rsidRPr="005248EF">
        <w:t> </w:t>
      </w:r>
      <w:r w:rsidRPr="005248EF">
        <w:rPr>
          <w:u w:val="single"/>
        </w:rPr>
        <w:t>    (фамилия, инициалы)    </w:t>
      </w:r>
    </w:p>
    <w:p w:rsidR="00672F32" w:rsidRPr="005248EF" w:rsidRDefault="002C596D">
      <w:pPr>
        <w:jc w:val="center"/>
      </w:pPr>
      <w:r w:rsidRPr="005248EF">
        <w:t>Оборот последнего листа</w:t>
      </w:r>
    </w:p>
    <w:p w:rsidR="00672F32" w:rsidRPr="005248EF" w:rsidRDefault="002C596D">
      <w:r w:rsidRPr="005248EF">
        <w:t xml:space="preserve">В настоящем акте пронумеровано, прошнуровано и заверено печатью </w:t>
      </w:r>
      <w:r w:rsidRPr="005248EF">
        <w:rPr>
          <w:u w:val="single"/>
        </w:rPr>
        <w:t>                    </w:t>
      </w:r>
      <w:r w:rsidRPr="005248EF">
        <w:t xml:space="preserve"> листов.</w:t>
      </w:r>
    </w:p>
    <w:p w:rsidR="00672F32" w:rsidRPr="005248EF" w:rsidRDefault="002C596D">
      <w:r w:rsidRPr="005248EF">
        <w:rPr>
          <w:u w:val="single"/>
        </w:rPr>
        <w:t>    (должность председателя комиссии)    </w:t>
      </w:r>
      <w:r w:rsidRPr="005248EF">
        <w:t> </w:t>
      </w:r>
      <w:r w:rsidRPr="005248EF">
        <w:rPr>
          <w:i/>
          <w:u w:val="single"/>
        </w:rPr>
        <w:t>        (подпись)          </w:t>
      </w:r>
      <w:r w:rsidRPr="005248EF">
        <w:rPr>
          <w:i/>
        </w:rPr>
        <w:t> </w:t>
      </w:r>
      <w:r w:rsidRPr="005248EF">
        <w:rPr>
          <w:u w:val="single"/>
        </w:rPr>
        <w:t>    (фамилия, инициалы)    </w:t>
      </w:r>
    </w:p>
    <w:p w:rsidR="00672F32" w:rsidRPr="005248EF" w:rsidRDefault="002C596D">
      <w:r w:rsidRPr="005248EF">
        <w:t>"</w:t>
      </w:r>
      <w:r w:rsidRPr="005248EF">
        <w:rPr>
          <w:u w:val="single"/>
        </w:rPr>
        <w:t>        </w:t>
      </w:r>
      <w:r w:rsidRPr="005248EF">
        <w:t xml:space="preserve">" </w:t>
      </w:r>
      <w:r w:rsidRPr="005248EF">
        <w:rPr>
          <w:u w:val="single"/>
        </w:rPr>
        <w:t>                      </w:t>
      </w:r>
      <w:r w:rsidRPr="005248EF">
        <w:t xml:space="preserve"> 20</w:t>
      </w:r>
      <w:r w:rsidRPr="005248EF">
        <w:rPr>
          <w:u w:val="single"/>
        </w:rPr>
        <w:t>        </w:t>
      </w:r>
      <w:r w:rsidRPr="005248EF">
        <w:t>г.</w:t>
      </w:r>
    </w:p>
    <w:p w:rsidR="00672F32" w:rsidRPr="005248EF" w:rsidRDefault="002C596D">
      <w:r w:rsidRPr="005248EF">
        <w:t>М.П.</w:t>
      </w:r>
      <w:bookmarkStart w:id="246" w:name="_docEnd_10"/>
      <w:bookmarkEnd w:id="246"/>
    </w:p>
    <w:p w:rsidR="00672F32" w:rsidRPr="005248EF" w:rsidRDefault="00672F32">
      <w:pPr>
        <w:sectPr w:rsidR="00672F32" w:rsidRPr="005248EF">
          <w:headerReference w:type="default" r:id="rId308"/>
          <w:footerReference w:type="default" r:id="rId309"/>
          <w:footerReference w:type="first" r:id="rId310"/>
          <w:footnotePr>
            <w:numRestart w:val="eachSect"/>
          </w:footnotePr>
          <w:pgSz w:w="11907" w:h="16839" w:code="9"/>
          <w:pgMar w:top="1134" w:right="850" w:bottom="1134" w:left="1701" w:header="720" w:footer="720" w:gutter="0"/>
          <w:pgNumType w:start="1"/>
          <w:cols w:space="720"/>
          <w:titlePg/>
        </w:sectPr>
      </w:pPr>
    </w:p>
    <w:p w:rsidR="00672F32" w:rsidRPr="005248EF" w:rsidRDefault="002C596D">
      <w:pPr>
        <w:keepNext/>
        <w:keepLines/>
        <w:ind w:firstLine="0"/>
        <w:jc w:val="right"/>
      </w:pPr>
      <w:r w:rsidRPr="005248EF">
        <w:lastRenderedPageBreak/>
        <w:t xml:space="preserve">Приложение № </w:t>
      </w:r>
      <w:r w:rsidR="00732ABD" w:rsidRPr="005248EF">
        <w:fldChar w:fldCharType="begin" w:fldLock="1"/>
      </w:r>
      <w:r w:rsidR="00732ABD" w:rsidRPr="005248EF">
        <w:instrText xml:space="preserve"> REF _ref_1-ce368ed8ccfc4b \h \n \!  \* MERGEFORMAT </w:instrText>
      </w:r>
      <w:r w:rsidR="00732ABD" w:rsidRPr="005248EF">
        <w:fldChar w:fldCharType="separate"/>
      </w:r>
      <w:r w:rsidRPr="005248EF">
        <w:t>9</w:t>
      </w:r>
      <w:r w:rsidR="00732ABD" w:rsidRPr="005248EF">
        <w:fldChar w:fldCharType="end"/>
      </w:r>
      <w:r w:rsidRPr="005248EF">
        <w:br/>
        <w:t>к Учетной политике</w:t>
      </w:r>
      <w:r w:rsidRPr="005248EF">
        <w:br/>
      </w:r>
    </w:p>
    <w:p w:rsidR="00672F32" w:rsidRPr="005248EF" w:rsidRDefault="002C596D">
      <w:pPr>
        <w:pStyle w:val="a4"/>
      </w:pPr>
      <w:bookmarkStart w:id="247" w:name="_docStart_11"/>
      <w:bookmarkStart w:id="248" w:name="_title_11"/>
      <w:bookmarkStart w:id="249" w:name="_ref_1-ce368ed8ccfc4b"/>
      <w:bookmarkEnd w:id="247"/>
      <w:r w:rsidRPr="005248EF">
        <w:t>Порядок выдачи под отчет денежных средств, составления и представления отчетов подотчетными лицами</w:t>
      </w:r>
      <w:bookmarkEnd w:id="248"/>
      <w:bookmarkEnd w:id="249"/>
    </w:p>
    <w:p w:rsidR="00672F32" w:rsidRPr="005248EF" w:rsidRDefault="002C596D" w:rsidP="004F4A95">
      <w:pPr>
        <w:pStyle w:val="heading1normal"/>
        <w:numPr>
          <w:ilvl w:val="0"/>
          <w:numId w:val="19"/>
        </w:numPr>
        <w:jc w:val="center"/>
      </w:pPr>
      <w:bookmarkStart w:id="250" w:name="_ref_1-ea10bb6aa90541"/>
      <w:r w:rsidRPr="005248EF">
        <w:rPr>
          <w:b/>
        </w:rPr>
        <w:t>Общие положения</w:t>
      </w:r>
      <w:bookmarkEnd w:id="250"/>
    </w:p>
    <w:p w:rsidR="00672F32" w:rsidRPr="005248EF" w:rsidRDefault="002C596D">
      <w:pPr>
        <w:pStyle w:val="heading2normal"/>
      </w:pPr>
      <w:bookmarkStart w:id="251" w:name="_ref_1-ed0f944950304c"/>
      <w:r w:rsidRPr="005248EF">
        <w:t>Порядок устанавливает единые правила расчетов с подотчетными лицами.</w:t>
      </w:r>
      <w:bookmarkEnd w:id="251"/>
    </w:p>
    <w:p w:rsidR="00672F32" w:rsidRPr="005248EF" w:rsidRDefault="002C596D">
      <w:pPr>
        <w:pStyle w:val="heading2normal"/>
      </w:pPr>
      <w:bookmarkStart w:id="252" w:name="_ref_1-ab888e3479324c"/>
      <w:r w:rsidRPr="005248EF">
        <w:t>Основными нормативными правовыми актами, использованными при разработке настоящего Порядка, являются:</w:t>
      </w:r>
      <w:bookmarkEnd w:id="252"/>
    </w:p>
    <w:p w:rsidR="00672F32" w:rsidRPr="005248EF" w:rsidRDefault="002C596D">
      <w:r w:rsidRPr="005248EF">
        <w:t xml:space="preserve">- </w:t>
      </w:r>
      <w:hyperlink r:id="rId311" w:history="1">
        <w:r w:rsidRPr="005248EF">
          <w:rPr>
            <w:rStyle w:val="afc"/>
          </w:rPr>
          <w:t>Указание</w:t>
        </w:r>
      </w:hyperlink>
      <w:r w:rsidRPr="005248EF">
        <w:t> № 3210-У;</w:t>
      </w:r>
    </w:p>
    <w:p w:rsidR="00672F32" w:rsidRPr="005248EF" w:rsidRDefault="002C596D">
      <w:r w:rsidRPr="005248EF">
        <w:t xml:space="preserve">- </w:t>
      </w:r>
      <w:hyperlink r:id="rId312" w:history="1">
        <w:r w:rsidRPr="005248EF">
          <w:rPr>
            <w:rStyle w:val="afc"/>
          </w:rPr>
          <w:t>Инструкция</w:t>
        </w:r>
      </w:hyperlink>
      <w:r w:rsidRPr="005248EF">
        <w:t> № 157н;</w:t>
      </w:r>
    </w:p>
    <w:p w:rsidR="00672F32" w:rsidRPr="005248EF" w:rsidRDefault="002C596D">
      <w:r w:rsidRPr="005248EF">
        <w:t xml:space="preserve">- </w:t>
      </w:r>
      <w:hyperlink r:id="rId313" w:history="1">
        <w:r w:rsidRPr="005248EF">
          <w:rPr>
            <w:rStyle w:val="afc"/>
          </w:rPr>
          <w:t>Приказ</w:t>
        </w:r>
      </w:hyperlink>
      <w:r w:rsidRPr="005248EF">
        <w:t xml:space="preserve"> Минфина России № 52н;</w:t>
      </w:r>
    </w:p>
    <w:p w:rsidR="00672F32" w:rsidRPr="005248EF" w:rsidRDefault="002C596D">
      <w:r w:rsidRPr="005248EF">
        <w:t xml:space="preserve">- </w:t>
      </w:r>
      <w:hyperlink r:id="rId314" w:history="1">
        <w:r w:rsidRPr="005248EF">
          <w:rPr>
            <w:rStyle w:val="afc"/>
          </w:rPr>
          <w:t>Положение</w:t>
        </w:r>
      </w:hyperlink>
      <w:r w:rsidRPr="005248EF">
        <w:t xml:space="preserve"> об особенностях направления работников в служебные командировки, утвержденное Постановлением Правительства РФ от 13.10.2008 № 749.</w:t>
      </w:r>
    </w:p>
    <w:p w:rsidR="00672F32" w:rsidRPr="005248EF" w:rsidRDefault="002C596D">
      <w:pPr>
        <w:pStyle w:val="heading1normal"/>
        <w:jc w:val="center"/>
      </w:pPr>
      <w:bookmarkStart w:id="253" w:name="_ref_1-f56f1a7c932e4a"/>
      <w:r w:rsidRPr="005248EF">
        <w:rPr>
          <w:b/>
        </w:rPr>
        <w:t>Порядок выдачи денежных средств под отчет</w:t>
      </w:r>
      <w:bookmarkEnd w:id="253"/>
    </w:p>
    <w:p w:rsidR="00672F32" w:rsidRPr="005248EF" w:rsidRDefault="002C596D">
      <w:pPr>
        <w:pStyle w:val="heading2normal"/>
      </w:pPr>
      <w:bookmarkStart w:id="254" w:name="_ref_1-d90441ec80114e"/>
      <w:r w:rsidRPr="005248EF">
        <w:t>Денежные средства выдаются (перечисляются) под отчет:</w:t>
      </w:r>
      <w:bookmarkEnd w:id="254"/>
    </w:p>
    <w:p w:rsidR="00672F32" w:rsidRPr="005248EF" w:rsidRDefault="002C596D">
      <w:r w:rsidRPr="005248EF">
        <w:t>- на административно-хозяйственные нужды;</w:t>
      </w:r>
    </w:p>
    <w:p w:rsidR="00672F32" w:rsidRPr="005248EF" w:rsidRDefault="002C596D">
      <w:r w:rsidRPr="005248EF">
        <w:t>- покрытие (возмещение) затрат, связанных со служебными командировками.</w:t>
      </w:r>
    </w:p>
    <w:p w:rsidR="00672F32" w:rsidRPr="005248EF" w:rsidRDefault="002C596D">
      <w:pPr>
        <w:pStyle w:val="heading2normal"/>
      </w:pPr>
      <w:bookmarkStart w:id="255" w:name="_ref_1-4db4d624e8a645"/>
      <w:r w:rsidRPr="005248EF">
        <w:t xml:space="preserve">Получать подотчетные суммы на административно-хозяйственные нужды имеют право </w:t>
      </w:r>
      <w:r w:rsidR="00494DD6" w:rsidRPr="005248EF">
        <w:t xml:space="preserve">все </w:t>
      </w:r>
      <w:r w:rsidRPr="005248EF">
        <w:t>работники</w:t>
      </w:r>
      <w:r w:rsidR="00494DD6" w:rsidRPr="005248EF">
        <w:t xml:space="preserve"> учреждения</w:t>
      </w:r>
      <w:r w:rsidRPr="005248EF">
        <w:t>.</w:t>
      </w:r>
      <w:bookmarkEnd w:id="255"/>
    </w:p>
    <w:p w:rsidR="00672F32" w:rsidRPr="005248EF" w:rsidRDefault="002C596D">
      <w:pPr>
        <w:pStyle w:val="heading2normal"/>
      </w:pPr>
      <w:bookmarkStart w:id="256" w:name="_ref_1-1797e1f4891840"/>
      <w:r w:rsidRPr="005248EF">
        <w:t>Сумма денежных средств, выдаваемых под отчет одному лицу на административно-хозяйственные нужды, с учетом перера</w:t>
      </w:r>
      <w:r w:rsidR="0075356C" w:rsidRPr="005248EF">
        <w:t>схода не может превышать 30</w:t>
      </w:r>
      <w:r w:rsidR="0075356C" w:rsidRPr="005248EF">
        <w:rPr>
          <w:lang w:val="en-US"/>
        </w:rPr>
        <w:t> </w:t>
      </w:r>
      <w:r w:rsidR="0075356C" w:rsidRPr="005248EF">
        <w:t>000,00 (тридцать</w:t>
      </w:r>
      <w:r w:rsidRPr="005248EF">
        <w:t xml:space="preserve"> тысяч) руб.</w:t>
      </w:r>
      <w:bookmarkEnd w:id="256"/>
    </w:p>
    <w:p w:rsidR="00672F32" w:rsidRPr="005248EF" w:rsidRDefault="002C596D">
      <w:pPr>
        <w:pStyle w:val="heading2normal"/>
      </w:pPr>
      <w:bookmarkStart w:id="257" w:name="_ref_1-6503f760d1844d"/>
      <w:r w:rsidRPr="005248EF">
        <w:t>Денежные средства под отчет на административно-хозяйственные нужды перечисляются на банковские дебетовые карты сотрудников.</w:t>
      </w:r>
      <w:bookmarkEnd w:id="257"/>
    </w:p>
    <w:p w:rsidR="00672F32" w:rsidRPr="005248EF" w:rsidRDefault="002C596D">
      <w:pPr>
        <w:pStyle w:val="heading2normal"/>
      </w:pPr>
      <w:bookmarkStart w:id="258" w:name="_ref_1-d4107c1059a54a"/>
      <w:r w:rsidRPr="005248EF">
        <w:t>Максимальный срок выдачи денежных средств под отчет на административно-хозяйственные нужды составляет 10 календарных дней.</w:t>
      </w:r>
      <w:bookmarkEnd w:id="258"/>
    </w:p>
    <w:p w:rsidR="00672F32" w:rsidRPr="005248EF" w:rsidRDefault="002C596D">
      <w:pPr>
        <w:pStyle w:val="heading2normal"/>
      </w:pPr>
      <w:bookmarkStart w:id="259" w:name="_ref_1-35858331481947"/>
      <w:r w:rsidRPr="005248EF">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259"/>
    </w:p>
    <w:p w:rsidR="00672F32" w:rsidRPr="005248EF" w:rsidRDefault="002C596D">
      <w:pPr>
        <w:pStyle w:val="heading2normal"/>
      </w:pPr>
      <w:bookmarkStart w:id="260" w:name="_ref_1-a3e4416c0aa746"/>
      <w:r w:rsidRPr="005248EF">
        <w:t>Авансы на расходы, связанные со служебными командировками, перечисляются на банковские дебетовые карты сотрудников.</w:t>
      </w:r>
      <w:bookmarkEnd w:id="260"/>
    </w:p>
    <w:p w:rsidR="00672F32" w:rsidRPr="005248EF" w:rsidRDefault="002C596D">
      <w:pPr>
        <w:pStyle w:val="heading2normal"/>
      </w:pPr>
      <w:bookmarkStart w:id="261" w:name="_ref_1-e14f361afc9e47"/>
      <w:r w:rsidRPr="005248EF">
        <w:t>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приложении № 1 к настоящему Порядку.</w:t>
      </w:r>
      <w:bookmarkEnd w:id="261"/>
    </w:p>
    <w:p w:rsidR="00672F32" w:rsidRPr="005248EF" w:rsidRDefault="002C596D">
      <w:pPr>
        <w:pStyle w:val="heading2normal"/>
      </w:pPr>
      <w:bookmarkStart w:id="262" w:name="_ref_1-e3c1fe59dddc4d"/>
      <w:r w:rsidRPr="005248EF">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262"/>
    </w:p>
    <w:p w:rsidR="00672F32" w:rsidRPr="005248EF" w:rsidRDefault="002C596D">
      <w:pPr>
        <w:pStyle w:val="heading2normal"/>
      </w:pPr>
      <w:bookmarkStart w:id="263" w:name="_ref_1-c4f3cf8c98da45"/>
      <w:r w:rsidRPr="005248EF">
        <w:lastRenderedPageBreak/>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263"/>
    </w:p>
    <w:p w:rsidR="00672F32" w:rsidRPr="005248EF" w:rsidRDefault="002C596D">
      <w:pPr>
        <w:pStyle w:val="heading2normal"/>
      </w:pPr>
      <w:bookmarkStart w:id="264" w:name="_ref_1-02b6a45f2f6c49"/>
      <w:r w:rsidRPr="005248EF">
        <w:t xml:space="preserve">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315" w:history="1">
        <w:r w:rsidRPr="005248EF">
          <w:rPr>
            <w:rStyle w:val="afc"/>
          </w:rPr>
          <w:t>(ф. 0504505)</w:t>
        </w:r>
      </w:hyperlink>
      <w:r w:rsidRPr="005248EF">
        <w:t>.</w:t>
      </w:r>
      <w:bookmarkEnd w:id="264"/>
    </w:p>
    <w:p w:rsidR="00672F32" w:rsidRPr="005248EF" w:rsidRDefault="002C596D">
      <w:pPr>
        <w:pStyle w:val="heading2normal"/>
      </w:pPr>
      <w:bookmarkStart w:id="265" w:name="_ref_1-30001f81b6c640"/>
      <w:r w:rsidRPr="005248EF">
        <w:t>Передача выданных (перечисленных) под отчет денежных средств одним лицом другому запрещается.</w:t>
      </w:r>
      <w:bookmarkEnd w:id="265"/>
    </w:p>
    <w:p w:rsidR="00672F32" w:rsidRPr="005248EF" w:rsidRDefault="002C596D">
      <w:pPr>
        <w:pStyle w:val="heading2normal"/>
      </w:pPr>
      <w:bookmarkStart w:id="266" w:name="_ref_1-505503b2ced34c"/>
      <w:r w:rsidRPr="005248EF">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66"/>
    </w:p>
    <w:p w:rsidR="00672F32" w:rsidRPr="005248EF" w:rsidRDefault="002C596D">
      <w:pPr>
        <w:pStyle w:val="heading1normal"/>
        <w:jc w:val="center"/>
      </w:pPr>
      <w:bookmarkStart w:id="267" w:name="_ref_1-69e8247cc43046"/>
      <w:r w:rsidRPr="005248EF">
        <w:rPr>
          <w:b/>
        </w:rPr>
        <w:t>Порядок представления отчетности подотчетными лицами</w:t>
      </w:r>
      <w:bookmarkEnd w:id="267"/>
    </w:p>
    <w:p w:rsidR="00672F32" w:rsidRPr="005248EF" w:rsidRDefault="002C596D">
      <w:pPr>
        <w:pStyle w:val="heading2normal"/>
      </w:pPr>
      <w:bookmarkStart w:id="268" w:name="_ref_1-6067354b1e134c"/>
      <w:r w:rsidRPr="005248EF">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268"/>
    </w:p>
    <w:p w:rsidR="00672F32" w:rsidRPr="005248EF" w:rsidRDefault="002C596D">
      <w:pPr>
        <w:pStyle w:val="heading2normal"/>
      </w:pPr>
      <w:bookmarkStart w:id="269" w:name="_ref_1-0281394a12744a"/>
      <w:r w:rsidRPr="005248EF">
        <w:t xml:space="preserve">Авансовый отчет </w:t>
      </w:r>
      <w:hyperlink r:id="rId316" w:history="1">
        <w:r w:rsidRPr="005248EF">
          <w:rPr>
            <w:rStyle w:val="afc"/>
          </w:rPr>
          <w:t>(ф. 0504505)</w:t>
        </w:r>
      </w:hyperlink>
      <w:r w:rsidRPr="005248EF">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bookmarkEnd w:id="269"/>
    </w:p>
    <w:p w:rsidR="00672F32" w:rsidRPr="005248EF" w:rsidRDefault="002C596D">
      <w:pPr>
        <w:pStyle w:val="heading2normal"/>
      </w:pPr>
      <w:bookmarkStart w:id="270" w:name="_ref_1-c6f78144991948"/>
      <w:r w:rsidRPr="005248EF">
        <w:t xml:space="preserve">Авансовый отчет </w:t>
      </w:r>
      <w:hyperlink r:id="rId317" w:history="1">
        <w:r w:rsidRPr="005248EF">
          <w:rPr>
            <w:rStyle w:val="afc"/>
          </w:rPr>
          <w:t>(ф. 0504505)</w:t>
        </w:r>
      </w:hyperlink>
      <w:r w:rsidRPr="005248EF">
        <w:t xml:space="preserve"> по командировочным расходам представляется работником не позднее трех рабочих дней со дня возвращения из командировки.</w:t>
      </w:r>
      <w:bookmarkEnd w:id="270"/>
    </w:p>
    <w:p w:rsidR="00672F32" w:rsidRPr="005248EF" w:rsidRDefault="002C596D">
      <w:pPr>
        <w:pStyle w:val="heading2normal"/>
      </w:pPr>
      <w:bookmarkStart w:id="271" w:name="_ref_1-6667bcada4764c"/>
      <w:r w:rsidRPr="005248EF">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318" w:history="1">
        <w:r w:rsidRPr="005248EF">
          <w:rPr>
            <w:rStyle w:val="afc"/>
          </w:rPr>
          <w:t>(ф. 0504505)</w:t>
        </w:r>
      </w:hyperlink>
      <w:r w:rsidRPr="005248EF">
        <w:t>, наличие документов, подтверждающих произведенные расходы, обоснованность расходования средств.</w:t>
      </w:r>
      <w:bookmarkEnd w:id="271"/>
    </w:p>
    <w:p w:rsidR="00672F32" w:rsidRPr="005248EF" w:rsidRDefault="002C596D">
      <w:pPr>
        <w:pStyle w:val="heading2normal"/>
      </w:pPr>
      <w:bookmarkStart w:id="272" w:name="_ref_1-07b88fdb13a441"/>
      <w:r w:rsidRPr="005248EF">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72"/>
    </w:p>
    <w:p w:rsidR="00672F32" w:rsidRPr="005248EF" w:rsidRDefault="002C596D">
      <w:pPr>
        <w:pStyle w:val="heading2normal"/>
      </w:pPr>
      <w:bookmarkStart w:id="273" w:name="_ref_1-5617db29975043"/>
      <w:r w:rsidRPr="005248EF">
        <w:t xml:space="preserve">Проверенный Авансовый отчет </w:t>
      </w:r>
      <w:hyperlink r:id="rId319" w:history="1">
        <w:r w:rsidRPr="005248EF">
          <w:rPr>
            <w:rStyle w:val="afc"/>
          </w:rPr>
          <w:t>(ф. 0504505)</w:t>
        </w:r>
      </w:hyperlink>
      <w:r w:rsidRPr="005248EF">
        <w:t xml:space="preserve"> утверждает руководитель. После этого отчет принимается к учету.</w:t>
      </w:r>
      <w:bookmarkEnd w:id="273"/>
    </w:p>
    <w:p w:rsidR="00672F32" w:rsidRPr="005248EF" w:rsidRDefault="002C596D">
      <w:pPr>
        <w:pStyle w:val="heading2normal"/>
      </w:pPr>
      <w:bookmarkStart w:id="274" w:name="_ref_1-832e15eefbf846"/>
      <w:r w:rsidRPr="005248EF">
        <w:t>Проверка и утверждение авансового отчета осуществляются в течение трех рабочих дней со дня его представления подотчетным лицом.</w:t>
      </w:r>
      <w:bookmarkEnd w:id="274"/>
    </w:p>
    <w:p w:rsidR="00672F32" w:rsidRPr="005248EF" w:rsidRDefault="002C596D">
      <w:pPr>
        <w:pStyle w:val="heading2normal"/>
      </w:pPr>
      <w:bookmarkStart w:id="275" w:name="_ref_1-d591e278da9343"/>
      <w:r w:rsidRPr="005248EF">
        <w:t>Сумма превышения принятых к учету расходов подотчетного лица над ранее выданным авансом (сумма утверж</w:t>
      </w:r>
      <w:r w:rsidR="00104583" w:rsidRPr="005248EF">
        <w:t>денного перерасхода) в течение 9</w:t>
      </w:r>
      <w:r w:rsidRPr="005248EF">
        <w:t>0 календарных дней перечисляются на банковские дебетовые карты сотрудников.</w:t>
      </w:r>
      <w:bookmarkEnd w:id="275"/>
    </w:p>
    <w:p w:rsidR="00672F32" w:rsidRPr="005248EF" w:rsidRDefault="002C596D">
      <w:pPr>
        <w:pStyle w:val="heading2normal"/>
      </w:pPr>
      <w:bookmarkStart w:id="276" w:name="_ref_1-279740ebfc2a47"/>
      <w:r w:rsidRPr="005248EF">
        <w:t xml:space="preserve">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320" w:history="1">
        <w:r w:rsidRPr="005248EF">
          <w:rPr>
            <w:rStyle w:val="afc"/>
          </w:rPr>
          <w:t>(ф. 0504505)</w:t>
        </w:r>
      </w:hyperlink>
      <w:r w:rsidRPr="005248EF">
        <w:t>.</w:t>
      </w:r>
      <w:bookmarkEnd w:id="276"/>
    </w:p>
    <w:p w:rsidR="00672F32" w:rsidRPr="005248EF" w:rsidRDefault="002C596D">
      <w:pPr>
        <w:pStyle w:val="heading2normal"/>
      </w:pPr>
      <w:bookmarkStart w:id="277" w:name="_ref_1-9c2398e886d646"/>
      <w:r w:rsidRPr="005248EF">
        <w:t xml:space="preserve">Если работник в установленный срок не представил Авансовый отчет </w:t>
      </w:r>
      <w:hyperlink r:id="rId321" w:history="1">
        <w:r w:rsidRPr="005248EF">
          <w:rPr>
            <w:rStyle w:val="afc"/>
          </w:rPr>
          <w:t>(ф. 0504505)</w:t>
        </w:r>
      </w:hyperlink>
      <w:r w:rsidRPr="005248EF">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22" w:history="1">
        <w:r w:rsidRPr="005248EF">
          <w:rPr>
            <w:rStyle w:val="afc"/>
          </w:rPr>
          <w:t>ст. ст. 137</w:t>
        </w:r>
      </w:hyperlink>
      <w:r w:rsidRPr="005248EF">
        <w:t xml:space="preserve"> и </w:t>
      </w:r>
      <w:hyperlink r:id="rId323" w:history="1">
        <w:r w:rsidRPr="005248EF">
          <w:rPr>
            <w:rStyle w:val="afc"/>
          </w:rPr>
          <w:t>138</w:t>
        </w:r>
      </w:hyperlink>
      <w:r w:rsidRPr="005248EF">
        <w:t xml:space="preserve"> ТК РФ.</w:t>
      </w:r>
      <w:bookmarkEnd w:id="277"/>
    </w:p>
    <w:p w:rsidR="00672F32" w:rsidRPr="005248EF" w:rsidRDefault="002C596D">
      <w:pPr>
        <w:pStyle w:val="heading2normal"/>
      </w:pPr>
      <w:bookmarkStart w:id="278" w:name="_ref_1-3e1cb3c119bb4d"/>
      <w:r w:rsidRPr="005248EF">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End w:id="278"/>
    </w:p>
    <w:p w:rsidR="00672F32" w:rsidRPr="005248EF" w:rsidRDefault="00672F32">
      <w:pPr>
        <w:sectPr w:rsidR="00672F32" w:rsidRPr="005248EF">
          <w:headerReference w:type="default" r:id="rId324"/>
          <w:footerReference w:type="default" r:id="rId325"/>
          <w:footerReference w:type="first" r:id="rId326"/>
          <w:footnotePr>
            <w:numRestart w:val="eachSect"/>
          </w:footnotePr>
          <w:pgSz w:w="11907" w:h="16839" w:code="9"/>
          <w:pgMar w:top="1134" w:right="850" w:bottom="1134" w:left="1701" w:header="720" w:footer="720" w:gutter="0"/>
          <w:pgNumType w:start="1"/>
          <w:cols w:space="720"/>
          <w:titlePg/>
        </w:sectPr>
      </w:pPr>
    </w:p>
    <w:p w:rsidR="00672F32" w:rsidRPr="005248EF" w:rsidRDefault="002C596D">
      <w:pPr>
        <w:keepNext/>
        <w:keepLines/>
        <w:ind w:firstLine="0"/>
        <w:jc w:val="right"/>
      </w:pPr>
      <w:r w:rsidRPr="005248EF">
        <w:lastRenderedPageBreak/>
        <w:t>Приложение № 1 к Порядку выдачи под отчет денежных средств</w:t>
      </w:r>
      <w:r w:rsidRPr="005248EF">
        <w:br/>
      </w:r>
      <w:r w:rsidRPr="005248EF">
        <w:rPr>
          <w:u w:val="single"/>
        </w:rPr>
        <w:t>                                                               </w:t>
      </w:r>
      <w:r w:rsidRPr="005248EF">
        <w:br/>
      </w:r>
      <w:r w:rsidRPr="005248EF">
        <w:rPr>
          <w:u w:val="single"/>
        </w:rPr>
        <w:t xml:space="preserve">    (должность, </w:t>
      </w:r>
      <w:r w:rsidR="003120E0" w:rsidRPr="005248EF">
        <w:rPr>
          <w:u w:val="single"/>
        </w:rPr>
        <w:t xml:space="preserve">учреждение, </w:t>
      </w:r>
      <w:r w:rsidRPr="005248EF">
        <w:rPr>
          <w:u w:val="single"/>
        </w:rPr>
        <w:t>фамилия, инициалы руководителя)    </w:t>
      </w:r>
      <w:r w:rsidRPr="005248EF">
        <w:br/>
        <w:t xml:space="preserve">от </w:t>
      </w:r>
      <w:r w:rsidRPr="005248EF">
        <w:rPr>
          <w:u w:val="single"/>
        </w:rPr>
        <w:t>                                                         </w:t>
      </w:r>
      <w:r w:rsidRPr="005248EF">
        <w:br/>
      </w:r>
      <w:r w:rsidRPr="005248EF">
        <w:rPr>
          <w:u w:val="single"/>
        </w:rPr>
        <w:t>    (должность, фамилия, инициалы работника)    </w:t>
      </w:r>
    </w:p>
    <w:p w:rsidR="00672F32" w:rsidRPr="005248EF" w:rsidRDefault="002C596D">
      <w:pPr>
        <w:jc w:val="center"/>
      </w:pPr>
      <w:r w:rsidRPr="005248EF">
        <w:rPr>
          <w:b/>
        </w:rPr>
        <w:t>Заявление</w:t>
      </w:r>
    </w:p>
    <w:p w:rsidR="00672F32" w:rsidRPr="005248EF" w:rsidRDefault="002C596D" w:rsidP="005F00B7">
      <w:pPr>
        <w:jc w:val="left"/>
      </w:pPr>
      <w:r w:rsidRPr="005248EF">
        <w:t>Прошу</w:t>
      </w:r>
      <w:r w:rsidR="005F00B7" w:rsidRPr="005248EF">
        <w:t xml:space="preserve"> Вас принять авансовый отчет и возместить денежные средства, потраченные на (</w:t>
      </w:r>
      <w:r w:rsidR="005F00B7" w:rsidRPr="005248EF">
        <w:rPr>
          <w:u w:val="single"/>
        </w:rPr>
        <w:t>указать назначение аванса</w:t>
      </w:r>
      <w:r w:rsidR="005F00B7" w:rsidRPr="005248EF">
        <w:t>)(</w:t>
      </w:r>
      <w:r w:rsidRPr="005248EF">
        <w:t>выдать мне под отчет денежные средства</w:t>
      </w:r>
      <w:r w:rsidR="005F00B7" w:rsidRPr="005248EF">
        <w:t xml:space="preserve">)в </w:t>
      </w:r>
      <w:r w:rsidRPr="005248EF">
        <w:t>размере</w:t>
      </w:r>
    </w:p>
    <w:p w:rsidR="00672F32" w:rsidRPr="005248EF" w:rsidRDefault="005F00B7" w:rsidP="005F00B7">
      <w:pPr>
        <w:jc w:val="center"/>
      </w:pPr>
      <w:r w:rsidRPr="005248EF">
        <w:rPr>
          <w:u w:val="single"/>
        </w:rPr>
        <w:t>в</w:t>
      </w:r>
      <w:r w:rsidR="002C596D" w:rsidRPr="005248EF">
        <w:rPr>
          <w:u w:val="single"/>
        </w:rPr>
        <w:t>                                                                                                                                         </w:t>
      </w:r>
      <w:r w:rsidR="002C596D" w:rsidRPr="005248EF">
        <w:t xml:space="preserve"> руб.</w:t>
      </w:r>
    </w:p>
    <w:p w:rsidR="00672F32" w:rsidRPr="005248EF" w:rsidRDefault="002C596D">
      <w:pPr>
        <w:jc w:val="center"/>
      </w:pPr>
      <w:r w:rsidRPr="005248EF">
        <w:t xml:space="preserve">  </w:t>
      </w:r>
      <w:r w:rsidRPr="005248EF">
        <w:rPr>
          <w:u w:val="single"/>
        </w:rPr>
        <w:t>                                                                                                                                                     </w:t>
      </w:r>
    </w:p>
    <w:p w:rsidR="00672F32" w:rsidRPr="005248EF" w:rsidRDefault="002C596D">
      <w:pPr>
        <w:jc w:val="center"/>
      </w:pPr>
      <w:r w:rsidRPr="005248EF">
        <w:rPr>
          <w:u w:val="single"/>
        </w:rPr>
        <w:t>                                                                                                                                                     </w:t>
      </w:r>
    </w:p>
    <w:p w:rsidR="00672F32" w:rsidRPr="005248EF" w:rsidRDefault="002C596D">
      <w:pPr>
        <w:jc w:val="center"/>
      </w:pPr>
      <w:r w:rsidRPr="005248EF">
        <w:rPr>
          <w:u w:val="single"/>
        </w:rPr>
        <w:t>                                                                                                                                                     </w:t>
      </w:r>
    </w:p>
    <w:p w:rsidR="00672F32" w:rsidRPr="005248EF" w:rsidRDefault="002C596D">
      <w:pPr>
        <w:jc w:val="center"/>
      </w:pPr>
      <w:r w:rsidRPr="005248EF">
        <w:t>на срок до "</w:t>
      </w:r>
      <w:r w:rsidRPr="005248EF">
        <w:rPr>
          <w:u w:val="single"/>
        </w:rPr>
        <w:t>       </w:t>
      </w:r>
      <w:r w:rsidRPr="005248EF">
        <w:t xml:space="preserve">" </w:t>
      </w:r>
      <w:r w:rsidRPr="005248EF">
        <w:rPr>
          <w:u w:val="single"/>
        </w:rPr>
        <w:t>                       </w:t>
      </w:r>
      <w:r w:rsidRPr="005248EF">
        <w:t xml:space="preserve"> 20</w:t>
      </w:r>
      <w:r w:rsidRPr="005248EF">
        <w:rPr>
          <w:u w:val="single"/>
        </w:rPr>
        <w:t>       </w:t>
      </w:r>
      <w:r w:rsidRPr="005248EF">
        <w:t xml:space="preserve"> г.</w:t>
      </w:r>
    </w:p>
    <w:p w:rsidR="00672F32" w:rsidRPr="005248EF" w:rsidRDefault="002C596D">
      <w:pPr>
        <w:jc w:val="center"/>
      </w:pPr>
      <w:r w:rsidRPr="005248EF">
        <w:t>"</w:t>
      </w:r>
      <w:r w:rsidRPr="005248EF">
        <w:rPr>
          <w:u w:val="single"/>
        </w:rPr>
        <w:t>       </w:t>
      </w:r>
      <w:r w:rsidRPr="005248EF">
        <w:t xml:space="preserve">" </w:t>
      </w:r>
      <w:r w:rsidRPr="005248EF">
        <w:rPr>
          <w:u w:val="single"/>
        </w:rPr>
        <w:t>                   </w:t>
      </w:r>
      <w:r w:rsidRPr="005248EF">
        <w:t xml:space="preserve"> 20</w:t>
      </w:r>
      <w:r w:rsidRPr="005248EF">
        <w:rPr>
          <w:u w:val="single"/>
        </w:rPr>
        <w:t>       </w:t>
      </w:r>
      <w:r w:rsidRPr="005248EF">
        <w:t xml:space="preserve"> г.                  </w:t>
      </w:r>
      <w:r w:rsidRPr="005248EF">
        <w:rPr>
          <w:u w:val="single"/>
        </w:rPr>
        <w:t>            (подпись работника)              </w:t>
      </w:r>
    </w:p>
    <w:tbl>
      <w:tblPr>
        <w:tblW w:w="5000" w:type="pct"/>
        <w:tblLook w:val="04A0" w:firstRow="1" w:lastRow="0" w:firstColumn="1" w:lastColumn="0" w:noHBand="0" w:noVBand="1"/>
      </w:tblPr>
      <w:tblGrid>
        <w:gridCol w:w="7252"/>
        <w:gridCol w:w="7252"/>
      </w:tblGrid>
      <w:tr w:rsidR="00672F32" w:rsidRPr="005248EF">
        <w:tc>
          <w:tcPr>
            <w:tcW w:w="2500" w:type="pct"/>
            <w:tcBorders>
              <w:top w:val="single" w:sz="0" w:space="0" w:color="auto"/>
              <w:left w:val="single" w:sz="0" w:space="0" w:color="auto"/>
              <w:right w:val="single" w:sz="0" w:space="0" w:color="auto"/>
            </w:tcBorders>
          </w:tcPr>
          <w:p w:rsidR="00672F32" w:rsidRPr="005248EF" w:rsidRDefault="002C596D">
            <w:pPr>
              <w:pStyle w:val="Normalunindented"/>
              <w:keepNext/>
              <w:jc w:val="center"/>
            </w:pPr>
            <w:r w:rsidRPr="005248EF">
              <w:rPr>
                <w:b/>
              </w:rPr>
              <w:lastRenderedPageBreak/>
              <w:t>Отметка о наличии задолженности работника по ранее полученным авансам</w:t>
            </w:r>
          </w:p>
          <w:p w:rsidR="00672F32" w:rsidRPr="005248EF" w:rsidRDefault="002C596D">
            <w:pPr>
              <w:pStyle w:val="Normalunindented"/>
              <w:keepNext/>
              <w:jc w:val="center"/>
            </w:pPr>
            <w:r w:rsidRPr="005248EF">
              <w:t> </w:t>
            </w:r>
          </w:p>
          <w:p w:rsidR="00672F32" w:rsidRPr="005248EF" w:rsidRDefault="002C596D">
            <w:pPr>
              <w:pStyle w:val="Normalunindented"/>
              <w:keepNext/>
              <w:jc w:val="left"/>
            </w:pPr>
            <w:r w:rsidRPr="005248EF">
              <w:t xml:space="preserve">Задолженность (имеется/отсутствует) </w:t>
            </w:r>
            <w:r w:rsidRPr="005248EF">
              <w:rPr>
                <w:u w:val="single"/>
              </w:rPr>
              <w:t>                               </w:t>
            </w:r>
          </w:p>
          <w:p w:rsidR="00672F32" w:rsidRPr="005248EF" w:rsidRDefault="002C596D">
            <w:pPr>
              <w:pStyle w:val="Normalunindented"/>
              <w:keepNext/>
              <w:jc w:val="left"/>
            </w:pPr>
            <w:r w:rsidRPr="005248EF">
              <w:t> </w:t>
            </w:r>
          </w:p>
          <w:p w:rsidR="00672F32" w:rsidRPr="005248EF" w:rsidRDefault="002C596D">
            <w:pPr>
              <w:pStyle w:val="Normalunindented"/>
              <w:keepNext/>
              <w:jc w:val="left"/>
            </w:pPr>
            <w:r w:rsidRPr="005248EF">
              <w:t xml:space="preserve">Сумма задолженности (при наличии) </w:t>
            </w:r>
            <w:r w:rsidRPr="005248EF">
              <w:rPr>
                <w:u w:val="single"/>
              </w:rPr>
              <w:t>                             </w:t>
            </w:r>
            <w:r w:rsidRPr="005248EF">
              <w:t xml:space="preserve"> руб.</w:t>
            </w:r>
          </w:p>
          <w:p w:rsidR="00672F32" w:rsidRPr="005248EF" w:rsidRDefault="002C596D">
            <w:pPr>
              <w:pStyle w:val="Normalunindented"/>
              <w:keepNext/>
              <w:jc w:val="left"/>
            </w:pPr>
            <w:r w:rsidRPr="005248EF">
              <w:t> </w:t>
            </w:r>
          </w:p>
          <w:p w:rsidR="00672F32" w:rsidRPr="005248EF" w:rsidRDefault="002C596D">
            <w:pPr>
              <w:pStyle w:val="Normalunindented"/>
              <w:keepNext/>
              <w:jc w:val="left"/>
            </w:pPr>
            <w:r w:rsidRPr="005248EF">
              <w:t>Срок отчета по выданному авансу "</w:t>
            </w:r>
            <w:r w:rsidRPr="005248EF">
              <w:rPr>
                <w:u w:val="single"/>
              </w:rPr>
              <w:t>       </w:t>
            </w:r>
            <w:r w:rsidRPr="005248EF">
              <w:t xml:space="preserve">" </w:t>
            </w:r>
            <w:r w:rsidRPr="005248EF">
              <w:rPr>
                <w:u w:val="single"/>
              </w:rPr>
              <w:t>                   </w:t>
            </w:r>
            <w:r w:rsidRPr="005248EF">
              <w:t xml:space="preserve"> 20</w:t>
            </w:r>
            <w:r w:rsidRPr="005248EF">
              <w:rPr>
                <w:u w:val="single"/>
              </w:rPr>
              <w:t>       </w:t>
            </w:r>
            <w:r w:rsidRPr="005248EF">
              <w:t xml:space="preserve"> г.</w:t>
            </w:r>
          </w:p>
        </w:tc>
        <w:tc>
          <w:tcPr>
            <w:tcW w:w="2500" w:type="pct"/>
            <w:tcBorders>
              <w:top w:val="single" w:sz="0" w:space="0" w:color="auto"/>
              <w:left w:val="single" w:sz="0" w:space="0" w:color="auto"/>
              <w:right w:val="single" w:sz="0" w:space="0" w:color="auto"/>
            </w:tcBorders>
          </w:tcPr>
          <w:p w:rsidR="00672F32" w:rsidRPr="005248EF" w:rsidRDefault="002C596D">
            <w:pPr>
              <w:pStyle w:val="Normalunindented"/>
              <w:keepNext/>
              <w:jc w:val="center"/>
            </w:pPr>
            <w:r w:rsidRPr="005248EF">
              <w:rPr>
                <w:b/>
              </w:rPr>
              <w:t>Решение руководителя о выдаче денежных средств под отчет</w:t>
            </w:r>
          </w:p>
          <w:p w:rsidR="00672F32" w:rsidRPr="005248EF" w:rsidRDefault="002C596D">
            <w:pPr>
              <w:pStyle w:val="Normalunindented"/>
              <w:keepNext/>
              <w:jc w:val="center"/>
            </w:pPr>
            <w:r w:rsidRPr="005248EF">
              <w:t> </w:t>
            </w:r>
          </w:p>
          <w:p w:rsidR="00672F32" w:rsidRPr="005248EF" w:rsidRDefault="002C596D">
            <w:pPr>
              <w:pStyle w:val="Normalunindented"/>
              <w:keepNext/>
              <w:jc w:val="left"/>
            </w:pPr>
            <w:r w:rsidRPr="005248EF">
              <w:t xml:space="preserve">Выдать </w:t>
            </w:r>
            <w:r w:rsidRPr="005248EF">
              <w:rPr>
                <w:u w:val="single"/>
              </w:rPr>
              <w:t>                                                                           </w:t>
            </w:r>
            <w:r w:rsidRPr="005248EF">
              <w:t xml:space="preserve"> руб.</w:t>
            </w:r>
          </w:p>
          <w:p w:rsidR="00672F32" w:rsidRPr="005248EF" w:rsidRDefault="002C596D">
            <w:pPr>
              <w:pStyle w:val="Normalunindented"/>
              <w:keepNext/>
              <w:jc w:val="left"/>
            </w:pPr>
            <w:r w:rsidRPr="005248EF">
              <w:t> </w:t>
            </w:r>
          </w:p>
          <w:p w:rsidR="00672F32" w:rsidRPr="005248EF" w:rsidRDefault="002C596D">
            <w:pPr>
              <w:pStyle w:val="Normalunindented"/>
              <w:keepNext/>
              <w:jc w:val="left"/>
            </w:pPr>
            <w:r w:rsidRPr="005248EF">
              <w:t>на срок до "</w:t>
            </w:r>
            <w:r w:rsidRPr="005248EF">
              <w:rPr>
                <w:u w:val="single"/>
              </w:rPr>
              <w:t>         </w:t>
            </w:r>
            <w:r w:rsidRPr="005248EF">
              <w:t xml:space="preserve">" </w:t>
            </w:r>
            <w:r w:rsidRPr="005248EF">
              <w:rPr>
                <w:u w:val="single"/>
              </w:rPr>
              <w:t>                       </w:t>
            </w:r>
            <w:r w:rsidRPr="005248EF">
              <w:t xml:space="preserve"> 20</w:t>
            </w:r>
            <w:r w:rsidRPr="005248EF">
              <w:rPr>
                <w:u w:val="single"/>
              </w:rPr>
              <w:t>       </w:t>
            </w:r>
            <w:r w:rsidRPr="005248EF">
              <w:t xml:space="preserve"> г.</w:t>
            </w:r>
          </w:p>
        </w:tc>
      </w:tr>
      <w:tr w:rsidR="00672F32" w:rsidRPr="005248EF">
        <w:tc>
          <w:tcPr>
            <w:tcW w:w="2500" w:type="pct"/>
            <w:tcBorders>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t> </w:t>
            </w:r>
          </w:p>
          <w:p w:rsidR="00672F32" w:rsidRPr="005248EF" w:rsidRDefault="002C596D">
            <w:pPr>
              <w:pStyle w:val="Normalunindented"/>
              <w:keepNext/>
              <w:jc w:val="center"/>
            </w:pPr>
            <w:r w:rsidRPr="005248EF">
              <w:rPr>
                <w:u w:val="single"/>
              </w:rPr>
              <w:t>        (должность)        </w:t>
            </w:r>
            <w:r w:rsidRPr="005248EF">
              <w:t xml:space="preserve"> /</w:t>
            </w:r>
            <w:r w:rsidRPr="005248EF">
              <w:rPr>
                <w:u w:val="single"/>
              </w:rPr>
              <w:t>    (подпись)    </w:t>
            </w:r>
            <w:r w:rsidRPr="005248EF">
              <w:t xml:space="preserve">/ </w:t>
            </w:r>
            <w:r w:rsidRPr="005248EF">
              <w:rPr>
                <w:u w:val="single"/>
              </w:rPr>
              <w:t>    (фамилия, инициалы)    </w:t>
            </w:r>
          </w:p>
          <w:p w:rsidR="00672F32" w:rsidRPr="005248EF" w:rsidRDefault="002C596D">
            <w:pPr>
              <w:pStyle w:val="Normalunindented"/>
              <w:keepNext/>
              <w:jc w:val="center"/>
            </w:pPr>
            <w:r w:rsidRPr="005248EF">
              <w:t> </w:t>
            </w:r>
          </w:p>
          <w:p w:rsidR="00672F32" w:rsidRPr="005248EF" w:rsidRDefault="002C596D">
            <w:pPr>
              <w:pStyle w:val="Normalunindented"/>
              <w:keepNext/>
              <w:jc w:val="right"/>
            </w:pPr>
            <w:r w:rsidRPr="005248EF">
              <w:t>"</w:t>
            </w:r>
            <w:r w:rsidRPr="005248EF">
              <w:rPr>
                <w:u w:val="single"/>
              </w:rPr>
              <w:t>       </w:t>
            </w:r>
            <w:r w:rsidRPr="005248EF">
              <w:t xml:space="preserve">" </w:t>
            </w:r>
            <w:r w:rsidRPr="005248EF">
              <w:rPr>
                <w:u w:val="single"/>
              </w:rPr>
              <w:t>                 </w:t>
            </w:r>
            <w:r w:rsidRPr="005248EF">
              <w:t xml:space="preserve"> 20</w:t>
            </w:r>
            <w:r w:rsidRPr="005248EF">
              <w:rPr>
                <w:u w:val="single"/>
              </w:rPr>
              <w:t>       </w:t>
            </w:r>
            <w:r w:rsidRPr="005248EF">
              <w:t xml:space="preserve"> г.</w:t>
            </w:r>
          </w:p>
        </w:tc>
        <w:tc>
          <w:tcPr>
            <w:tcW w:w="2500" w:type="pct"/>
            <w:tcBorders>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t> </w:t>
            </w:r>
          </w:p>
          <w:p w:rsidR="00672F32" w:rsidRPr="005248EF" w:rsidRDefault="002C596D">
            <w:pPr>
              <w:pStyle w:val="Normalunindented"/>
              <w:keepNext/>
              <w:jc w:val="center"/>
            </w:pPr>
            <w:r w:rsidRPr="005248EF">
              <w:rPr>
                <w:u w:val="single"/>
              </w:rPr>
              <w:t>            (подпись)              </w:t>
            </w:r>
            <w:r w:rsidRPr="005248EF">
              <w:t xml:space="preserve">/ </w:t>
            </w:r>
            <w:r w:rsidRPr="005248EF">
              <w:rPr>
                <w:u w:val="single"/>
              </w:rPr>
              <w:t>      (фамилия, инициалы)      </w:t>
            </w:r>
          </w:p>
          <w:p w:rsidR="00672F32" w:rsidRPr="005248EF" w:rsidRDefault="002C596D">
            <w:pPr>
              <w:pStyle w:val="Normalunindented"/>
              <w:keepNext/>
              <w:jc w:val="center"/>
            </w:pPr>
            <w:r w:rsidRPr="005248EF">
              <w:t> </w:t>
            </w:r>
          </w:p>
          <w:p w:rsidR="00672F32" w:rsidRPr="005248EF" w:rsidRDefault="002C596D">
            <w:pPr>
              <w:pStyle w:val="Normalunindented"/>
              <w:keepNext/>
              <w:jc w:val="right"/>
            </w:pPr>
            <w:r w:rsidRPr="005248EF">
              <w:t>"</w:t>
            </w:r>
            <w:r w:rsidRPr="005248EF">
              <w:rPr>
                <w:u w:val="single"/>
              </w:rPr>
              <w:t>       </w:t>
            </w:r>
            <w:r w:rsidRPr="005248EF">
              <w:t xml:space="preserve">" </w:t>
            </w:r>
            <w:r w:rsidRPr="005248EF">
              <w:rPr>
                <w:u w:val="single"/>
              </w:rPr>
              <w:t>                   </w:t>
            </w:r>
            <w:r w:rsidRPr="005248EF">
              <w:t xml:space="preserve"> 20</w:t>
            </w:r>
            <w:r w:rsidRPr="005248EF">
              <w:rPr>
                <w:u w:val="single"/>
              </w:rPr>
              <w:t>       </w:t>
            </w:r>
            <w:r w:rsidRPr="005248EF">
              <w:t xml:space="preserve"> г.</w:t>
            </w:r>
          </w:p>
        </w:tc>
      </w:tr>
    </w:tbl>
    <w:p w:rsidR="00672F32" w:rsidRPr="005248EF" w:rsidRDefault="00672F32">
      <w:pPr>
        <w:sectPr w:rsidR="00672F32" w:rsidRPr="005248EF">
          <w:pgSz w:w="16839" w:h="11907" w:orient="landscape" w:code="9"/>
          <w:pgMar w:top="1134" w:right="850" w:bottom="1134" w:left="1701" w:header="720" w:footer="720" w:gutter="0"/>
          <w:cols w:space="720"/>
        </w:sectPr>
      </w:pPr>
      <w:bookmarkStart w:id="279" w:name="_docEnd_11"/>
      <w:bookmarkEnd w:id="279"/>
    </w:p>
    <w:p w:rsidR="00672F32" w:rsidRPr="005248EF" w:rsidRDefault="00672F32"/>
    <w:p w:rsidR="00672F32" w:rsidRPr="005248EF" w:rsidRDefault="002C596D">
      <w:pPr>
        <w:keepNext/>
        <w:keepLines/>
        <w:ind w:firstLine="0"/>
        <w:jc w:val="right"/>
      </w:pPr>
      <w:r w:rsidRPr="005248EF">
        <w:t xml:space="preserve">Приложение № </w:t>
      </w:r>
      <w:r w:rsidR="00732ABD" w:rsidRPr="005248EF">
        <w:fldChar w:fldCharType="begin" w:fldLock="1"/>
      </w:r>
      <w:r w:rsidR="00732ABD" w:rsidRPr="005248EF">
        <w:instrText xml:space="preserve"> REF _ref_1-a0a73f84f31d45 \h \n \!  \* MERGEFORMAT </w:instrText>
      </w:r>
      <w:r w:rsidR="00732ABD" w:rsidRPr="005248EF">
        <w:fldChar w:fldCharType="separate"/>
      </w:r>
      <w:r w:rsidRPr="005248EF">
        <w:t>10</w:t>
      </w:r>
      <w:r w:rsidR="00732ABD" w:rsidRPr="005248EF">
        <w:fldChar w:fldCharType="end"/>
      </w:r>
      <w:r w:rsidRPr="005248EF">
        <w:br/>
        <w:t>к Учетной политике</w:t>
      </w:r>
      <w:r w:rsidRPr="005248EF">
        <w:br/>
      </w:r>
    </w:p>
    <w:p w:rsidR="001B027E" w:rsidRPr="005248EF" w:rsidRDefault="001B027E" w:rsidP="001B027E">
      <w:pPr>
        <w:keepNext/>
        <w:keepLines/>
        <w:ind w:firstLine="0"/>
        <w:jc w:val="center"/>
        <w:rPr>
          <w:b/>
        </w:rPr>
      </w:pPr>
      <w:r w:rsidRPr="005248EF">
        <w:rPr>
          <w:b/>
          <w:sz w:val="28"/>
          <w:szCs w:val="28"/>
        </w:rPr>
        <w:t>Перечень документов, применяемых учреждением, не входящие в перечень унифицированных форм</w:t>
      </w:r>
    </w:p>
    <w:p w:rsidR="00672F32" w:rsidRPr="005248EF" w:rsidRDefault="00672F32" w:rsidP="001B027E">
      <w:pPr>
        <w:jc w:val="center"/>
        <w:rPr>
          <w:b/>
        </w:rPr>
      </w:pPr>
      <w:bookmarkStart w:id="280" w:name="_docStart_12"/>
      <w:bookmarkEnd w:id="280"/>
    </w:p>
    <w:p w:rsidR="00414AD9" w:rsidRPr="005248EF" w:rsidRDefault="00414AD9" w:rsidP="004F4A95">
      <w:pPr>
        <w:pStyle w:val="ab"/>
        <w:numPr>
          <w:ilvl w:val="0"/>
          <w:numId w:val="29"/>
        </w:numPr>
      </w:pPr>
      <w:r w:rsidRPr="005248EF">
        <w:t>Расчетная ведомость по оплате труда работников учреждения</w:t>
      </w:r>
    </w:p>
    <w:p w:rsidR="00414AD9" w:rsidRPr="005248EF" w:rsidRDefault="00414AD9" w:rsidP="004F4A95">
      <w:pPr>
        <w:pStyle w:val="ab"/>
        <w:numPr>
          <w:ilvl w:val="0"/>
          <w:numId w:val="29"/>
        </w:numPr>
      </w:pPr>
      <w:r w:rsidRPr="005248EF">
        <w:t>Итоговая ведомость за период</w:t>
      </w:r>
    </w:p>
    <w:p w:rsidR="00414AD9" w:rsidRPr="005248EF" w:rsidRDefault="00414AD9" w:rsidP="004F4A95">
      <w:pPr>
        <w:pStyle w:val="ab"/>
        <w:numPr>
          <w:ilvl w:val="0"/>
          <w:numId w:val="29"/>
        </w:numPr>
      </w:pPr>
      <w:r w:rsidRPr="005248EF">
        <w:t>Расчетный листок</w:t>
      </w:r>
    </w:p>
    <w:p w:rsidR="00414AD9" w:rsidRPr="005248EF" w:rsidRDefault="00414AD9" w:rsidP="004F4A95">
      <w:pPr>
        <w:pStyle w:val="ab"/>
        <w:numPr>
          <w:ilvl w:val="0"/>
          <w:numId w:val="29"/>
        </w:numPr>
        <w:sectPr w:rsidR="00414AD9" w:rsidRPr="005248EF">
          <w:headerReference w:type="default" r:id="rId327"/>
          <w:footerReference w:type="default" r:id="rId328"/>
          <w:footerReference w:type="first" r:id="rId329"/>
          <w:footnotePr>
            <w:numRestart w:val="eachSect"/>
          </w:footnotePr>
          <w:pgSz w:w="11907" w:h="16839" w:code="9"/>
          <w:pgMar w:top="1134" w:right="850" w:bottom="1134" w:left="1701" w:header="720" w:footer="720" w:gutter="0"/>
          <w:pgNumType w:start="1"/>
          <w:cols w:space="720"/>
          <w:titlePg/>
        </w:sectPr>
      </w:pPr>
      <w:r w:rsidRPr="005248EF">
        <w:t>Служебная записка</w:t>
      </w:r>
    </w:p>
    <w:p w:rsidR="00672F32" w:rsidRPr="005248EF" w:rsidRDefault="00672F32"/>
    <w:p w:rsidR="00672F32" w:rsidRPr="005248EF" w:rsidRDefault="002C596D">
      <w:pPr>
        <w:keepNext/>
        <w:keepLines/>
        <w:ind w:firstLine="0"/>
        <w:jc w:val="right"/>
      </w:pPr>
      <w:r w:rsidRPr="005248EF">
        <w:t xml:space="preserve">Приложение № </w:t>
      </w:r>
      <w:r w:rsidR="00732ABD" w:rsidRPr="005248EF">
        <w:fldChar w:fldCharType="begin" w:fldLock="1"/>
      </w:r>
      <w:r w:rsidR="00732ABD" w:rsidRPr="005248EF">
        <w:instrText xml:space="preserve"> REF _ref_1-0c64df91180b4e \h \n \!  \* MERGEFORMAT </w:instrText>
      </w:r>
      <w:r w:rsidR="00732ABD" w:rsidRPr="005248EF">
        <w:fldChar w:fldCharType="separate"/>
      </w:r>
      <w:r w:rsidRPr="005248EF">
        <w:t>11</w:t>
      </w:r>
      <w:r w:rsidR="00732ABD" w:rsidRPr="005248EF">
        <w:fldChar w:fldCharType="end"/>
      </w:r>
      <w:r w:rsidRPr="005248EF">
        <w:br/>
        <w:t>к Учетной политике</w:t>
      </w:r>
      <w:r w:rsidRPr="005248EF">
        <w:br/>
      </w:r>
    </w:p>
    <w:p w:rsidR="00672F32" w:rsidRPr="005248EF" w:rsidRDefault="002C596D">
      <w:pPr>
        <w:pStyle w:val="a4"/>
      </w:pPr>
      <w:bookmarkStart w:id="281" w:name="_docStart_13"/>
      <w:bookmarkStart w:id="282" w:name="_title_13"/>
      <w:bookmarkStart w:id="283" w:name="_ref_1-0c64df91180b4e"/>
      <w:bookmarkEnd w:id="281"/>
      <w:r w:rsidRPr="005248EF">
        <w:t>Порядок приемки, хранения, выдачи и списания бланков строгой отчетности</w:t>
      </w:r>
      <w:bookmarkEnd w:id="282"/>
      <w:bookmarkEnd w:id="283"/>
    </w:p>
    <w:p w:rsidR="00672F32" w:rsidRPr="005248EF" w:rsidRDefault="002C596D" w:rsidP="004F4A95">
      <w:pPr>
        <w:pStyle w:val="heading1normal"/>
        <w:numPr>
          <w:ilvl w:val="0"/>
          <w:numId w:val="20"/>
        </w:numPr>
      </w:pPr>
      <w:bookmarkStart w:id="284" w:name="_ref_1-985e0f7db6ad49"/>
      <w:r w:rsidRPr="005248EF">
        <w:t>Настоящий порядок устанавливает правила приемки, хранения, выдачи и списания бланков строгой отчетности.</w:t>
      </w:r>
      <w:bookmarkEnd w:id="284"/>
    </w:p>
    <w:p w:rsidR="00672F32" w:rsidRPr="005248EF" w:rsidRDefault="002C596D">
      <w:pPr>
        <w:pStyle w:val="heading1normal"/>
      </w:pPr>
      <w:bookmarkStart w:id="285" w:name="_ref_1-4eb6fb2196594f"/>
      <w:r w:rsidRPr="005248EF">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285"/>
    </w:p>
    <w:p w:rsidR="00672F32" w:rsidRPr="005248EF" w:rsidRDefault="002C596D">
      <w:pPr>
        <w:pStyle w:val="heading1normal"/>
      </w:pPr>
      <w:bookmarkStart w:id="286" w:name="_ref_1-4d02ad88b04647"/>
      <w:r w:rsidRPr="005248EF">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286"/>
    </w:p>
    <w:p w:rsidR="00672F32" w:rsidRPr="005248EF" w:rsidRDefault="002C596D">
      <w:pPr>
        <w:pStyle w:val="heading1normal"/>
      </w:pPr>
      <w:bookmarkStart w:id="287" w:name="_ref_1-4f5333f6a1694c"/>
      <w:r w:rsidRPr="005248EF">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 1 к настоящему Порядку.</w:t>
      </w:r>
      <w:bookmarkEnd w:id="287"/>
    </w:p>
    <w:p w:rsidR="00672F32" w:rsidRPr="005248EF" w:rsidRDefault="002C596D">
      <w:pPr>
        <w:pStyle w:val="heading1normal"/>
      </w:pPr>
      <w:bookmarkStart w:id="288" w:name="_ref_1-c13a344424c34f"/>
      <w:r w:rsidRPr="005248EF">
        <w:t xml:space="preserve">Аналитический учет бланков строгой отчетности ведется в Книге учета бланков строгой отчетности </w:t>
      </w:r>
      <w:hyperlink r:id="rId330" w:history="1">
        <w:r w:rsidRPr="005248EF">
          <w:rPr>
            <w:rStyle w:val="afc"/>
          </w:rPr>
          <w:t>(ф. 0504045)</w:t>
        </w:r>
      </w:hyperlink>
      <w:r w:rsidRPr="005248EF">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288"/>
    </w:p>
    <w:p w:rsidR="00672F32" w:rsidRPr="005248EF" w:rsidRDefault="002C596D">
      <w:r w:rsidRPr="005248EF">
        <w:t>Книга должна быть прошнурована и опечатана. Количество листов в книге заверяется руководителем и уполномоченным должностным лицом.</w:t>
      </w:r>
    </w:p>
    <w:p w:rsidR="00672F32" w:rsidRPr="005248EF" w:rsidRDefault="002C596D">
      <w:pPr>
        <w:pStyle w:val="heading1normal"/>
      </w:pPr>
      <w:bookmarkStart w:id="289" w:name="_ref_1-c4d1d06cf48047"/>
      <w:r w:rsidRPr="005248EF">
        <w:t>Бланки строгой отчетности хранятся в металлических шкафах и (или) сейфах. По окончании рабочего дня места хранения бланков опечатываются.</w:t>
      </w:r>
      <w:bookmarkEnd w:id="289"/>
    </w:p>
    <w:p w:rsidR="00672F32" w:rsidRPr="005248EF" w:rsidRDefault="002C596D">
      <w:pPr>
        <w:pStyle w:val="heading1normal"/>
      </w:pPr>
      <w:bookmarkStart w:id="290" w:name="_ref_1-00bf77992c2049"/>
      <w:r w:rsidRPr="005248EF">
        <w:t xml:space="preserve">Внутреннее перемещение бланков строгой отчетности оформляется Требованием-накладной </w:t>
      </w:r>
      <w:hyperlink r:id="rId331" w:history="1">
        <w:r w:rsidRPr="005248EF">
          <w:rPr>
            <w:rStyle w:val="afc"/>
          </w:rPr>
          <w:t>(ф. 0504204)</w:t>
        </w:r>
      </w:hyperlink>
      <w:r w:rsidRPr="005248EF">
        <w:t>.</w:t>
      </w:r>
      <w:bookmarkEnd w:id="290"/>
    </w:p>
    <w:p w:rsidR="00672F32" w:rsidRPr="005248EF" w:rsidRDefault="002C596D">
      <w:pPr>
        <w:pStyle w:val="heading1normal"/>
      </w:pPr>
      <w:bookmarkStart w:id="291" w:name="_ref_1-fd25586dfe4b45"/>
      <w:r w:rsidRPr="005248EF">
        <w:t xml:space="preserve">Списание (в том числе испорченных бланков строгой отчетности) производится по Акту о списании бланков строгой отчетности </w:t>
      </w:r>
      <w:hyperlink r:id="rId332" w:history="1">
        <w:r w:rsidRPr="005248EF">
          <w:rPr>
            <w:rStyle w:val="afc"/>
          </w:rPr>
          <w:t>(ф. 0504816)</w:t>
        </w:r>
      </w:hyperlink>
      <w:r w:rsidRPr="005248EF">
        <w:t>.</w:t>
      </w:r>
      <w:bookmarkEnd w:id="291"/>
    </w:p>
    <w:p w:rsidR="00672F32" w:rsidRPr="005248EF" w:rsidRDefault="00672F32">
      <w:pPr>
        <w:sectPr w:rsidR="00672F32" w:rsidRPr="005248EF">
          <w:headerReference w:type="default" r:id="rId333"/>
          <w:footerReference w:type="default" r:id="rId334"/>
          <w:footerReference w:type="first" r:id="rId335"/>
          <w:footnotePr>
            <w:numRestart w:val="eachSect"/>
          </w:footnotePr>
          <w:pgSz w:w="11907" w:h="16839" w:code="9"/>
          <w:pgMar w:top="1134" w:right="850" w:bottom="1134" w:left="1701" w:header="720" w:footer="720" w:gutter="0"/>
          <w:pgNumType w:start="1"/>
          <w:cols w:space="720"/>
          <w:titlePg/>
        </w:sectPr>
      </w:pPr>
    </w:p>
    <w:p w:rsidR="00672F32" w:rsidRPr="005248EF" w:rsidRDefault="002C596D">
      <w:pPr>
        <w:keepNext/>
        <w:keepLines/>
        <w:ind w:firstLine="0"/>
        <w:jc w:val="right"/>
      </w:pPr>
      <w:r w:rsidRPr="005248EF">
        <w:lastRenderedPageBreak/>
        <w:t>Приложение № 1 к Порядку приемки, хранения, выдачи и списания</w:t>
      </w:r>
      <w:r w:rsidRPr="005248EF">
        <w:br/>
        <w:t>бланков строгой отчетности</w:t>
      </w:r>
      <w:r w:rsidRPr="005248EF">
        <w:br/>
        <w:t>УТВЕРЖДАЮ</w:t>
      </w:r>
      <w:r w:rsidRPr="005248EF">
        <w:br/>
      </w:r>
      <w:r w:rsidRPr="005248EF">
        <w:rPr>
          <w:u w:val="single"/>
        </w:rPr>
        <w:t xml:space="preserve">(должность, фамилия, инициалы руководителя) </w:t>
      </w:r>
    </w:p>
    <w:p w:rsidR="00672F32" w:rsidRPr="005248EF" w:rsidRDefault="002C596D">
      <w:pPr>
        <w:jc w:val="center"/>
      </w:pPr>
      <w:r w:rsidRPr="005248EF">
        <w:rPr>
          <w:b/>
        </w:rPr>
        <w:t>АКТ</w:t>
      </w:r>
    </w:p>
    <w:p w:rsidR="00672F32" w:rsidRPr="005248EF" w:rsidRDefault="002C596D">
      <w:pPr>
        <w:jc w:val="center"/>
      </w:pPr>
      <w:r w:rsidRPr="005248EF">
        <w:rPr>
          <w:b/>
        </w:rPr>
        <w:t>приемки бланков строгой отчетности</w:t>
      </w:r>
    </w:p>
    <w:tbl>
      <w:tblPr>
        <w:tblW w:w="5000" w:type="pct"/>
        <w:tblLook w:val="04A0" w:firstRow="1" w:lastRow="0" w:firstColumn="1" w:lastColumn="0" w:noHBand="0" w:noVBand="1"/>
      </w:tblPr>
      <w:tblGrid>
        <w:gridCol w:w="12909"/>
        <w:gridCol w:w="1595"/>
      </w:tblGrid>
      <w:tr w:rsidR="00672F32" w:rsidRPr="005248EF">
        <w:tc>
          <w:tcPr>
            <w:tcW w:w="4450" w:type="pct"/>
          </w:tcPr>
          <w:p w:rsidR="00672F32" w:rsidRPr="005248EF" w:rsidRDefault="002C596D">
            <w:pPr>
              <w:pStyle w:val="Normalunindented"/>
              <w:keepNext/>
              <w:jc w:val="left"/>
            </w:pPr>
            <w:r w:rsidRPr="005248EF">
              <w:t>"</w:t>
            </w:r>
            <w:r w:rsidRPr="005248EF">
              <w:rPr>
                <w:u w:val="single"/>
              </w:rPr>
              <w:t>       </w:t>
            </w:r>
            <w:r w:rsidRPr="005248EF">
              <w:t xml:space="preserve">" </w:t>
            </w:r>
            <w:r w:rsidRPr="005248EF">
              <w:rPr>
                <w:u w:val="single"/>
              </w:rPr>
              <w:t>                     </w:t>
            </w:r>
            <w:r w:rsidRPr="005248EF">
              <w:t xml:space="preserve"> 20</w:t>
            </w:r>
            <w:r w:rsidRPr="005248EF">
              <w:rPr>
                <w:u w:val="single"/>
              </w:rPr>
              <w:t>       </w:t>
            </w:r>
            <w:r w:rsidRPr="005248EF">
              <w:t xml:space="preserve"> г.</w:t>
            </w:r>
          </w:p>
        </w:tc>
        <w:tc>
          <w:tcPr>
            <w:tcW w:w="550" w:type="pct"/>
          </w:tcPr>
          <w:p w:rsidR="00672F32" w:rsidRPr="005248EF" w:rsidRDefault="002C596D">
            <w:pPr>
              <w:pStyle w:val="Normalunindented"/>
              <w:keepNext/>
              <w:jc w:val="right"/>
            </w:pPr>
            <w:r w:rsidRPr="005248EF">
              <w:t>№ </w:t>
            </w:r>
            <w:r w:rsidRPr="005248EF">
              <w:rPr>
                <w:u w:val="single"/>
              </w:rPr>
              <w:t>         </w:t>
            </w:r>
          </w:p>
        </w:tc>
      </w:tr>
    </w:tbl>
    <w:p w:rsidR="00672F32" w:rsidRPr="005248EF" w:rsidRDefault="002C596D">
      <w:r w:rsidRPr="005248EF">
        <w:t>Комиссия в составе:</w:t>
      </w:r>
    </w:p>
    <w:p w:rsidR="00672F32" w:rsidRPr="005248EF" w:rsidRDefault="002C596D">
      <w:r w:rsidRPr="005248EF">
        <w:t xml:space="preserve">Председатель </w:t>
      </w:r>
      <w:r w:rsidRPr="005248EF">
        <w:rPr>
          <w:u w:val="single"/>
        </w:rPr>
        <w:t>                                (должность, фамилия, инициалы)                                </w:t>
      </w:r>
    </w:p>
    <w:p w:rsidR="00672F32" w:rsidRPr="005248EF" w:rsidRDefault="002C596D">
      <w:r w:rsidRPr="005248EF">
        <w:t>Члены комиссии:</w:t>
      </w:r>
    </w:p>
    <w:p w:rsidR="00672F32" w:rsidRPr="005248EF" w:rsidRDefault="002C596D">
      <w:r w:rsidRPr="005248EF">
        <w:rPr>
          <w:u w:val="single"/>
        </w:rPr>
        <w:t>                            (должность, фамилия, инициалы)                              </w:t>
      </w:r>
    </w:p>
    <w:p w:rsidR="00672F32" w:rsidRPr="005248EF" w:rsidRDefault="002C596D">
      <w:r w:rsidRPr="005248EF">
        <w:rPr>
          <w:u w:val="single"/>
        </w:rPr>
        <w:t>                            (должность, фамилия, инициалы)                              </w:t>
      </w:r>
    </w:p>
    <w:p w:rsidR="00672F32" w:rsidRPr="005248EF" w:rsidRDefault="002C596D">
      <w:r w:rsidRPr="005248EF">
        <w:rPr>
          <w:u w:val="single"/>
        </w:rPr>
        <w:t>                            (должность, фамилия, инициалы)                            </w:t>
      </w:r>
      <w:r w:rsidRPr="005248EF">
        <w:t>,</w:t>
      </w:r>
    </w:p>
    <w:p w:rsidR="00672F32" w:rsidRPr="005248EF" w:rsidRDefault="002C596D">
      <w:r w:rsidRPr="005248EF">
        <w:t>назначенная </w:t>
      </w:r>
      <w:r w:rsidRPr="005248EF">
        <w:rPr>
          <w:u w:val="single"/>
        </w:rPr>
        <w:t>    (распорядительный акт руководителя)    </w:t>
      </w:r>
    </w:p>
    <w:p w:rsidR="00672F32" w:rsidRPr="005248EF" w:rsidRDefault="002C596D">
      <w:r w:rsidRPr="005248EF">
        <w:t>от "</w:t>
      </w:r>
      <w:r w:rsidRPr="005248EF">
        <w:rPr>
          <w:u w:val="single"/>
        </w:rPr>
        <w:t>       </w:t>
      </w:r>
      <w:r w:rsidRPr="005248EF">
        <w:t xml:space="preserve">" </w:t>
      </w:r>
      <w:r w:rsidRPr="005248EF">
        <w:rPr>
          <w:u w:val="single"/>
        </w:rPr>
        <w:t>                     </w:t>
      </w:r>
      <w:r w:rsidRPr="005248EF">
        <w:t xml:space="preserve"> 20</w:t>
      </w:r>
      <w:r w:rsidRPr="005248EF">
        <w:rPr>
          <w:u w:val="single"/>
        </w:rPr>
        <w:t>       </w:t>
      </w:r>
      <w:r w:rsidRPr="005248EF">
        <w:t xml:space="preserve"> г. № </w:t>
      </w:r>
      <w:r w:rsidRPr="005248EF">
        <w:rPr>
          <w:u w:val="single"/>
        </w:rPr>
        <w:t>       </w:t>
      </w:r>
      <w:r w:rsidRPr="005248EF">
        <w:t>,</w:t>
      </w:r>
    </w:p>
    <w:p w:rsidR="00672F32" w:rsidRPr="005248EF" w:rsidRDefault="002C596D">
      <w:r w:rsidRPr="005248EF">
        <w:t>произвела проверку фактического наличия бланков строгой отчетности,</w:t>
      </w:r>
    </w:p>
    <w:p w:rsidR="00672F32" w:rsidRPr="005248EF" w:rsidRDefault="002C596D">
      <w:r w:rsidRPr="005248EF">
        <w:t xml:space="preserve">полученных от </w:t>
      </w:r>
      <w:r w:rsidRPr="005248EF">
        <w:rPr>
          <w:u w:val="single"/>
        </w:rPr>
        <w:t>                                                                                                                       </w:t>
      </w:r>
      <w:r w:rsidRPr="005248EF">
        <w:t>,</w:t>
      </w:r>
    </w:p>
    <w:p w:rsidR="00672F32" w:rsidRPr="005248EF" w:rsidRDefault="002C596D">
      <w:r w:rsidRPr="005248EF">
        <w:t>согласно счету от "</w:t>
      </w:r>
      <w:r w:rsidRPr="005248EF">
        <w:rPr>
          <w:u w:val="single"/>
        </w:rPr>
        <w:t>       </w:t>
      </w:r>
      <w:r w:rsidRPr="005248EF">
        <w:t xml:space="preserve">" </w:t>
      </w:r>
      <w:r w:rsidRPr="005248EF">
        <w:rPr>
          <w:u w:val="single"/>
        </w:rPr>
        <w:t>                         </w:t>
      </w:r>
      <w:r w:rsidRPr="005248EF">
        <w:t xml:space="preserve"> 20</w:t>
      </w:r>
      <w:r w:rsidRPr="005248EF">
        <w:rPr>
          <w:u w:val="single"/>
        </w:rPr>
        <w:t>       </w:t>
      </w:r>
      <w:r w:rsidRPr="005248EF">
        <w:t xml:space="preserve"> г. № </w:t>
      </w:r>
      <w:r w:rsidRPr="005248EF">
        <w:rPr>
          <w:u w:val="single"/>
        </w:rPr>
        <w:t>                                                   </w:t>
      </w:r>
    </w:p>
    <w:p w:rsidR="00672F32" w:rsidRPr="005248EF" w:rsidRDefault="002C596D">
      <w:r w:rsidRPr="005248EF">
        <w:t>и накладной от "</w:t>
      </w:r>
      <w:r w:rsidRPr="005248EF">
        <w:rPr>
          <w:u w:val="single"/>
        </w:rPr>
        <w:t>       </w:t>
      </w:r>
      <w:r w:rsidRPr="005248EF">
        <w:t xml:space="preserve">" </w:t>
      </w:r>
      <w:r w:rsidRPr="005248EF">
        <w:rPr>
          <w:u w:val="single"/>
        </w:rPr>
        <w:t>                         </w:t>
      </w:r>
      <w:r w:rsidRPr="005248EF">
        <w:t xml:space="preserve"> 20</w:t>
      </w:r>
      <w:r w:rsidRPr="005248EF">
        <w:rPr>
          <w:u w:val="single"/>
        </w:rPr>
        <w:t>       </w:t>
      </w:r>
      <w:r w:rsidRPr="005248EF">
        <w:t xml:space="preserve"> г. № </w:t>
      </w:r>
      <w:r w:rsidRPr="005248EF">
        <w:rPr>
          <w:u w:val="single"/>
        </w:rPr>
        <w:t>                                                         </w:t>
      </w:r>
      <w:r w:rsidRPr="005248EF">
        <w:t>.</w:t>
      </w:r>
    </w:p>
    <w:p w:rsidR="00672F32" w:rsidRPr="005248EF" w:rsidRDefault="002C596D">
      <w:r w:rsidRPr="005248EF">
        <w:t>В результате проверки выявлено:</w:t>
      </w:r>
    </w:p>
    <w:p w:rsidR="00672F32" w:rsidRPr="005248EF" w:rsidRDefault="002C596D">
      <w:r w:rsidRPr="005248EF">
        <w:t xml:space="preserve">1. Состояние упаковки </w:t>
      </w:r>
      <w:r w:rsidRPr="005248EF">
        <w:rPr>
          <w:u w:val="single"/>
        </w:rPr>
        <w:t>                                                                                                                                 </w:t>
      </w:r>
    </w:p>
    <w:p w:rsidR="00672F32" w:rsidRPr="005248EF" w:rsidRDefault="002C596D">
      <w:r w:rsidRPr="005248EF">
        <w:t>2. Наличие документов строгой отчетности:</w:t>
      </w:r>
    </w:p>
    <w:tbl>
      <w:tblPr>
        <w:tblW w:w="5000" w:type="pct"/>
        <w:tblLook w:val="04A0" w:firstRow="1" w:lastRow="0" w:firstColumn="1" w:lastColumn="0" w:noHBand="0" w:noVBand="1"/>
      </w:tblPr>
      <w:tblGrid>
        <w:gridCol w:w="2050"/>
        <w:gridCol w:w="1612"/>
        <w:gridCol w:w="2050"/>
        <w:gridCol w:w="1319"/>
        <w:gridCol w:w="1465"/>
        <w:gridCol w:w="1320"/>
        <w:gridCol w:w="1465"/>
        <w:gridCol w:w="1465"/>
        <w:gridCol w:w="1758"/>
      </w:tblGrid>
      <w:tr w:rsidR="00672F32" w:rsidRPr="005248EF">
        <w:tc>
          <w:tcPr>
            <w:tcW w:w="700" w:type="pct"/>
            <w:vMerge w:val="restar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lastRenderedPageBreak/>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t>№ формы</w:t>
            </w:r>
          </w:p>
        </w:tc>
        <w:tc>
          <w:tcPr>
            <w:tcW w:w="500" w:type="pct"/>
            <w:vMerge w:val="restar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t>Брак</w:t>
            </w:r>
          </w:p>
          <w:p w:rsidR="00672F32" w:rsidRPr="005248EF" w:rsidRDefault="002C596D">
            <w:pPr>
              <w:pStyle w:val="Normalunindented"/>
              <w:keepNext/>
              <w:jc w:val="center"/>
            </w:pPr>
            <w:r w:rsidRPr="005248EF">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t>На общую сумму, руб.</w:t>
            </w:r>
          </w:p>
        </w:tc>
      </w:tr>
      <w:tr w:rsidR="00672F32" w:rsidRPr="005248EF">
        <w:tc>
          <w:tcPr>
            <w:tcW w:w="700" w:type="pct"/>
            <w:vMerge/>
            <w:tcBorders>
              <w:left w:val="single" w:sz="0" w:space="0" w:color="auto"/>
              <w:bottom w:val="single" w:sz="0" w:space="0" w:color="auto"/>
              <w:right w:val="single" w:sz="0" w:space="0" w:color="auto"/>
            </w:tcBorders>
          </w:tcPr>
          <w:p w:rsidR="00672F32" w:rsidRPr="005248EF" w:rsidRDefault="00672F32"/>
        </w:tc>
        <w:tc>
          <w:tcPr>
            <w:tcW w:w="5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t>по накладной</w:t>
            </w:r>
          </w:p>
        </w:tc>
        <w:tc>
          <w:tcPr>
            <w:tcW w:w="7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t>фактическое</w:t>
            </w:r>
          </w:p>
        </w:tc>
        <w:tc>
          <w:tcPr>
            <w:tcW w:w="450" w:type="pct"/>
            <w:vMerge/>
            <w:tcBorders>
              <w:left w:val="single" w:sz="0" w:space="0" w:color="auto"/>
              <w:bottom w:val="single" w:sz="0" w:space="0" w:color="auto"/>
              <w:right w:val="single" w:sz="0" w:space="0" w:color="auto"/>
            </w:tcBorders>
          </w:tcPr>
          <w:p w:rsidR="00672F32" w:rsidRPr="005248EF" w:rsidRDefault="00672F32"/>
        </w:tc>
        <w:tc>
          <w:tcPr>
            <w:tcW w:w="500" w:type="pct"/>
            <w:vMerge/>
            <w:tcBorders>
              <w:left w:val="single" w:sz="0" w:space="0" w:color="auto"/>
              <w:bottom w:val="single" w:sz="0" w:space="0" w:color="auto"/>
              <w:right w:val="single" w:sz="0" w:space="0" w:color="auto"/>
            </w:tcBorders>
          </w:tcPr>
          <w:p w:rsidR="00672F32" w:rsidRPr="005248EF" w:rsidRDefault="00672F32"/>
        </w:tc>
        <w:tc>
          <w:tcPr>
            <w:tcW w:w="450" w:type="pct"/>
            <w:vMerge/>
            <w:tcBorders>
              <w:left w:val="single" w:sz="0" w:space="0" w:color="auto"/>
              <w:bottom w:val="single" w:sz="0" w:space="0" w:color="auto"/>
              <w:right w:val="single" w:sz="0" w:space="0" w:color="auto"/>
            </w:tcBorders>
          </w:tcPr>
          <w:p w:rsidR="00672F32" w:rsidRPr="005248EF" w:rsidRDefault="00672F32"/>
        </w:tc>
        <w:tc>
          <w:tcPr>
            <w:tcW w:w="500" w:type="pct"/>
            <w:vMerge/>
            <w:tcBorders>
              <w:left w:val="single" w:sz="0" w:space="0" w:color="auto"/>
              <w:bottom w:val="single" w:sz="0" w:space="0" w:color="auto"/>
              <w:right w:val="single" w:sz="0" w:space="0" w:color="auto"/>
            </w:tcBorders>
          </w:tcPr>
          <w:p w:rsidR="00672F32" w:rsidRPr="005248EF" w:rsidRDefault="00672F32"/>
        </w:tc>
        <w:tc>
          <w:tcPr>
            <w:tcW w:w="500" w:type="pct"/>
            <w:vMerge/>
            <w:tcBorders>
              <w:left w:val="single" w:sz="0" w:space="0" w:color="auto"/>
              <w:bottom w:val="single" w:sz="0" w:space="0" w:color="auto"/>
              <w:right w:val="single" w:sz="0" w:space="0" w:color="auto"/>
            </w:tcBorders>
          </w:tcPr>
          <w:p w:rsidR="00672F32" w:rsidRPr="005248EF" w:rsidRDefault="00672F32"/>
        </w:tc>
        <w:tc>
          <w:tcPr>
            <w:tcW w:w="600" w:type="pct"/>
            <w:vMerge/>
            <w:tcBorders>
              <w:left w:val="single" w:sz="0" w:space="0" w:color="auto"/>
              <w:bottom w:val="single" w:sz="0" w:space="0" w:color="auto"/>
              <w:right w:val="single" w:sz="0" w:space="0" w:color="auto"/>
            </w:tcBorders>
          </w:tcPr>
          <w:p w:rsidR="00672F32" w:rsidRPr="005248EF" w:rsidRDefault="00672F32"/>
        </w:tc>
      </w:tr>
      <w:tr w:rsidR="00672F32" w:rsidRPr="005248EF">
        <w:tc>
          <w:tcPr>
            <w:tcW w:w="7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t>1</w:t>
            </w:r>
          </w:p>
        </w:tc>
        <w:tc>
          <w:tcPr>
            <w:tcW w:w="5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t>2</w:t>
            </w:r>
          </w:p>
        </w:tc>
        <w:tc>
          <w:tcPr>
            <w:tcW w:w="7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t>3</w:t>
            </w:r>
          </w:p>
        </w:tc>
        <w:tc>
          <w:tcPr>
            <w:tcW w:w="4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t>4</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t>5</w:t>
            </w:r>
          </w:p>
        </w:tc>
        <w:tc>
          <w:tcPr>
            <w:tcW w:w="4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t>6</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t>7</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t>8</w:t>
            </w:r>
          </w:p>
        </w:tc>
        <w:tc>
          <w:tcPr>
            <w:tcW w:w="6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t>9</w:t>
            </w:r>
          </w:p>
        </w:tc>
      </w:tr>
      <w:tr w:rsidR="00672F32" w:rsidRPr="005248EF">
        <w:tc>
          <w:tcPr>
            <w:tcW w:w="7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5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7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4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4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6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r>
      <w:tr w:rsidR="00672F32" w:rsidRPr="005248EF">
        <w:tc>
          <w:tcPr>
            <w:tcW w:w="7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5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7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4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4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6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r>
      <w:tr w:rsidR="00672F32" w:rsidRPr="005248EF">
        <w:tc>
          <w:tcPr>
            <w:tcW w:w="7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5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7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4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4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6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r>
      <w:tr w:rsidR="00672F32" w:rsidRPr="005248EF">
        <w:tc>
          <w:tcPr>
            <w:tcW w:w="7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5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7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4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4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6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r>
    </w:tbl>
    <w:p w:rsidR="00672F32" w:rsidRPr="005248EF" w:rsidRDefault="002C596D">
      <w:r w:rsidRPr="005248EF">
        <w:t>Подписи членов комиссии:</w:t>
      </w:r>
    </w:p>
    <w:p w:rsidR="00672F32" w:rsidRPr="005248EF" w:rsidRDefault="002C596D">
      <w:r w:rsidRPr="005248EF">
        <w:t xml:space="preserve">Председатель </w:t>
      </w:r>
      <w:r w:rsidRPr="005248EF">
        <w:rPr>
          <w:u w:val="single"/>
        </w:rPr>
        <w:t>    (должность)      </w:t>
      </w:r>
      <w:r w:rsidRPr="005248EF">
        <w:t>/</w:t>
      </w:r>
      <w:r w:rsidRPr="005248EF">
        <w:rPr>
          <w:u w:val="single"/>
        </w:rPr>
        <w:t>            (подпись)            </w:t>
      </w:r>
      <w:r w:rsidRPr="005248EF">
        <w:t>/</w:t>
      </w:r>
      <w:r w:rsidRPr="005248EF">
        <w:rPr>
          <w:u w:val="single"/>
        </w:rPr>
        <w:t>          (расшифровка)          </w:t>
      </w:r>
    </w:p>
    <w:p w:rsidR="00672F32" w:rsidRPr="005248EF" w:rsidRDefault="002C596D">
      <w:r w:rsidRPr="005248EF">
        <w:t xml:space="preserve">Члены комиссии: </w:t>
      </w:r>
      <w:r w:rsidRPr="005248EF">
        <w:rPr>
          <w:u w:val="single"/>
        </w:rPr>
        <w:t>    (должность)      </w:t>
      </w:r>
      <w:r w:rsidRPr="005248EF">
        <w:t>/</w:t>
      </w:r>
      <w:r w:rsidRPr="005248EF">
        <w:rPr>
          <w:u w:val="single"/>
        </w:rPr>
        <w:t>            (подпись)            </w:t>
      </w:r>
      <w:r w:rsidRPr="005248EF">
        <w:t>/</w:t>
      </w:r>
      <w:r w:rsidRPr="005248EF">
        <w:rPr>
          <w:u w:val="single"/>
        </w:rPr>
        <w:t>          (расшифровка)          </w:t>
      </w:r>
    </w:p>
    <w:p w:rsidR="00672F32" w:rsidRPr="005248EF" w:rsidRDefault="002C596D">
      <w:r w:rsidRPr="005248EF">
        <w:rPr>
          <w:u w:val="single"/>
        </w:rPr>
        <w:t>    (должность)      </w:t>
      </w:r>
      <w:r w:rsidRPr="005248EF">
        <w:t>/</w:t>
      </w:r>
      <w:r w:rsidRPr="005248EF">
        <w:rPr>
          <w:u w:val="single"/>
        </w:rPr>
        <w:t>            (подпись)            </w:t>
      </w:r>
      <w:r w:rsidRPr="005248EF">
        <w:t>/</w:t>
      </w:r>
      <w:r w:rsidRPr="005248EF">
        <w:rPr>
          <w:u w:val="single"/>
        </w:rPr>
        <w:t>          (расшифровка)          </w:t>
      </w:r>
    </w:p>
    <w:p w:rsidR="00672F32" w:rsidRPr="005248EF" w:rsidRDefault="002C596D">
      <w:r w:rsidRPr="005248EF">
        <w:rPr>
          <w:u w:val="single"/>
        </w:rPr>
        <w:t>    (должность)      </w:t>
      </w:r>
      <w:r w:rsidRPr="005248EF">
        <w:t>/</w:t>
      </w:r>
      <w:r w:rsidRPr="005248EF">
        <w:rPr>
          <w:u w:val="single"/>
        </w:rPr>
        <w:t>            (подпись)            </w:t>
      </w:r>
      <w:r w:rsidRPr="005248EF">
        <w:t>/</w:t>
      </w:r>
      <w:r w:rsidRPr="005248EF">
        <w:rPr>
          <w:u w:val="single"/>
        </w:rPr>
        <w:t>          (расшифровка)          </w:t>
      </w:r>
    </w:p>
    <w:p w:rsidR="00672F32" w:rsidRPr="005248EF" w:rsidRDefault="002C596D">
      <w:r w:rsidRPr="005248EF">
        <w:t>Указанные в настоящем акте бланки строгой отчетности принял на</w:t>
      </w:r>
    </w:p>
    <w:p w:rsidR="00672F32" w:rsidRPr="005248EF" w:rsidRDefault="002C596D">
      <w:r w:rsidRPr="005248EF">
        <w:t xml:space="preserve">ответственное хранение и оприходовал в </w:t>
      </w:r>
      <w:r w:rsidRPr="005248EF">
        <w:rPr>
          <w:u w:val="single"/>
        </w:rPr>
        <w:t>            (наименование документа)            </w:t>
      </w:r>
    </w:p>
    <w:p w:rsidR="00672F32" w:rsidRPr="005248EF" w:rsidRDefault="002C596D">
      <w:r w:rsidRPr="005248EF">
        <w:t>№ </w:t>
      </w:r>
      <w:r w:rsidRPr="005248EF">
        <w:rPr>
          <w:u w:val="single"/>
        </w:rPr>
        <w:t>       </w:t>
      </w:r>
      <w:r w:rsidRPr="005248EF">
        <w:t xml:space="preserve"> "</w:t>
      </w:r>
      <w:r w:rsidRPr="005248EF">
        <w:rPr>
          <w:u w:val="single"/>
        </w:rPr>
        <w:t>       </w:t>
      </w:r>
      <w:r w:rsidRPr="005248EF">
        <w:t xml:space="preserve">" </w:t>
      </w:r>
      <w:r w:rsidRPr="005248EF">
        <w:rPr>
          <w:u w:val="single"/>
        </w:rPr>
        <w:t>                         </w:t>
      </w:r>
      <w:r w:rsidRPr="005248EF">
        <w:t xml:space="preserve"> 20</w:t>
      </w:r>
      <w:r w:rsidRPr="005248EF">
        <w:rPr>
          <w:u w:val="single"/>
        </w:rPr>
        <w:t>       </w:t>
      </w:r>
      <w:r w:rsidRPr="005248EF">
        <w:t xml:space="preserve"> г.</w:t>
      </w:r>
    </w:p>
    <w:p w:rsidR="00672F32" w:rsidRPr="005248EF" w:rsidRDefault="002C596D">
      <w:r w:rsidRPr="005248EF">
        <w:rPr>
          <w:u w:val="single"/>
        </w:rPr>
        <w:t>    (должность)    </w:t>
      </w:r>
      <w:r w:rsidRPr="005248EF">
        <w:t>/</w:t>
      </w:r>
      <w:r w:rsidRPr="005248EF">
        <w:rPr>
          <w:u w:val="single"/>
        </w:rPr>
        <w:t>    (фамилия, инициалы)    </w:t>
      </w:r>
      <w:r w:rsidRPr="005248EF">
        <w:t>/</w:t>
      </w:r>
      <w:r w:rsidRPr="005248EF">
        <w:rPr>
          <w:u w:val="single"/>
        </w:rPr>
        <w:t>        (подпись)        </w:t>
      </w:r>
      <w:bookmarkStart w:id="292" w:name="_docEnd_13"/>
      <w:bookmarkEnd w:id="292"/>
    </w:p>
    <w:p w:rsidR="00672F32" w:rsidRPr="005248EF" w:rsidRDefault="00672F32" w:rsidP="00E33397">
      <w:pPr>
        <w:ind w:firstLine="0"/>
        <w:sectPr w:rsidR="00672F32" w:rsidRPr="005248EF">
          <w:pgSz w:w="16839" w:h="11907" w:orient="landscape" w:code="9"/>
          <w:pgMar w:top="1134" w:right="850" w:bottom="1134" w:left="1701" w:header="720" w:footer="720" w:gutter="0"/>
          <w:cols w:space="720"/>
        </w:sectPr>
      </w:pPr>
    </w:p>
    <w:p w:rsidR="00672F32" w:rsidRPr="005248EF" w:rsidRDefault="00672F32" w:rsidP="00E33397">
      <w:pPr>
        <w:ind w:firstLine="0"/>
      </w:pPr>
    </w:p>
    <w:p w:rsidR="00672F32" w:rsidRPr="005248EF" w:rsidRDefault="002C596D">
      <w:pPr>
        <w:keepNext/>
        <w:keepLines/>
        <w:ind w:firstLine="0"/>
        <w:jc w:val="right"/>
      </w:pPr>
      <w:r w:rsidRPr="005248EF">
        <w:t xml:space="preserve">Приложение № </w:t>
      </w:r>
      <w:r w:rsidR="00732ABD" w:rsidRPr="005248EF">
        <w:fldChar w:fldCharType="begin" w:fldLock="1"/>
      </w:r>
      <w:r w:rsidR="00732ABD" w:rsidRPr="005248EF">
        <w:instrText xml:space="preserve"> REF _ref_1-3bdcd53da2c440 \h \n \!  \* MERGEFORMAT </w:instrText>
      </w:r>
      <w:r w:rsidR="00732ABD" w:rsidRPr="005248EF">
        <w:fldChar w:fldCharType="separate"/>
      </w:r>
      <w:r w:rsidRPr="005248EF">
        <w:t>12</w:t>
      </w:r>
      <w:r w:rsidR="00732ABD" w:rsidRPr="005248EF">
        <w:fldChar w:fldCharType="end"/>
      </w:r>
      <w:r w:rsidRPr="005248EF">
        <w:br/>
        <w:t>к Учетной политике</w:t>
      </w:r>
      <w:r w:rsidRPr="005248EF">
        <w:br/>
      </w:r>
    </w:p>
    <w:p w:rsidR="00672F32" w:rsidRPr="005248EF" w:rsidRDefault="002C596D">
      <w:pPr>
        <w:pStyle w:val="a4"/>
      </w:pPr>
      <w:bookmarkStart w:id="293" w:name="_docStart_14"/>
      <w:bookmarkStart w:id="294" w:name="_title_14"/>
      <w:bookmarkStart w:id="295" w:name="_ref_1-3bdcd53da2c440"/>
      <w:bookmarkEnd w:id="293"/>
      <w:r w:rsidRPr="005248EF">
        <w:t>Порядок формирования и использования резервов предстоящих расходов</w:t>
      </w:r>
      <w:bookmarkEnd w:id="294"/>
      <w:bookmarkEnd w:id="295"/>
    </w:p>
    <w:p w:rsidR="00672F32" w:rsidRPr="005248EF" w:rsidRDefault="002C596D" w:rsidP="004F4A95">
      <w:pPr>
        <w:pStyle w:val="heading1normal"/>
        <w:numPr>
          <w:ilvl w:val="0"/>
          <w:numId w:val="21"/>
        </w:numPr>
        <w:jc w:val="center"/>
      </w:pPr>
      <w:bookmarkStart w:id="296" w:name="_ref_1-3ad3ba7e08d04a"/>
      <w:r w:rsidRPr="005248EF">
        <w:rPr>
          <w:b/>
        </w:rPr>
        <w:t>Общие положения</w:t>
      </w:r>
      <w:bookmarkEnd w:id="296"/>
    </w:p>
    <w:p w:rsidR="00672F32" w:rsidRPr="005248EF" w:rsidRDefault="002C596D">
      <w:pPr>
        <w:pStyle w:val="heading2normal"/>
      </w:pPr>
      <w:bookmarkStart w:id="297" w:name="_ref_1-eb6bc5f7d3004a"/>
      <w:r w:rsidRPr="005248EF">
        <w:t>В учете формируются следующие резервы:</w:t>
      </w:r>
      <w:bookmarkEnd w:id="297"/>
    </w:p>
    <w:p w:rsidR="00672F32" w:rsidRPr="005248EF" w:rsidRDefault="002C596D" w:rsidP="004F4A95">
      <w:pPr>
        <w:pStyle w:val="ab"/>
        <w:numPr>
          <w:ilvl w:val="1"/>
          <w:numId w:val="22"/>
        </w:numPr>
        <w:spacing w:after="0"/>
        <w:ind w:left="964"/>
        <w:jc w:val="both"/>
      </w:pPr>
      <w:r w:rsidRPr="005248EF">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672F32" w:rsidRPr="005248EF" w:rsidRDefault="002C596D">
      <w:pPr>
        <w:pStyle w:val="heading2normal"/>
      </w:pPr>
      <w:bookmarkStart w:id="298" w:name="_ref_1-4bb54f341d9942"/>
      <w:r w:rsidRPr="005248EF">
        <w:t>Каждый резерв используется только на покрытие тех расходов, в отношении которых он был создан.</w:t>
      </w:r>
      <w:bookmarkEnd w:id="298"/>
    </w:p>
    <w:p w:rsidR="00672F32" w:rsidRPr="005248EF" w:rsidRDefault="002C596D">
      <w:pPr>
        <w:pStyle w:val="heading2normal"/>
      </w:pPr>
      <w:bookmarkStart w:id="299" w:name="_ref_1-078cf6d4e4104f"/>
      <w:r w:rsidRPr="005248EF">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299"/>
    </w:p>
    <w:p w:rsidR="00672F32" w:rsidRPr="005248EF" w:rsidRDefault="002C596D">
      <w:pPr>
        <w:pStyle w:val="heading2normal"/>
      </w:pPr>
      <w:bookmarkStart w:id="300" w:name="_ref_1-ddd39a6901ba49"/>
      <w:r w:rsidRPr="005248EF">
        <w:t>Для отражения конкретных резервов на счете 0 401 60 000 вводятся аналитические коды в порядке, определенном Рабочим планом счетов.</w:t>
      </w:r>
      <w:bookmarkEnd w:id="300"/>
    </w:p>
    <w:p w:rsidR="00672F32" w:rsidRPr="005248EF" w:rsidRDefault="002C596D">
      <w:pPr>
        <w:pStyle w:val="heading1normal"/>
        <w:jc w:val="center"/>
      </w:pPr>
      <w:bookmarkStart w:id="301" w:name="_ref_1-68bb75cd0e8f4b"/>
      <w:r w:rsidRPr="005248EF">
        <w:rPr>
          <w:b/>
        </w:rPr>
        <w:t>Резерв для оплаты отпусков</w:t>
      </w:r>
      <w:bookmarkEnd w:id="301"/>
    </w:p>
    <w:p w:rsidR="00672F32" w:rsidRPr="005248EF" w:rsidRDefault="002C596D">
      <w:pPr>
        <w:pStyle w:val="heading2normal"/>
      </w:pPr>
      <w:bookmarkStart w:id="302" w:name="_ref_1-cf5fdd45ada442"/>
      <w:r w:rsidRPr="005248EF">
        <w:t xml:space="preserve">В целях расчета резерва для оплаты отпусков осуществляется оценка обязательств по состоянию на конец каждого </w:t>
      </w:r>
      <w:r w:rsidR="002868E7" w:rsidRPr="005248EF">
        <w:t>года</w:t>
      </w:r>
      <w:r w:rsidRPr="005248EF">
        <w:t>.</w:t>
      </w:r>
      <w:bookmarkEnd w:id="302"/>
    </w:p>
    <w:p w:rsidR="00672F32" w:rsidRPr="005248EF" w:rsidRDefault="002C596D">
      <w:pPr>
        <w:pStyle w:val="heading2normal"/>
      </w:pPr>
      <w:bookmarkStart w:id="303" w:name="_ref_1-373c3142cb4641"/>
      <w:r w:rsidRPr="005248EF">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03"/>
    </w:p>
    <w:p w:rsidR="00672F32" w:rsidRPr="005248EF" w:rsidRDefault="002C596D">
      <w:r w:rsidRPr="005248EF">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672F32" w:rsidRPr="005248EF" w:rsidRDefault="002C596D">
      <w:pPr>
        <w:pStyle w:val="heading2normal"/>
      </w:pPr>
      <w:bookmarkStart w:id="304" w:name="_ref_1-a10536d50f9a4d"/>
      <w:r w:rsidRPr="005248EF">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304"/>
    </w:p>
    <w:p w:rsidR="00672F32" w:rsidRPr="005248EF" w:rsidRDefault="002C596D">
      <w:pPr>
        <w:pStyle w:val="heading2normal"/>
      </w:pPr>
      <w:bookmarkStart w:id="305" w:name="_ref_1-fbf4fe5cc60e47"/>
      <w:r w:rsidRPr="005248EF">
        <w:t>Резерв для оплаты отпусков состоит из определяемых отдельно обязательств:</w:t>
      </w:r>
      <w:bookmarkEnd w:id="305"/>
    </w:p>
    <w:p w:rsidR="00672F32" w:rsidRPr="005248EF" w:rsidRDefault="002C596D">
      <w:r w:rsidRPr="005248EF">
        <w:t>- на оплату отпусков работникам;</w:t>
      </w:r>
    </w:p>
    <w:p w:rsidR="00672F32" w:rsidRPr="005248EF" w:rsidRDefault="002C596D">
      <w:r w:rsidRPr="005248EF">
        <w:t>- на уплату страховых взносов.</w:t>
      </w:r>
    </w:p>
    <w:p w:rsidR="00672F32" w:rsidRPr="005248EF" w:rsidRDefault="002C596D">
      <w:pPr>
        <w:pStyle w:val="heading2normal"/>
      </w:pPr>
      <w:bookmarkStart w:id="306" w:name="_ref_1-97d5b02b2f514d"/>
      <w:r w:rsidRPr="005248EF">
        <w:t>Расчет оценки обязательства на оплату отпусков производится в целом по формуле:</w:t>
      </w:r>
      <w:bookmarkEnd w:id="306"/>
    </w:p>
    <w:tbl>
      <w:tblPr>
        <w:tblW w:w="5000" w:type="pct"/>
        <w:tblLook w:val="04A0" w:firstRow="1" w:lastRow="0" w:firstColumn="1" w:lastColumn="0" w:noHBand="0" w:noVBand="1"/>
      </w:tblPr>
      <w:tblGrid>
        <w:gridCol w:w="1915"/>
        <w:gridCol w:w="5743"/>
        <w:gridCol w:w="1914"/>
      </w:tblGrid>
      <w:tr w:rsidR="00672F32" w:rsidRPr="005248EF">
        <w:tc>
          <w:tcPr>
            <w:tcW w:w="1000" w:type="pct"/>
          </w:tcPr>
          <w:p w:rsidR="00672F32" w:rsidRPr="005248EF" w:rsidRDefault="00672F32">
            <w:pPr>
              <w:keepNext/>
              <w:jc w:val="left"/>
            </w:pPr>
          </w:p>
        </w:tc>
        <w:tc>
          <w:tcPr>
            <w:tcW w:w="3000" w:type="pct"/>
          </w:tcPr>
          <w:p w:rsidR="00672F32" w:rsidRPr="005248EF" w:rsidRDefault="002C596D">
            <w:pPr>
              <w:pStyle w:val="Normalunindented"/>
              <w:keepNext/>
              <w:jc w:val="left"/>
            </w:pPr>
            <w:r w:rsidRPr="005248EF">
              <w:t>Обязательство на оплату отпусков = ∑(К</w:t>
            </w:r>
            <w:r w:rsidRPr="005248EF">
              <w:rPr>
                <w:vertAlign w:val="subscript"/>
              </w:rPr>
              <w:t xml:space="preserve">n </w:t>
            </w:r>
            <w:r w:rsidRPr="005248EF">
              <w:t>х СЗП</w:t>
            </w:r>
            <w:r w:rsidRPr="005248EF">
              <w:rPr>
                <w:vertAlign w:val="subscript"/>
              </w:rPr>
              <w:t>n</w:t>
            </w:r>
            <w:r w:rsidRPr="005248EF">
              <w:t>),</w:t>
            </w:r>
          </w:p>
        </w:tc>
        <w:tc>
          <w:tcPr>
            <w:tcW w:w="1000" w:type="pct"/>
          </w:tcPr>
          <w:p w:rsidR="00672F32" w:rsidRPr="005248EF" w:rsidRDefault="002C596D">
            <w:pPr>
              <w:pStyle w:val="Normalunindented"/>
              <w:keepNext/>
              <w:jc w:val="left"/>
            </w:pPr>
            <w:r w:rsidRPr="005248EF">
              <w:t> </w:t>
            </w:r>
          </w:p>
        </w:tc>
      </w:tr>
    </w:tbl>
    <w:p w:rsidR="00672F32" w:rsidRPr="005248EF" w:rsidRDefault="002C596D">
      <w:r w:rsidRPr="005248EF">
        <w:t>где К</w:t>
      </w:r>
      <w:r w:rsidRPr="005248EF">
        <w:rPr>
          <w:vertAlign w:val="subscript"/>
        </w:rPr>
        <w:t>n</w:t>
      </w:r>
      <w:r w:rsidRPr="005248EF">
        <w:t xml:space="preserve"> - количество неиспользованных n-м сотрудником дней отпуска по состоянию на конец расчетного периода;</w:t>
      </w:r>
    </w:p>
    <w:p w:rsidR="00672F32" w:rsidRPr="005248EF" w:rsidRDefault="002C596D">
      <w:r w:rsidRPr="005248EF">
        <w:t>СЗП</w:t>
      </w:r>
      <w:r w:rsidRPr="005248EF">
        <w:rPr>
          <w:vertAlign w:val="subscript"/>
        </w:rPr>
        <w:t>n</w:t>
      </w:r>
      <w:r w:rsidRPr="005248EF">
        <w:t xml:space="preserve"> - средний дневной заработок n-го работника, определяемый по состоянию на конец расчетного периода в соответствии с </w:t>
      </w:r>
      <w:hyperlink r:id="rId336" w:history="1">
        <w:r w:rsidRPr="005248EF">
          <w:rPr>
            <w:rStyle w:val="afc"/>
          </w:rPr>
          <w:t>п. 10</w:t>
        </w:r>
      </w:hyperlink>
      <w:r w:rsidRPr="005248EF">
        <w:t xml:space="preserve"> Положения об особенностях порядка исчисления средней заработной платы (утв. Постановлением Правительства РФ от 24.12.2007 № 922);</w:t>
      </w:r>
    </w:p>
    <w:p w:rsidR="00672F32" w:rsidRPr="005248EF" w:rsidRDefault="002C596D">
      <w:r w:rsidRPr="005248EF">
        <w:t>n - число работников, имеющих право на оплачиваемые отпуска по состоянию на конец соответствующего периода.</w:t>
      </w:r>
    </w:p>
    <w:p w:rsidR="00672F32" w:rsidRPr="005248EF" w:rsidRDefault="002C596D">
      <w:pPr>
        <w:pStyle w:val="heading2normal"/>
      </w:pPr>
      <w:bookmarkStart w:id="307" w:name="_ref_1-c178fb7489454d"/>
      <w:r w:rsidRPr="005248EF">
        <w:lastRenderedPageBreak/>
        <w:t>Оценка обязательств по сумме страховых взносов рассчитывается в среднем по формуле:</w:t>
      </w:r>
      <w:bookmarkEnd w:id="307"/>
    </w:p>
    <w:tbl>
      <w:tblPr>
        <w:tblW w:w="5000" w:type="pct"/>
        <w:tblLook w:val="04A0" w:firstRow="1" w:lastRow="0" w:firstColumn="1" w:lastColumn="0" w:noHBand="0" w:noVBand="1"/>
      </w:tblPr>
      <w:tblGrid>
        <w:gridCol w:w="574"/>
        <w:gridCol w:w="8519"/>
        <w:gridCol w:w="479"/>
      </w:tblGrid>
      <w:tr w:rsidR="00672F32" w:rsidRPr="005248EF">
        <w:tc>
          <w:tcPr>
            <w:tcW w:w="300" w:type="pct"/>
          </w:tcPr>
          <w:p w:rsidR="00672F32" w:rsidRPr="005248EF" w:rsidRDefault="00672F32">
            <w:pPr>
              <w:keepNext/>
              <w:jc w:val="left"/>
            </w:pPr>
          </w:p>
        </w:tc>
        <w:tc>
          <w:tcPr>
            <w:tcW w:w="4450" w:type="pct"/>
          </w:tcPr>
          <w:p w:rsidR="00672F32" w:rsidRPr="005248EF" w:rsidRDefault="002C596D">
            <w:pPr>
              <w:pStyle w:val="Normalunindented"/>
              <w:keepNext/>
              <w:jc w:val="left"/>
            </w:pPr>
            <w:r w:rsidRPr="005248EF">
              <w:t>Обязательство на уплату страховых взносов = Обязательство на оплату отпусков x С,</w:t>
            </w:r>
          </w:p>
        </w:tc>
        <w:tc>
          <w:tcPr>
            <w:tcW w:w="300" w:type="pct"/>
          </w:tcPr>
          <w:p w:rsidR="00672F32" w:rsidRPr="005248EF" w:rsidRDefault="002C596D">
            <w:pPr>
              <w:pStyle w:val="Normalunindented"/>
              <w:keepNext/>
              <w:jc w:val="left"/>
            </w:pPr>
            <w:r w:rsidRPr="005248EF">
              <w:t> </w:t>
            </w:r>
          </w:p>
        </w:tc>
      </w:tr>
    </w:tbl>
    <w:p w:rsidR="00672F32" w:rsidRPr="005248EF" w:rsidRDefault="002C596D">
      <w:r w:rsidRPr="005248EF">
        <w:t>где С - средневзвешенная ставка страховых взносов за последний месяц соответствующего периода.</w:t>
      </w:r>
    </w:p>
    <w:p w:rsidR="00672F32" w:rsidRPr="005248EF" w:rsidRDefault="002C596D">
      <w:pPr>
        <w:pStyle w:val="heading2normal"/>
      </w:pPr>
      <w:bookmarkStart w:id="308" w:name="_ref_1-a861fcbaca1a4a"/>
      <w:r w:rsidRPr="005248EF">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08"/>
    </w:p>
    <w:p w:rsidR="00672F32" w:rsidRPr="005248EF" w:rsidRDefault="002C596D">
      <w:pPr>
        <w:pStyle w:val="heading2normal"/>
      </w:pPr>
      <w:bookmarkStart w:id="309" w:name="_ref_1-35e17e5b5b7a4e"/>
      <w:r w:rsidRPr="005248EF">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309"/>
    </w:p>
    <w:p w:rsidR="00672F32" w:rsidRPr="005248EF" w:rsidRDefault="002C596D">
      <w:pPr>
        <w:pStyle w:val="heading2normal"/>
      </w:pPr>
      <w:bookmarkStart w:id="310" w:name="_ref_1-75ec59b825df4b"/>
      <w:r w:rsidRPr="005248EF">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End w:id="310"/>
    </w:p>
    <w:p w:rsidR="00672F32" w:rsidRPr="005248EF" w:rsidRDefault="002C596D">
      <w:pPr>
        <w:pStyle w:val="heading2normal"/>
      </w:pPr>
      <w:bookmarkStart w:id="311" w:name="_ref_1-b3219d39cb924f"/>
      <w:r w:rsidRPr="005248EF">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11"/>
    </w:p>
    <w:p w:rsidR="00672F32" w:rsidRPr="005248EF" w:rsidRDefault="002C596D">
      <w:pPr>
        <w:keepNext/>
        <w:keepLines/>
        <w:ind w:firstLine="0"/>
        <w:jc w:val="right"/>
      </w:pPr>
      <w:r w:rsidRPr="005248EF">
        <w:t>Приложение № 1 к Порядку</w:t>
      </w:r>
    </w:p>
    <w:p w:rsidR="00E96BC2" w:rsidRPr="005248EF" w:rsidRDefault="00E96BC2" w:rsidP="00E96BC2">
      <w:pPr>
        <w:tabs>
          <w:tab w:val="left" w:pos="480"/>
          <w:tab w:val="left" w:pos="840"/>
        </w:tabs>
        <w:jc w:val="center"/>
        <w:rPr>
          <w:sz w:val="28"/>
          <w:szCs w:val="28"/>
        </w:rPr>
      </w:pPr>
      <w:r w:rsidRPr="005248EF">
        <w:rPr>
          <w:sz w:val="28"/>
          <w:szCs w:val="28"/>
        </w:rPr>
        <w:t xml:space="preserve">СПИСОК СОТРУДНИКОВ ГКУСО «Георгиевский СРЦН «АИСТ» </w:t>
      </w:r>
    </w:p>
    <w:p w:rsidR="00E96BC2" w:rsidRPr="005248EF" w:rsidRDefault="00E5735F" w:rsidP="00E96BC2">
      <w:pPr>
        <w:tabs>
          <w:tab w:val="left" w:pos="480"/>
          <w:tab w:val="left" w:pos="840"/>
        </w:tabs>
        <w:jc w:val="center"/>
        <w:rPr>
          <w:sz w:val="28"/>
          <w:szCs w:val="28"/>
        </w:rPr>
      </w:pPr>
      <w:r w:rsidRPr="005248EF">
        <w:rPr>
          <w:sz w:val="28"/>
          <w:szCs w:val="28"/>
        </w:rPr>
        <w:t>резерв отпуска за _______ год на ________</w:t>
      </w:r>
    </w:p>
    <w:p w:rsidR="00E96BC2" w:rsidRPr="005248EF" w:rsidRDefault="00E96BC2" w:rsidP="00E96BC2">
      <w:pPr>
        <w:tabs>
          <w:tab w:val="left" w:pos="480"/>
          <w:tab w:val="left" w:pos="840"/>
        </w:tabs>
        <w:jc w:val="center"/>
        <w:rPr>
          <w:sz w:val="32"/>
          <w:szCs w:val="32"/>
        </w:rPr>
      </w:pPr>
    </w:p>
    <w:tbl>
      <w:tblPr>
        <w:tblW w:w="1064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1276"/>
        <w:gridCol w:w="1701"/>
        <w:gridCol w:w="1418"/>
        <w:gridCol w:w="1417"/>
        <w:gridCol w:w="2127"/>
        <w:gridCol w:w="1134"/>
        <w:gridCol w:w="1145"/>
      </w:tblGrid>
      <w:tr w:rsidR="00E96BC2" w:rsidRPr="005248EF" w:rsidTr="00D26144">
        <w:trPr>
          <w:trHeight w:val="735"/>
        </w:trPr>
        <w:tc>
          <w:tcPr>
            <w:tcW w:w="425" w:type="dxa"/>
            <w:tcBorders>
              <w:bottom w:val="single" w:sz="4" w:space="0" w:color="000000"/>
            </w:tcBorders>
          </w:tcPr>
          <w:p w:rsidR="00E96BC2" w:rsidRPr="005248EF" w:rsidRDefault="00E96BC2" w:rsidP="00D26144">
            <w:pPr>
              <w:spacing w:line="240" w:lineRule="auto"/>
              <w:ind w:firstLine="0"/>
              <w:rPr>
                <w:sz w:val="20"/>
                <w:szCs w:val="20"/>
              </w:rPr>
            </w:pPr>
            <w:r w:rsidRPr="005248EF">
              <w:rPr>
                <w:sz w:val="20"/>
                <w:szCs w:val="20"/>
              </w:rPr>
              <w:t>№</w:t>
            </w:r>
          </w:p>
          <w:p w:rsidR="00E96BC2" w:rsidRPr="005248EF" w:rsidRDefault="00E96BC2" w:rsidP="00D26144">
            <w:pPr>
              <w:spacing w:line="240" w:lineRule="auto"/>
              <w:ind w:firstLine="0"/>
              <w:rPr>
                <w:sz w:val="20"/>
                <w:szCs w:val="20"/>
              </w:rPr>
            </w:pPr>
            <w:r w:rsidRPr="005248EF">
              <w:rPr>
                <w:sz w:val="20"/>
                <w:szCs w:val="20"/>
              </w:rPr>
              <w:t>п/п</w:t>
            </w:r>
          </w:p>
          <w:p w:rsidR="00E96BC2" w:rsidRPr="005248EF" w:rsidRDefault="00E96BC2" w:rsidP="00E96BC2">
            <w:pPr>
              <w:spacing w:line="240" w:lineRule="auto"/>
              <w:rPr>
                <w:sz w:val="20"/>
                <w:szCs w:val="20"/>
              </w:rPr>
            </w:pPr>
          </w:p>
        </w:tc>
        <w:tc>
          <w:tcPr>
            <w:tcW w:w="1276" w:type="dxa"/>
            <w:tcBorders>
              <w:bottom w:val="single" w:sz="4" w:space="0" w:color="000000"/>
            </w:tcBorders>
          </w:tcPr>
          <w:p w:rsidR="00E96BC2" w:rsidRPr="005248EF" w:rsidRDefault="00E96BC2" w:rsidP="00D26144">
            <w:pPr>
              <w:spacing w:line="240" w:lineRule="auto"/>
              <w:ind w:firstLine="0"/>
              <w:rPr>
                <w:sz w:val="20"/>
                <w:szCs w:val="20"/>
              </w:rPr>
            </w:pPr>
            <w:r w:rsidRPr="005248EF">
              <w:rPr>
                <w:sz w:val="20"/>
                <w:szCs w:val="20"/>
              </w:rPr>
              <w:t>Ф.И.О.</w:t>
            </w:r>
          </w:p>
        </w:tc>
        <w:tc>
          <w:tcPr>
            <w:tcW w:w="1701" w:type="dxa"/>
            <w:tcBorders>
              <w:bottom w:val="single" w:sz="4" w:space="0" w:color="000000"/>
            </w:tcBorders>
          </w:tcPr>
          <w:p w:rsidR="00E96BC2" w:rsidRPr="005248EF" w:rsidRDefault="00E96BC2" w:rsidP="00D26144">
            <w:pPr>
              <w:spacing w:line="240" w:lineRule="auto"/>
              <w:ind w:firstLine="0"/>
              <w:rPr>
                <w:sz w:val="20"/>
                <w:szCs w:val="20"/>
              </w:rPr>
            </w:pPr>
            <w:r w:rsidRPr="005248EF">
              <w:rPr>
                <w:sz w:val="20"/>
                <w:szCs w:val="20"/>
              </w:rPr>
              <w:t>Должность</w:t>
            </w:r>
          </w:p>
        </w:tc>
        <w:tc>
          <w:tcPr>
            <w:tcW w:w="1418" w:type="dxa"/>
            <w:tcBorders>
              <w:bottom w:val="single" w:sz="4" w:space="0" w:color="000000"/>
            </w:tcBorders>
          </w:tcPr>
          <w:p w:rsidR="00E96BC2" w:rsidRPr="005248EF" w:rsidRDefault="00E96BC2" w:rsidP="00D26144">
            <w:pPr>
              <w:spacing w:line="240" w:lineRule="auto"/>
              <w:ind w:firstLine="0"/>
              <w:rPr>
                <w:sz w:val="20"/>
                <w:szCs w:val="20"/>
              </w:rPr>
            </w:pPr>
            <w:r w:rsidRPr="005248EF">
              <w:rPr>
                <w:sz w:val="20"/>
                <w:szCs w:val="20"/>
              </w:rPr>
              <w:t>Период</w:t>
            </w:r>
          </w:p>
        </w:tc>
        <w:tc>
          <w:tcPr>
            <w:tcW w:w="1417" w:type="dxa"/>
            <w:tcBorders>
              <w:bottom w:val="single" w:sz="4" w:space="0" w:color="000000"/>
            </w:tcBorders>
          </w:tcPr>
          <w:p w:rsidR="00E96BC2" w:rsidRPr="005248EF" w:rsidRDefault="00D26144" w:rsidP="00D26144">
            <w:pPr>
              <w:spacing w:line="240" w:lineRule="auto"/>
              <w:ind w:firstLine="0"/>
              <w:rPr>
                <w:sz w:val="20"/>
                <w:szCs w:val="20"/>
              </w:rPr>
            </w:pPr>
            <w:r w:rsidRPr="005248EF">
              <w:rPr>
                <w:sz w:val="20"/>
                <w:szCs w:val="20"/>
              </w:rPr>
              <w:t>Р</w:t>
            </w:r>
            <w:r w:rsidR="00E96BC2" w:rsidRPr="005248EF">
              <w:rPr>
                <w:sz w:val="20"/>
                <w:szCs w:val="20"/>
              </w:rPr>
              <w:t>асчет</w:t>
            </w:r>
          </w:p>
        </w:tc>
        <w:tc>
          <w:tcPr>
            <w:tcW w:w="2127" w:type="dxa"/>
            <w:tcBorders>
              <w:bottom w:val="single" w:sz="4" w:space="0" w:color="000000"/>
            </w:tcBorders>
          </w:tcPr>
          <w:p w:rsidR="00E96BC2" w:rsidRPr="005248EF" w:rsidRDefault="00D26144" w:rsidP="00D26144">
            <w:pPr>
              <w:spacing w:line="240" w:lineRule="auto"/>
              <w:ind w:firstLine="0"/>
              <w:rPr>
                <w:sz w:val="20"/>
                <w:szCs w:val="20"/>
              </w:rPr>
            </w:pPr>
            <w:r w:rsidRPr="005248EF">
              <w:rPr>
                <w:sz w:val="20"/>
                <w:szCs w:val="20"/>
              </w:rPr>
              <w:t>Кол-во</w:t>
            </w:r>
            <w:r w:rsidR="00EC2458" w:rsidRPr="005248EF">
              <w:rPr>
                <w:sz w:val="20"/>
                <w:szCs w:val="20"/>
              </w:rPr>
              <w:t xml:space="preserve"> </w:t>
            </w:r>
            <w:r w:rsidR="00E96BC2" w:rsidRPr="005248EF">
              <w:rPr>
                <w:sz w:val="20"/>
                <w:szCs w:val="20"/>
              </w:rPr>
              <w:t>.дней для компенсации</w:t>
            </w:r>
          </w:p>
          <w:p w:rsidR="00E96BC2" w:rsidRPr="005248EF" w:rsidRDefault="00E96BC2" w:rsidP="00E96BC2">
            <w:pPr>
              <w:spacing w:line="240" w:lineRule="auto"/>
              <w:jc w:val="center"/>
              <w:rPr>
                <w:sz w:val="20"/>
                <w:szCs w:val="20"/>
              </w:rPr>
            </w:pPr>
          </w:p>
        </w:tc>
        <w:tc>
          <w:tcPr>
            <w:tcW w:w="1134" w:type="dxa"/>
            <w:tcBorders>
              <w:bottom w:val="single" w:sz="4" w:space="0" w:color="000000"/>
              <w:right w:val="single" w:sz="4" w:space="0" w:color="auto"/>
            </w:tcBorders>
          </w:tcPr>
          <w:p w:rsidR="00E96BC2" w:rsidRPr="005248EF" w:rsidRDefault="00E96BC2" w:rsidP="00EC2458">
            <w:pPr>
              <w:spacing w:line="240" w:lineRule="auto"/>
              <w:ind w:firstLine="0"/>
              <w:rPr>
                <w:sz w:val="20"/>
                <w:szCs w:val="20"/>
              </w:rPr>
            </w:pPr>
            <w:r w:rsidRPr="005248EF">
              <w:rPr>
                <w:sz w:val="20"/>
                <w:szCs w:val="20"/>
              </w:rPr>
              <w:t xml:space="preserve">Примечание </w:t>
            </w:r>
          </w:p>
        </w:tc>
        <w:tc>
          <w:tcPr>
            <w:tcW w:w="1145" w:type="dxa"/>
            <w:tcBorders>
              <w:top w:val="single" w:sz="4" w:space="0" w:color="auto"/>
              <w:bottom w:val="single" w:sz="4" w:space="0" w:color="auto"/>
              <w:right w:val="single" w:sz="4" w:space="0" w:color="auto"/>
            </w:tcBorders>
            <w:shd w:val="clear" w:color="auto" w:fill="auto"/>
          </w:tcPr>
          <w:p w:rsidR="00E96BC2" w:rsidRPr="005248EF" w:rsidRDefault="00E96BC2" w:rsidP="00EC2458">
            <w:pPr>
              <w:spacing w:line="240" w:lineRule="auto"/>
              <w:ind w:firstLine="0"/>
              <w:rPr>
                <w:sz w:val="20"/>
                <w:szCs w:val="20"/>
              </w:rPr>
            </w:pPr>
            <w:r w:rsidRPr="005248EF">
              <w:rPr>
                <w:sz w:val="20"/>
                <w:szCs w:val="20"/>
              </w:rPr>
              <w:t>Резерв отпусков</w:t>
            </w:r>
          </w:p>
        </w:tc>
      </w:tr>
      <w:tr w:rsidR="00E96BC2" w:rsidRPr="005248EF" w:rsidTr="00D26144">
        <w:trPr>
          <w:trHeight w:val="593"/>
        </w:trPr>
        <w:tc>
          <w:tcPr>
            <w:tcW w:w="425" w:type="dxa"/>
            <w:shd w:val="clear" w:color="auto" w:fill="FFFFFF"/>
          </w:tcPr>
          <w:p w:rsidR="00E96BC2" w:rsidRPr="005248EF" w:rsidRDefault="00D26144" w:rsidP="00D26144">
            <w:pPr>
              <w:shd w:val="clear" w:color="auto" w:fill="FFFFFF"/>
              <w:spacing w:before="0" w:after="0" w:line="240" w:lineRule="auto"/>
              <w:rPr>
                <w:sz w:val="20"/>
                <w:szCs w:val="20"/>
              </w:rPr>
            </w:pPr>
            <w:r w:rsidRPr="005248EF">
              <w:rPr>
                <w:sz w:val="20"/>
                <w:szCs w:val="20"/>
              </w:rPr>
              <w:t>1</w:t>
            </w:r>
          </w:p>
        </w:tc>
        <w:tc>
          <w:tcPr>
            <w:tcW w:w="1276" w:type="dxa"/>
            <w:shd w:val="clear" w:color="auto" w:fill="FFFFFF"/>
          </w:tcPr>
          <w:p w:rsidR="00E96BC2" w:rsidRPr="005248EF" w:rsidRDefault="00E96BC2" w:rsidP="00D26144">
            <w:pPr>
              <w:spacing w:line="240" w:lineRule="auto"/>
              <w:ind w:firstLine="0"/>
              <w:jc w:val="left"/>
              <w:rPr>
                <w:color w:val="000000"/>
                <w:sz w:val="20"/>
                <w:szCs w:val="20"/>
              </w:rPr>
            </w:pPr>
          </w:p>
        </w:tc>
        <w:tc>
          <w:tcPr>
            <w:tcW w:w="1701" w:type="dxa"/>
            <w:shd w:val="clear" w:color="auto" w:fill="FFFFFF"/>
          </w:tcPr>
          <w:p w:rsidR="00E96BC2" w:rsidRPr="005248EF" w:rsidRDefault="00E96BC2" w:rsidP="00E96BC2">
            <w:pPr>
              <w:shd w:val="clear" w:color="auto" w:fill="FFFFFF"/>
              <w:spacing w:line="240" w:lineRule="auto"/>
              <w:jc w:val="left"/>
              <w:rPr>
                <w:color w:val="000000"/>
                <w:sz w:val="20"/>
                <w:szCs w:val="20"/>
              </w:rPr>
            </w:pPr>
          </w:p>
        </w:tc>
        <w:tc>
          <w:tcPr>
            <w:tcW w:w="1418" w:type="dxa"/>
          </w:tcPr>
          <w:p w:rsidR="00E96BC2" w:rsidRPr="005248EF" w:rsidRDefault="00E96BC2" w:rsidP="00E96BC2">
            <w:pPr>
              <w:shd w:val="clear" w:color="auto" w:fill="FFFFFF"/>
              <w:spacing w:line="240" w:lineRule="auto"/>
              <w:jc w:val="left"/>
              <w:rPr>
                <w:color w:val="000000"/>
                <w:sz w:val="20"/>
                <w:szCs w:val="20"/>
              </w:rPr>
            </w:pPr>
          </w:p>
        </w:tc>
        <w:tc>
          <w:tcPr>
            <w:tcW w:w="1417" w:type="dxa"/>
          </w:tcPr>
          <w:p w:rsidR="00E96BC2" w:rsidRPr="005248EF" w:rsidRDefault="00E96BC2" w:rsidP="00E96BC2">
            <w:pPr>
              <w:spacing w:line="240" w:lineRule="auto"/>
              <w:jc w:val="center"/>
              <w:rPr>
                <w:color w:val="000000"/>
                <w:sz w:val="20"/>
                <w:szCs w:val="20"/>
              </w:rPr>
            </w:pPr>
          </w:p>
          <w:p w:rsidR="00E96BC2" w:rsidRPr="005248EF" w:rsidRDefault="00E96BC2" w:rsidP="00E96BC2">
            <w:pPr>
              <w:spacing w:line="240" w:lineRule="auto"/>
              <w:jc w:val="center"/>
              <w:rPr>
                <w:color w:val="000000"/>
                <w:sz w:val="20"/>
                <w:szCs w:val="20"/>
              </w:rPr>
            </w:pPr>
          </w:p>
        </w:tc>
        <w:tc>
          <w:tcPr>
            <w:tcW w:w="2127" w:type="dxa"/>
          </w:tcPr>
          <w:p w:rsidR="00E96BC2" w:rsidRPr="005248EF" w:rsidRDefault="00E96BC2" w:rsidP="00E96BC2">
            <w:pPr>
              <w:shd w:val="clear" w:color="auto" w:fill="FFFFFF"/>
              <w:spacing w:line="240" w:lineRule="auto"/>
              <w:jc w:val="center"/>
              <w:rPr>
                <w:color w:val="000000"/>
                <w:sz w:val="20"/>
                <w:szCs w:val="20"/>
              </w:rPr>
            </w:pPr>
          </w:p>
        </w:tc>
        <w:tc>
          <w:tcPr>
            <w:tcW w:w="1134" w:type="dxa"/>
            <w:tcBorders>
              <w:bottom w:val="single" w:sz="4" w:space="0" w:color="auto"/>
              <w:right w:val="single" w:sz="4" w:space="0" w:color="auto"/>
            </w:tcBorders>
          </w:tcPr>
          <w:p w:rsidR="00E96BC2" w:rsidRPr="005248EF" w:rsidRDefault="00E96BC2" w:rsidP="00E96BC2">
            <w:pPr>
              <w:shd w:val="clear" w:color="auto" w:fill="FFFFFF"/>
              <w:spacing w:line="240" w:lineRule="auto"/>
              <w:jc w:val="center"/>
              <w:rPr>
                <w:color w:val="000000"/>
                <w:sz w:val="20"/>
                <w:szCs w:val="20"/>
              </w:rPr>
            </w:pPr>
          </w:p>
        </w:tc>
        <w:tc>
          <w:tcPr>
            <w:tcW w:w="1145" w:type="dxa"/>
            <w:tcBorders>
              <w:top w:val="single" w:sz="4" w:space="0" w:color="auto"/>
              <w:bottom w:val="single" w:sz="4" w:space="0" w:color="auto"/>
              <w:right w:val="single" w:sz="4" w:space="0" w:color="auto"/>
            </w:tcBorders>
            <w:shd w:val="clear" w:color="auto" w:fill="auto"/>
          </w:tcPr>
          <w:p w:rsidR="00E96BC2" w:rsidRPr="005248EF" w:rsidRDefault="00E96BC2" w:rsidP="00E96BC2">
            <w:pPr>
              <w:spacing w:line="240" w:lineRule="auto"/>
              <w:jc w:val="left"/>
              <w:rPr>
                <w:sz w:val="18"/>
                <w:szCs w:val="18"/>
              </w:rPr>
            </w:pPr>
          </w:p>
        </w:tc>
      </w:tr>
      <w:tr w:rsidR="00E96BC2" w:rsidRPr="005248EF" w:rsidTr="00D26144">
        <w:trPr>
          <w:trHeight w:val="495"/>
        </w:trPr>
        <w:tc>
          <w:tcPr>
            <w:tcW w:w="425" w:type="dxa"/>
            <w:tcBorders>
              <w:bottom w:val="single" w:sz="4" w:space="0" w:color="auto"/>
            </w:tcBorders>
            <w:shd w:val="clear" w:color="auto" w:fill="FFFFFF"/>
          </w:tcPr>
          <w:p w:rsidR="00E96BC2" w:rsidRPr="005248EF" w:rsidRDefault="00E96BC2" w:rsidP="00D26144">
            <w:pPr>
              <w:shd w:val="clear" w:color="auto" w:fill="FFFFFF"/>
              <w:spacing w:before="0" w:after="0" w:line="240" w:lineRule="auto"/>
              <w:ind w:left="720" w:firstLine="0"/>
              <w:jc w:val="left"/>
              <w:rPr>
                <w:sz w:val="20"/>
                <w:szCs w:val="20"/>
              </w:rPr>
            </w:pPr>
          </w:p>
        </w:tc>
        <w:tc>
          <w:tcPr>
            <w:tcW w:w="1276" w:type="dxa"/>
            <w:tcBorders>
              <w:bottom w:val="single" w:sz="4" w:space="0" w:color="auto"/>
            </w:tcBorders>
            <w:shd w:val="clear" w:color="auto" w:fill="FFFFFF"/>
          </w:tcPr>
          <w:p w:rsidR="00E96BC2" w:rsidRPr="005248EF" w:rsidRDefault="00E96BC2" w:rsidP="00E96BC2">
            <w:pPr>
              <w:ind w:right="-108"/>
              <w:jc w:val="left"/>
              <w:rPr>
                <w:color w:val="000000"/>
                <w:sz w:val="20"/>
                <w:szCs w:val="20"/>
              </w:rPr>
            </w:pPr>
          </w:p>
        </w:tc>
        <w:tc>
          <w:tcPr>
            <w:tcW w:w="1701" w:type="dxa"/>
            <w:tcBorders>
              <w:bottom w:val="single" w:sz="4" w:space="0" w:color="auto"/>
            </w:tcBorders>
            <w:shd w:val="clear" w:color="auto" w:fill="FFFFFF"/>
          </w:tcPr>
          <w:p w:rsidR="00E96BC2" w:rsidRPr="005248EF" w:rsidRDefault="00E96BC2" w:rsidP="00E96BC2">
            <w:pPr>
              <w:shd w:val="clear" w:color="auto" w:fill="FFFFFF"/>
              <w:spacing w:line="240" w:lineRule="auto"/>
              <w:jc w:val="left"/>
              <w:rPr>
                <w:color w:val="000000"/>
                <w:sz w:val="20"/>
                <w:szCs w:val="20"/>
              </w:rPr>
            </w:pPr>
          </w:p>
        </w:tc>
        <w:tc>
          <w:tcPr>
            <w:tcW w:w="1418" w:type="dxa"/>
            <w:tcBorders>
              <w:bottom w:val="single" w:sz="4" w:space="0" w:color="auto"/>
            </w:tcBorders>
          </w:tcPr>
          <w:p w:rsidR="00E96BC2" w:rsidRPr="005248EF" w:rsidRDefault="00E96BC2" w:rsidP="00E96BC2">
            <w:pPr>
              <w:shd w:val="clear" w:color="auto" w:fill="FFFFFF"/>
              <w:spacing w:line="240" w:lineRule="auto"/>
              <w:jc w:val="left"/>
              <w:rPr>
                <w:color w:val="000000"/>
                <w:sz w:val="20"/>
                <w:szCs w:val="20"/>
              </w:rPr>
            </w:pPr>
          </w:p>
        </w:tc>
        <w:tc>
          <w:tcPr>
            <w:tcW w:w="1417" w:type="dxa"/>
            <w:tcBorders>
              <w:bottom w:val="single" w:sz="4" w:space="0" w:color="auto"/>
            </w:tcBorders>
          </w:tcPr>
          <w:p w:rsidR="00E96BC2" w:rsidRPr="005248EF" w:rsidRDefault="00E96BC2" w:rsidP="00E96BC2">
            <w:pPr>
              <w:spacing w:line="240" w:lineRule="auto"/>
              <w:jc w:val="center"/>
              <w:rPr>
                <w:color w:val="000000"/>
                <w:sz w:val="20"/>
                <w:szCs w:val="20"/>
              </w:rPr>
            </w:pPr>
          </w:p>
        </w:tc>
        <w:tc>
          <w:tcPr>
            <w:tcW w:w="2127" w:type="dxa"/>
            <w:tcBorders>
              <w:bottom w:val="single" w:sz="4" w:space="0" w:color="auto"/>
            </w:tcBorders>
          </w:tcPr>
          <w:p w:rsidR="00E96BC2" w:rsidRPr="005248EF" w:rsidRDefault="00E96BC2" w:rsidP="00E96BC2">
            <w:pPr>
              <w:shd w:val="clear" w:color="auto" w:fill="FFFFFF"/>
              <w:spacing w:line="240" w:lineRule="auto"/>
              <w:jc w:val="center"/>
              <w:rPr>
                <w:color w:val="000000"/>
                <w:sz w:val="20"/>
                <w:szCs w:val="20"/>
              </w:rPr>
            </w:pPr>
          </w:p>
        </w:tc>
        <w:tc>
          <w:tcPr>
            <w:tcW w:w="1134" w:type="dxa"/>
            <w:tcBorders>
              <w:bottom w:val="single" w:sz="4" w:space="0" w:color="auto"/>
              <w:right w:val="single" w:sz="4" w:space="0" w:color="auto"/>
            </w:tcBorders>
          </w:tcPr>
          <w:p w:rsidR="00E96BC2" w:rsidRPr="005248EF" w:rsidRDefault="00E96BC2" w:rsidP="00E96BC2">
            <w:pPr>
              <w:shd w:val="clear" w:color="auto" w:fill="FFFFFF"/>
              <w:spacing w:line="240" w:lineRule="auto"/>
              <w:jc w:val="center"/>
              <w:rPr>
                <w:color w:val="000000"/>
                <w:sz w:val="20"/>
                <w:szCs w:val="20"/>
              </w:rPr>
            </w:pPr>
          </w:p>
        </w:tc>
        <w:tc>
          <w:tcPr>
            <w:tcW w:w="1145" w:type="dxa"/>
            <w:tcBorders>
              <w:top w:val="single" w:sz="4" w:space="0" w:color="auto"/>
              <w:bottom w:val="single" w:sz="4" w:space="0" w:color="auto"/>
              <w:right w:val="single" w:sz="4" w:space="0" w:color="auto"/>
            </w:tcBorders>
            <w:shd w:val="clear" w:color="auto" w:fill="auto"/>
          </w:tcPr>
          <w:p w:rsidR="00E96BC2" w:rsidRPr="005248EF" w:rsidRDefault="00E96BC2" w:rsidP="00D26144">
            <w:pPr>
              <w:spacing w:line="240" w:lineRule="auto"/>
              <w:jc w:val="left"/>
              <w:rPr>
                <w:sz w:val="18"/>
                <w:szCs w:val="18"/>
              </w:rPr>
            </w:pPr>
          </w:p>
        </w:tc>
      </w:tr>
      <w:tr w:rsidR="00E96BC2" w:rsidRPr="005248EF" w:rsidTr="00D26144">
        <w:trPr>
          <w:trHeight w:val="405"/>
        </w:trPr>
        <w:tc>
          <w:tcPr>
            <w:tcW w:w="425" w:type="dxa"/>
            <w:tcBorders>
              <w:top w:val="single" w:sz="4" w:space="0" w:color="auto"/>
            </w:tcBorders>
            <w:shd w:val="clear" w:color="auto" w:fill="FFFFFF"/>
          </w:tcPr>
          <w:p w:rsidR="00E96BC2" w:rsidRPr="005248EF" w:rsidRDefault="00E96BC2" w:rsidP="00D26144">
            <w:pPr>
              <w:shd w:val="clear" w:color="auto" w:fill="FFFFFF"/>
              <w:spacing w:before="0" w:after="0" w:line="240" w:lineRule="auto"/>
              <w:ind w:left="720" w:firstLine="0"/>
              <w:jc w:val="left"/>
              <w:rPr>
                <w:sz w:val="20"/>
                <w:szCs w:val="20"/>
              </w:rPr>
            </w:pPr>
          </w:p>
        </w:tc>
        <w:tc>
          <w:tcPr>
            <w:tcW w:w="1276" w:type="dxa"/>
            <w:tcBorders>
              <w:top w:val="single" w:sz="4" w:space="0" w:color="auto"/>
            </w:tcBorders>
            <w:shd w:val="clear" w:color="auto" w:fill="FFFFFF"/>
          </w:tcPr>
          <w:p w:rsidR="00E96BC2" w:rsidRPr="005248EF" w:rsidRDefault="00E96BC2" w:rsidP="00E96BC2">
            <w:pPr>
              <w:ind w:right="-108"/>
              <w:jc w:val="left"/>
              <w:rPr>
                <w:color w:val="000000"/>
                <w:sz w:val="20"/>
                <w:szCs w:val="20"/>
              </w:rPr>
            </w:pPr>
          </w:p>
        </w:tc>
        <w:tc>
          <w:tcPr>
            <w:tcW w:w="1701" w:type="dxa"/>
            <w:tcBorders>
              <w:top w:val="single" w:sz="4" w:space="0" w:color="auto"/>
            </w:tcBorders>
            <w:shd w:val="clear" w:color="auto" w:fill="FFFFFF"/>
          </w:tcPr>
          <w:p w:rsidR="00E96BC2" w:rsidRPr="005248EF" w:rsidRDefault="00E96BC2" w:rsidP="00E96BC2">
            <w:pPr>
              <w:shd w:val="clear" w:color="auto" w:fill="FFFFFF"/>
              <w:jc w:val="left"/>
              <w:rPr>
                <w:color w:val="000000"/>
                <w:sz w:val="20"/>
                <w:szCs w:val="20"/>
              </w:rPr>
            </w:pPr>
          </w:p>
        </w:tc>
        <w:tc>
          <w:tcPr>
            <w:tcW w:w="1418" w:type="dxa"/>
            <w:tcBorders>
              <w:top w:val="single" w:sz="4" w:space="0" w:color="auto"/>
            </w:tcBorders>
          </w:tcPr>
          <w:p w:rsidR="00E96BC2" w:rsidRPr="005248EF" w:rsidRDefault="00E96BC2" w:rsidP="00E96BC2">
            <w:pPr>
              <w:shd w:val="clear" w:color="auto" w:fill="FFFFFF"/>
              <w:jc w:val="left"/>
              <w:rPr>
                <w:color w:val="000000"/>
                <w:sz w:val="20"/>
                <w:szCs w:val="20"/>
              </w:rPr>
            </w:pPr>
          </w:p>
        </w:tc>
        <w:tc>
          <w:tcPr>
            <w:tcW w:w="1417" w:type="dxa"/>
            <w:tcBorders>
              <w:top w:val="single" w:sz="4" w:space="0" w:color="auto"/>
            </w:tcBorders>
          </w:tcPr>
          <w:p w:rsidR="00E96BC2" w:rsidRPr="005248EF" w:rsidRDefault="00E96BC2" w:rsidP="00E96BC2">
            <w:pPr>
              <w:jc w:val="center"/>
              <w:rPr>
                <w:color w:val="000000"/>
                <w:sz w:val="20"/>
                <w:szCs w:val="20"/>
              </w:rPr>
            </w:pPr>
          </w:p>
        </w:tc>
        <w:tc>
          <w:tcPr>
            <w:tcW w:w="2127" w:type="dxa"/>
            <w:tcBorders>
              <w:top w:val="single" w:sz="4" w:space="0" w:color="auto"/>
            </w:tcBorders>
          </w:tcPr>
          <w:p w:rsidR="00E96BC2" w:rsidRPr="005248EF" w:rsidRDefault="00E96BC2" w:rsidP="00E96BC2">
            <w:pPr>
              <w:shd w:val="clear" w:color="auto" w:fill="FFFFFF"/>
              <w:spacing w:line="240" w:lineRule="auto"/>
              <w:jc w:val="center"/>
              <w:rPr>
                <w:color w:val="000000"/>
                <w:sz w:val="20"/>
                <w:szCs w:val="20"/>
              </w:rPr>
            </w:pPr>
          </w:p>
        </w:tc>
        <w:tc>
          <w:tcPr>
            <w:tcW w:w="1134" w:type="dxa"/>
            <w:tcBorders>
              <w:top w:val="single" w:sz="4" w:space="0" w:color="auto"/>
              <w:right w:val="single" w:sz="4" w:space="0" w:color="auto"/>
            </w:tcBorders>
          </w:tcPr>
          <w:p w:rsidR="00E96BC2" w:rsidRPr="005248EF" w:rsidRDefault="00E96BC2" w:rsidP="00E96BC2">
            <w:pPr>
              <w:shd w:val="clear" w:color="auto" w:fill="FFFFFF"/>
              <w:jc w:val="center"/>
              <w:rPr>
                <w:color w:val="000000"/>
                <w:sz w:val="20"/>
                <w:szCs w:val="20"/>
              </w:rPr>
            </w:pPr>
          </w:p>
        </w:tc>
        <w:tc>
          <w:tcPr>
            <w:tcW w:w="1145" w:type="dxa"/>
            <w:tcBorders>
              <w:top w:val="single" w:sz="4" w:space="0" w:color="auto"/>
              <w:bottom w:val="single" w:sz="4" w:space="0" w:color="auto"/>
              <w:right w:val="single" w:sz="4" w:space="0" w:color="auto"/>
            </w:tcBorders>
            <w:shd w:val="clear" w:color="auto" w:fill="auto"/>
          </w:tcPr>
          <w:p w:rsidR="00E96BC2" w:rsidRPr="005248EF" w:rsidRDefault="00E96BC2" w:rsidP="00E96BC2">
            <w:pPr>
              <w:spacing w:line="240" w:lineRule="auto"/>
              <w:jc w:val="left"/>
              <w:rPr>
                <w:sz w:val="18"/>
                <w:szCs w:val="18"/>
              </w:rPr>
            </w:pPr>
          </w:p>
        </w:tc>
      </w:tr>
      <w:tr w:rsidR="00E96BC2" w:rsidRPr="005248EF" w:rsidTr="00D26144">
        <w:trPr>
          <w:trHeight w:val="339"/>
        </w:trPr>
        <w:tc>
          <w:tcPr>
            <w:tcW w:w="425" w:type="dxa"/>
            <w:shd w:val="clear" w:color="auto" w:fill="FFFFFF"/>
          </w:tcPr>
          <w:p w:rsidR="00E96BC2" w:rsidRPr="005248EF" w:rsidRDefault="00E96BC2" w:rsidP="00D26144">
            <w:pPr>
              <w:shd w:val="clear" w:color="auto" w:fill="FFFFFF"/>
              <w:spacing w:before="0" w:after="0" w:line="240" w:lineRule="auto"/>
              <w:ind w:left="720" w:firstLine="0"/>
              <w:jc w:val="left"/>
              <w:rPr>
                <w:sz w:val="20"/>
                <w:szCs w:val="20"/>
              </w:rPr>
            </w:pPr>
          </w:p>
        </w:tc>
        <w:tc>
          <w:tcPr>
            <w:tcW w:w="1276" w:type="dxa"/>
            <w:shd w:val="clear" w:color="auto" w:fill="FFFFFF"/>
          </w:tcPr>
          <w:p w:rsidR="00E96BC2" w:rsidRPr="005248EF" w:rsidRDefault="00E96BC2" w:rsidP="00E96BC2">
            <w:pPr>
              <w:ind w:right="-108"/>
              <w:jc w:val="left"/>
              <w:rPr>
                <w:color w:val="000000"/>
                <w:sz w:val="20"/>
                <w:szCs w:val="20"/>
              </w:rPr>
            </w:pPr>
          </w:p>
        </w:tc>
        <w:tc>
          <w:tcPr>
            <w:tcW w:w="1701" w:type="dxa"/>
            <w:shd w:val="clear" w:color="auto" w:fill="FFFFFF"/>
          </w:tcPr>
          <w:p w:rsidR="00E96BC2" w:rsidRPr="005248EF" w:rsidRDefault="00E96BC2" w:rsidP="00E96BC2">
            <w:pPr>
              <w:shd w:val="clear" w:color="auto" w:fill="FFFFFF"/>
              <w:jc w:val="left"/>
              <w:rPr>
                <w:color w:val="000000"/>
                <w:sz w:val="20"/>
                <w:szCs w:val="20"/>
              </w:rPr>
            </w:pPr>
          </w:p>
        </w:tc>
        <w:tc>
          <w:tcPr>
            <w:tcW w:w="1418" w:type="dxa"/>
          </w:tcPr>
          <w:p w:rsidR="00E96BC2" w:rsidRPr="005248EF" w:rsidRDefault="00E96BC2" w:rsidP="00E96BC2">
            <w:pPr>
              <w:shd w:val="clear" w:color="auto" w:fill="FFFFFF"/>
              <w:spacing w:line="240" w:lineRule="auto"/>
              <w:jc w:val="left"/>
              <w:rPr>
                <w:color w:val="000000"/>
                <w:sz w:val="20"/>
                <w:szCs w:val="20"/>
              </w:rPr>
            </w:pPr>
          </w:p>
        </w:tc>
        <w:tc>
          <w:tcPr>
            <w:tcW w:w="1417" w:type="dxa"/>
          </w:tcPr>
          <w:p w:rsidR="00E96BC2" w:rsidRPr="005248EF" w:rsidRDefault="00E96BC2" w:rsidP="00E96BC2">
            <w:pPr>
              <w:spacing w:line="240" w:lineRule="auto"/>
              <w:jc w:val="center"/>
              <w:rPr>
                <w:color w:val="000000"/>
                <w:sz w:val="20"/>
                <w:szCs w:val="20"/>
              </w:rPr>
            </w:pPr>
          </w:p>
        </w:tc>
        <w:tc>
          <w:tcPr>
            <w:tcW w:w="2127" w:type="dxa"/>
          </w:tcPr>
          <w:p w:rsidR="00E96BC2" w:rsidRPr="005248EF" w:rsidRDefault="00E96BC2" w:rsidP="00E96BC2">
            <w:pPr>
              <w:shd w:val="clear" w:color="auto" w:fill="FFFFFF"/>
              <w:spacing w:line="240" w:lineRule="auto"/>
              <w:jc w:val="center"/>
              <w:rPr>
                <w:color w:val="000000"/>
                <w:sz w:val="20"/>
                <w:szCs w:val="20"/>
              </w:rPr>
            </w:pPr>
          </w:p>
        </w:tc>
        <w:tc>
          <w:tcPr>
            <w:tcW w:w="1134" w:type="dxa"/>
            <w:tcBorders>
              <w:right w:val="single" w:sz="4" w:space="0" w:color="auto"/>
            </w:tcBorders>
          </w:tcPr>
          <w:p w:rsidR="00E96BC2" w:rsidRPr="005248EF" w:rsidRDefault="00E96BC2" w:rsidP="00E96BC2">
            <w:pPr>
              <w:shd w:val="clear" w:color="auto" w:fill="FFFFFF"/>
              <w:spacing w:line="240" w:lineRule="auto"/>
              <w:jc w:val="center"/>
              <w:rPr>
                <w:color w:val="000000"/>
                <w:sz w:val="20"/>
                <w:szCs w:val="20"/>
              </w:rPr>
            </w:pPr>
          </w:p>
        </w:tc>
        <w:tc>
          <w:tcPr>
            <w:tcW w:w="1145" w:type="dxa"/>
            <w:tcBorders>
              <w:top w:val="single" w:sz="4" w:space="0" w:color="auto"/>
              <w:bottom w:val="single" w:sz="4" w:space="0" w:color="auto"/>
              <w:right w:val="single" w:sz="4" w:space="0" w:color="auto"/>
            </w:tcBorders>
            <w:shd w:val="clear" w:color="auto" w:fill="auto"/>
          </w:tcPr>
          <w:p w:rsidR="00E96BC2" w:rsidRPr="005248EF" w:rsidRDefault="00E96BC2" w:rsidP="00E96BC2">
            <w:pPr>
              <w:spacing w:line="240" w:lineRule="auto"/>
              <w:jc w:val="left"/>
              <w:rPr>
                <w:sz w:val="18"/>
                <w:szCs w:val="18"/>
              </w:rPr>
            </w:pPr>
          </w:p>
        </w:tc>
      </w:tr>
    </w:tbl>
    <w:p w:rsidR="00672F32" w:rsidRPr="005248EF" w:rsidRDefault="00672F32">
      <w:pPr>
        <w:sectPr w:rsidR="00672F32" w:rsidRPr="005248EF">
          <w:headerReference w:type="default" r:id="rId337"/>
          <w:footerReference w:type="default" r:id="rId338"/>
          <w:footerReference w:type="first" r:id="rId339"/>
          <w:footnotePr>
            <w:numRestart w:val="eachSect"/>
          </w:footnotePr>
          <w:pgSz w:w="11907" w:h="16839" w:code="9"/>
          <w:pgMar w:top="1134" w:right="850" w:bottom="1134" w:left="1701" w:header="720" w:footer="720" w:gutter="0"/>
          <w:pgNumType w:start="1"/>
          <w:cols w:space="720"/>
          <w:titlePg/>
        </w:sectPr>
      </w:pPr>
    </w:p>
    <w:p w:rsidR="00672F32" w:rsidRPr="005248EF" w:rsidRDefault="002C596D">
      <w:pPr>
        <w:keepNext/>
        <w:keepLines/>
        <w:ind w:firstLine="0"/>
        <w:jc w:val="right"/>
      </w:pPr>
      <w:r w:rsidRPr="005248EF">
        <w:lastRenderedPageBreak/>
        <w:t xml:space="preserve">Приложение № </w:t>
      </w:r>
      <w:r w:rsidR="00732ABD" w:rsidRPr="005248EF">
        <w:fldChar w:fldCharType="begin" w:fldLock="1"/>
      </w:r>
      <w:r w:rsidR="00732ABD" w:rsidRPr="005248EF">
        <w:instrText xml:space="preserve"> REF _ref_1-0afcfdad084549 \h \n \!  \* MERGEFORMAT </w:instrText>
      </w:r>
      <w:r w:rsidR="00732ABD" w:rsidRPr="005248EF">
        <w:fldChar w:fldCharType="separate"/>
      </w:r>
      <w:r w:rsidRPr="005248EF">
        <w:t>13</w:t>
      </w:r>
      <w:r w:rsidR="00732ABD" w:rsidRPr="005248EF">
        <w:fldChar w:fldCharType="end"/>
      </w:r>
      <w:r w:rsidRPr="005248EF">
        <w:br/>
        <w:t>к Учетной политике</w:t>
      </w:r>
      <w:r w:rsidRPr="005248EF">
        <w:br/>
      </w:r>
    </w:p>
    <w:p w:rsidR="00672F32" w:rsidRPr="005248EF" w:rsidRDefault="002C596D">
      <w:pPr>
        <w:pStyle w:val="a4"/>
      </w:pPr>
      <w:bookmarkStart w:id="312" w:name="_docStart_15"/>
      <w:bookmarkStart w:id="313" w:name="_title_15"/>
      <w:bookmarkStart w:id="314" w:name="_ref_1-0afcfdad084549"/>
      <w:bookmarkEnd w:id="312"/>
      <w:r w:rsidRPr="005248EF">
        <w:t>Порядок оформления документов о вручении ценных подарков (сувенирной продукции) и их учета</w:t>
      </w:r>
      <w:bookmarkEnd w:id="313"/>
      <w:bookmarkEnd w:id="314"/>
    </w:p>
    <w:p w:rsidR="00672F32" w:rsidRPr="005248EF" w:rsidRDefault="002C596D">
      <w:r w:rsidRPr="005248EF">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672F32" w:rsidRPr="005248EF" w:rsidRDefault="002C596D">
      <w:r w:rsidRPr="005248EF">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672F32" w:rsidRPr="005248EF" w:rsidRDefault="002C596D">
      <w:r w:rsidRPr="005248EF">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672F32" w:rsidRPr="005248EF" w:rsidRDefault="002C596D">
      <w:r w:rsidRPr="005248EF">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672F32" w:rsidRPr="005248EF" w:rsidRDefault="002C596D">
      <w:r w:rsidRPr="005248EF">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672F32" w:rsidRPr="005248EF" w:rsidRDefault="002C596D">
      <w:r w:rsidRPr="005248EF">
        <w:t>6. Акт о вручении подписывают члены постоянно действующей комиссии по поступлению и выбытию активов.</w:t>
      </w:r>
    </w:p>
    <w:p w:rsidR="00672F32" w:rsidRPr="005248EF" w:rsidRDefault="002C596D">
      <w:r w:rsidRPr="005248EF">
        <w:t>7. Если при вручении подарков отсутствует возможность подписания акта лицами, не являющимися работниками учреждения, допускается оформить акт о вручении без их подписей.</w:t>
      </w:r>
    </w:p>
    <w:p w:rsidR="00672F32" w:rsidRPr="005248EF" w:rsidRDefault="002C596D">
      <w:r w:rsidRPr="005248EF">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672F32" w:rsidRPr="005248EF" w:rsidRDefault="002C596D">
      <w:r w:rsidRPr="005248EF">
        <w:t>9. 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rsidR="00672F32" w:rsidRPr="005248EF" w:rsidRDefault="002C596D">
      <w:r w:rsidRPr="005248EF">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rsidR="00672F32" w:rsidRPr="005248EF" w:rsidRDefault="002C596D">
      <w:r w:rsidRPr="005248EF">
        <w:t xml:space="preserve">- на забалансовом </w:t>
      </w:r>
      <w:hyperlink r:id="rId340" w:history="1">
        <w:r w:rsidRPr="005248EF">
          <w:rPr>
            <w:rStyle w:val="afc"/>
          </w:rPr>
          <w:t>счете 07</w:t>
        </w:r>
      </w:hyperlink>
      <w:r w:rsidRPr="005248EF">
        <w:t xml:space="preserve"> "Награды, призы, кубки и ценные подарки" информация не отражается.</w:t>
      </w:r>
    </w:p>
    <w:p w:rsidR="00672F32" w:rsidRPr="005248EF" w:rsidRDefault="002C596D">
      <w:r w:rsidRPr="005248EF">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то применяется следующий порядок учета:</w:t>
      </w:r>
    </w:p>
    <w:p w:rsidR="00672F32" w:rsidRPr="005248EF" w:rsidRDefault="002C596D">
      <w:r w:rsidRPr="005248EF">
        <w:t>- поступление материальных ценностей в места хранения отражается в учете на балансовых счетах в общем порядке;</w:t>
      </w:r>
    </w:p>
    <w:p w:rsidR="00672F32" w:rsidRPr="005248EF" w:rsidRDefault="002C596D">
      <w:r w:rsidRPr="005248EF">
        <w:t xml:space="preserve">- при выдаче материальных ценностей ответственному лицу для вручения информация об их выдаче ответственному лицу отражается на забалансовом </w:t>
      </w:r>
      <w:hyperlink r:id="rId341" w:history="1">
        <w:r w:rsidRPr="005248EF">
          <w:rPr>
            <w:rStyle w:val="afc"/>
          </w:rPr>
          <w:t>счете 07</w:t>
        </w:r>
      </w:hyperlink>
      <w:r w:rsidRPr="005248EF">
        <w:t xml:space="preserve"> "Награды, призы, кубки и ценные подарки";</w:t>
      </w:r>
    </w:p>
    <w:p w:rsidR="00672F32" w:rsidRPr="005248EF" w:rsidRDefault="002C596D">
      <w:r w:rsidRPr="005248EF">
        <w:t xml:space="preserve">-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забалансового </w:t>
      </w:r>
      <w:hyperlink r:id="rId342" w:history="1">
        <w:r w:rsidRPr="005248EF">
          <w:rPr>
            <w:rStyle w:val="afc"/>
          </w:rPr>
          <w:t>счета 07</w:t>
        </w:r>
      </w:hyperlink>
      <w:r w:rsidRPr="005248EF">
        <w:t xml:space="preserve"> "Награды, призы, кубки и ценные подарки".</w:t>
      </w:r>
    </w:p>
    <w:p w:rsidR="00672F32" w:rsidRPr="005248EF" w:rsidRDefault="002C596D" w:rsidP="00315638">
      <w:pPr>
        <w:ind w:firstLine="0"/>
        <w:jc w:val="right"/>
      </w:pPr>
      <w:r w:rsidRPr="005248EF">
        <w:br w:type="page"/>
      </w:r>
      <w:r w:rsidRPr="005248EF">
        <w:lastRenderedPageBreak/>
        <w:t>Приложение № 1</w:t>
      </w:r>
      <w:r w:rsidRPr="005248EF">
        <w:br/>
        <w:t>к Порядку оформления документов о вручении</w:t>
      </w:r>
      <w:r w:rsidRPr="005248EF">
        <w:br/>
        <w:t>ценных подарков (сувенирной продукции)</w:t>
      </w:r>
      <w:r w:rsidRPr="005248EF">
        <w:br/>
        <w:t> и их учета</w:t>
      </w:r>
      <w:r w:rsidRPr="005248EF">
        <w:br/>
        <w:t>УТВЕРЖДАЮ</w:t>
      </w:r>
      <w:r w:rsidRPr="005248EF">
        <w:br/>
      </w:r>
      <w:r w:rsidRPr="005248EF">
        <w:rPr>
          <w:u w:val="single"/>
        </w:rPr>
        <w:t>                                                                                               </w:t>
      </w:r>
      <w:r w:rsidRPr="005248EF">
        <w:br/>
      </w:r>
      <w:r w:rsidRPr="005248EF">
        <w:rPr>
          <w:u w:val="single"/>
        </w:rPr>
        <w:t>    (должность, фамилия, инициалы руководителя)    </w:t>
      </w:r>
    </w:p>
    <w:p w:rsidR="00672F32" w:rsidRPr="005248EF" w:rsidRDefault="002C596D">
      <w:pPr>
        <w:jc w:val="center"/>
      </w:pPr>
      <w:r w:rsidRPr="005248EF">
        <w:rPr>
          <w:b/>
        </w:rPr>
        <w:t xml:space="preserve">АКТ </w:t>
      </w:r>
    </w:p>
    <w:p w:rsidR="00672F32" w:rsidRPr="005248EF" w:rsidRDefault="002C596D">
      <w:pPr>
        <w:jc w:val="center"/>
      </w:pPr>
      <w:r w:rsidRPr="005248EF">
        <w:rPr>
          <w:b/>
        </w:rPr>
        <w:t>о вручении ценных подарков, сувениров, призов</w:t>
      </w:r>
    </w:p>
    <w:tbl>
      <w:tblPr>
        <w:tblW w:w="5000" w:type="pct"/>
        <w:tblLook w:val="04A0" w:firstRow="1" w:lastRow="0" w:firstColumn="1" w:lastColumn="0" w:noHBand="0" w:noVBand="1"/>
      </w:tblPr>
      <w:tblGrid>
        <w:gridCol w:w="9084"/>
        <w:gridCol w:w="1479"/>
      </w:tblGrid>
      <w:tr w:rsidR="00672F32" w:rsidRPr="005248EF">
        <w:tc>
          <w:tcPr>
            <w:tcW w:w="4300" w:type="pct"/>
          </w:tcPr>
          <w:p w:rsidR="00672F32" w:rsidRPr="005248EF" w:rsidRDefault="002C596D">
            <w:pPr>
              <w:pStyle w:val="Normalunindented"/>
              <w:keepNext/>
              <w:jc w:val="left"/>
            </w:pPr>
            <w:r w:rsidRPr="005248EF">
              <w:t>"</w:t>
            </w:r>
            <w:r w:rsidRPr="005248EF">
              <w:rPr>
                <w:u w:val="single"/>
              </w:rPr>
              <w:t>       </w:t>
            </w:r>
            <w:r w:rsidRPr="005248EF">
              <w:t xml:space="preserve">" </w:t>
            </w:r>
            <w:r w:rsidRPr="005248EF">
              <w:rPr>
                <w:u w:val="single"/>
              </w:rPr>
              <w:t>                         </w:t>
            </w:r>
            <w:r w:rsidRPr="005248EF">
              <w:t xml:space="preserve"> 20</w:t>
            </w:r>
            <w:r w:rsidRPr="005248EF">
              <w:rPr>
                <w:u w:val="single"/>
              </w:rPr>
              <w:t>       </w:t>
            </w:r>
            <w:r w:rsidRPr="005248EF">
              <w:t xml:space="preserve"> г.</w:t>
            </w:r>
          </w:p>
        </w:tc>
        <w:tc>
          <w:tcPr>
            <w:tcW w:w="700" w:type="pct"/>
          </w:tcPr>
          <w:p w:rsidR="00672F32" w:rsidRPr="005248EF" w:rsidRDefault="002C596D">
            <w:pPr>
              <w:pStyle w:val="Normalunindented"/>
              <w:keepNext/>
              <w:jc w:val="left"/>
            </w:pPr>
            <w:r w:rsidRPr="005248EF">
              <w:t>№</w:t>
            </w:r>
            <w:r w:rsidRPr="005248EF">
              <w:rPr>
                <w:u w:val="single"/>
              </w:rPr>
              <w:t>             </w:t>
            </w:r>
          </w:p>
        </w:tc>
      </w:tr>
    </w:tbl>
    <w:p w:rsidR="00672F32" w:rsidRPr="005248EF" w:rsidRDefault="002C596D">
      <w:r w:rsidRPr="005248EF">
        <w:t>Комиссия в составе:</w:t>
      </w:r>
    </w:p>
    <w:p w:rsidR="00672F32" w:rsidRPr="005248EF" w:rsidRDefault="002C596D">
      <w:r w:rsidRPr="005248EF">
        <w:t xml:space="preserve">Председатель </w:t>
      </w:r>
      <w:r w:rsidRPr="005248EF">
        <w:rPr>
          <w:u w:val="single"/>
        </w:rPr>
        <w:t>                  (должность, фамилия, инициалы)                  </w:t>
      </w:r>
    </w:p>
    <w:p w:rsidR="00672F32" w:rsidRPr="005248EF" w:rsidRDefault="002C596D">
      <w:r w:rsidRPr="005248EF">
        <w:t>Члены комиссии:</w:t>
      </w:r>
    </w:p>
    <w:p w:rsidR="00672F32" w:rsidRPr="005248EF" w:rsidRDefault="002C596D">
      <w:r w:rsidRPr="005248EF">
        <w:rPr>
          <w:u w:val="single"/>
        </w:rPr>
        <w:t>                  (должность, фамилия, инициалы)                  </w:t>
      </w:r>
    </w:p>
    <w:p w:rsidR="00672F32" w:rsidRPr="005248EF" w:rsidRDefault="002C596D">
      <w:r w:rsidRPr="005248EF">
        <w:rPr>
          <w:u w:val="single"/>
        </w:rPr>
        <w:t>                  (должность, фамилия, инициалы)                  </w:t>
      </w:r>
    </w:p>
    <w:p w:rsidR="00672F32" w:rsidRPr="005248EF" w:rsidRDefault="002C596D">
      <w:r w:rsidRPr="005248EF">
        <w:rPr>
          <w:u w:val="single"/>
        </w:rPr>
        <w:t>                  (должность, фамилия, инициалы)                  </w:t>
      </w:r>
      <w:r w:rsidRPr="005248EF">
        <w:t>,</w:t>
      </w:r>
    </w:p>
    <w:p w:rsidR="00672F32" w:rsidRPr="005248EF" w:rsidRDefault="002C596D">
      <w:r w:rsidRPr="005248EF">
        <w:t xml:space="preserve">назначенная </w:t>
      </w:r>
      <w:r w:rsidRPr="005248EF">
        <w:rPr>
          <w:u w:val="single"/>
        </w:rPr>
        <w:t>        (наименование распорядительного акта руководителя)        </w:t>
      </w:r>
    </w:p>
    <w:p w:rsidR="00672F32" w:rsidRPr="005248EF" w:rsidRDefault="002C596D">
      <w:r w:rsidRPr="005248EF">
        <w:t>от "</w:t>
      </w:r>
      <w:r w:rsidRPr="005248EF">
        <w:rPr>
          <w:u w:val="single"/>
        </w:rPr>
        <w:t>             </w:t>
      </w:r>
      <w:r w:rsidRPr="005248EF">
        <w:t>"</w:t>
      </w:r>
      <w:r w:rsidRPr="005248EF">
        <w:rPr>
          <w:u w:val="single"/>
        </w:rPr>
        <w:t>                                           </w:t>
      </w:r>
      <w:r w:rsidRPr="005248EF">
        <w:t>20</w:t>
      </w:r>
      <w:r w:rsidRPr="005248EF">
        <w:rPr>
          <w:u w:val="single"/>
        </w:rPr>
        <w:t>           </w:t>
      </w:r>
      <w:r w:rsidRPr="005248EF">
        <w:t xml:space="preserve">г. № </w:t>
      </w:r>
      <w:r w:rsidRPr="005248EF">
        <w:rPr>
          <w:u w:val="single"/>
        </w:rPr>
        <w:t>               </w:t>
      </w:r>
      <w:r w:rsidRPr="005248EF">
        <w:t>,</w:t>
      </w:r>
    </w:p>
    <w:p w:rsidR="00672F32" w:rsidRPr="005248EF" w:rsidRDefault="002C596D">
      <w:r w:rsidRPr="005248EF">
        <w:t xml:space="preserve">составила настоящий акт о том, что на основании </w:t>
      </w:r>
      <w:r w:rsidRPr="005248EF">
        <w:rPr>
          <w:u w:val="single"/>
        </w:rPr>
        <w:t>                                                                                                                                       </w:t>
      </w:r>
    </w:p>
    <w:p w:rsidR="00672F32" w:rsidRPr="005248EF" w:rsidRDefault="002C596D">
      <w:r w:rsidRPr="005248EF">
        <w:rPr>
          <w:u w:val="single"/>
        </w:rPr>
        <w:t>    (наименование, номер и дата распорядительного акта о вручении ценного подарка (сувенирной продукции))    </w:t>
      </w:r>
    </w:p>
    <w:p w:rsidR="00672F32" w:rsidRPr="005248EF" w:rsidRDefault="002C596D">
      <w:r w:rsidRPr="005248EF">
        <w:t>вручен(ы) ценный(е) подарок(и) (сувенирная продукция):</w:t>
      </w:r>
    </w:p>
    <w:tbl>
      <w:tblPr>
        <w:tblW w:w="5000" w:type="pct"/>
        <w:tblLook w:val="04A0" w:firstRow="1" w:lastRow="0" w:firstColumn="1" w:lastColumn="0" w:noHBand="0" w:noVBand="1"/>
      </w:tblPr>
      <w:tblGrid>
        <w:gridCol w:w="1822"/>
        <w:gridCol w:w="1717"/>
        <w:gridCol w:w="1928"/>
        <w:gridCol w:w="1505"/>
        <w:gridCol w:w="977"/>
        <w:gridCol w:w="977"/>
        <w:gridCol w:w="1637"/>
      </w:tblGrid>
      <w:tr w:rsidR="00672F32" w:rsidRPr="005248EF">
        <w:tc>
          <w:tcPr>
            <w:tcW w:w="9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lastRenderedPageBreak/>
              <w:t>Ф.И.О. награждаемого</w:t>
            </w:r>
          </w:p>
        </w:tc>
        <w:tc>
          <w:tcPr>
            <w:tcW w:w="8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t>Должность *</w:t>
            </w:r>
          </w:p>
        </w:tc>
        <w:tc>
          <w:tcPr>
            <w:tcW w:w="9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t>Наименование ценного подарка</w:t>
            </w:r>
          </w:p>
        </w:tc>
        <w:tc>
          <w:tcPr>
            <w:tcW w:w="7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t>Количество</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t>Цена, руб.</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t>Сумма, руб.</w:t>
            </w:r>
          </w:p>
        </w:tc>
        <w:tc>
          <w:tcPr>
            <w:tcW w:w="6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t>Подпись награжденного **</w:t>
            </w:r>
          </w:p>
        </w:tc>
      </w:tr>
      <w:tr w:rsidR="00672F32" w:rsidRPr="005248EF">
        <w:tc>
          <w:tcPr>
            <w:tcW w:w="9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8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9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7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6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r>
      <w:tr w:rsidR="00672F32" w:rsidRPr="005248EF">
        <w:tc>
          <w:tcPr>
            <w:tcW w:w="9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8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9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7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6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r>
      <w:tr w:rsidR="00672F32" w:rsidRPr="005248EF">
        <w:tc>
          <w:tcPr>
            <w:tcW w:w="9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8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9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7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6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r>
      <w:tr w:rsidR="00672F32" w:rsidRPr="005248EF">
        <w:tc>
          <w:tcPr>
            <w:tcW w:w="9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8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9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7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6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r>
      <w:tr w:rsidR="00672F32" w:rsidRPr="005248EF">
        <w:tc>
          <w:tcPr>
            <w:tcW w:w="9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8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9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7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6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r>
      <w:tr w:rsidR="00672F32" w:rsidRPr="005248EF">
        <w:tc>
          <w:tcPr>
            <w:tcW w:w="9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8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9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7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6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r>
      <w:tr w:rsidR="00672F32" w:rsidRPr="005248EF">
        <w:tc>
          <w:tcPr>
            <w:tcW w:w="9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8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9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7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6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r>
      <w:tr w:rsidR="00672F32" w:rsidRPr="005248EF">
        <w:tc>
          <w:tcPr>
            <w:tcW w:w="9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8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9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7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6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r>
      <w:tr w:rsidR="00672F32" w:rsidRPr="005248EF">
        <w:tc>
          <w:tcPr>
            <w:tcW w:w="9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pPr>
            <w:r w:rsidRPr="005248EF">
              <w:t>Итого</w:t>
            </w:r>
          </w:p>
        </w:tc>
        <w:tc>
          <w:tcPr>
            <w:tcW w:w="8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t>x</w:t>
            </w:r>
          </w:p>
        </w:tc>
        <w:tc>
          <w:tcPr>
            <w:tcW w:w="9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t>х</w:t>
            </w:r>
          </w:p>
        </w:tc>
        <w:tc>
          <w:tcPr>
            <w:tcW w:w="7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t> </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t>х</w:t>
            </w:r>
          </w:p>
        </w:tc>
        <w:tc>
          <w:tcPr>
            <w:tcW w:w="50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left"/>
            </w:pPr>
            <w:r w:rsidRPr="005248EF">
              <w:t> </w:t>
            </w:r>
          </w:p>
        </w:tc>
        <w:tc>
          <w:tcPr>
            <w:tcW w:w="650" w:type="pct"/>
            <w:tcBorders>
              <w:top w:val="single" w:sz="0" w:space="0" w:color="auto"/>
              <w:left w:val="single" w:sz="0" w:space="0" w:color="auto"/>
              <w:bottom w:val="single" w:sz="0" w:space="0" w:color="auto"/>
              <w:right w:val="single" w:sz="0" w:space="0" w:color="auto"/>
            </w:tcBorders>
          </w:tcPr>
          <w:p w:rsidR="00672F32" w:rsidRPr="005248EF" w:rsidRDefault="002C596D">
            <w:pPr>
              <w:pStyle w:val="Normalunindented"/>
              <w:keepNext/>
              <w:jc w:val="center"/>
            </w:pPr>
            <w:r w:rsidRPr="005248EF">
              <w:t>х</w:t>
            </w:r>
          </w:p>
        </w:tc>
      </w:tr>
    </w:tbl>
    <w:p w:rsidR="00672F32" w:rsidRPr="005248EF" w:rsidRDefault="002C596D">
      <w:r w:rsidRPr="005248EF">
        <w:t>* Для лиц, не являющихся работниками учреждения,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672F32" w:rsidRPr="005248EF" w:rsidRDefault="002C596D">
      <w:r w:rsidRPr="005248EF">
        <w:t>** Для лиц, не являющихся работниками учреждения, может не заполняться (</w:t>
      </w:r>
      <w:hyperlink r:id="rId343" w:history="1">
        <w:r w:rsidRPr="005248EF">
          <w:rPr>
            <w:rStyle w:val="afc"/>
          </w:rPr>
          <w:t>Письмо</w:t>
        </w:r>
      </w:hyperlink>
      <w:r w:rsidRPr="005248EF">
        <w:t xml:space="preserve"> Минфина России от 26.04.2019 № 02-07-07/31230).</w:t>
      </w:r>
    </w:p>
    <w:p w:rsidR="00672F32" w:rsidRPr="005248EF" w:rsidRDefault="002C596D">
      <w:r w:rsidRPr="005248EF">
        <w:t>Всего по настоящему акту вручено подарков (сувенирной продукции) на общую сумму</w:t>
      </w:r>
    </w:p>
    <w:p w:rsidR="00672F32" w:rsidRPr="005248EF" w:rsidRDefault="002C596D">
      <w:r w:rsidRPr="005248EF">
        <w:rPr>
          <w:u w:val="single"/>
        </w:rPr>
        <w:t>                                                  (сумма прописью)                                                    </w:t>
      </w:r>
      <w:r w:rsidRPr="005248EF">
        <w:t xml:space="preserve"> руб.</w:t>
      </w:r>
    </w:p>
    <w:p w:rsidR="00672F32" w:rsidRPr="005248EF" w:rsidRDefault="002C596D">
      <w:r w:rsidRPr="005248EF">
        <w:t>Подписи:</w:t>
      </w:r>
    </w:p>
    <w:p w:rsidR="00672F32" w:rsidRPr="005248EF" w:rsidRDefault="002C596D">
      <w:r w:rsidRPr="005248EF">
        <w:t>Ответственный за вручение подарков / за проведение мероприятия:</w:t>
      </w:r>
    </w:p>
    <w:tbl>
      <w:tblPr>
        <w:tblW w:w="5000" w:type="pct"/>
        <w:tblLook w:val="04A0" w:firstRow="1" w:lastRow="0" w:firstColumn="1" w:lastColumn="0" w:noHBand="0" w:noVBand="1"/>
      </w:tblPr>
      <w:tblGrid>
        <w:gridCol w:w="3521"/>
        <w:gridCol w:w="3521"/>
        <w:gridCol w:w="3521"/>
      </w:tblGrid>
      <w:tr w:rsidR="00672F32" w:rsidRPr="005248EF">
        <w:tc>
          <w:tcPr>
            <w:tcW w:w="1650" w:type="pct"/>
          </w:tcPr>
          <w:p w:rsidR="00672F32" w:rsidRPr="005248EF" w:rsidRDefault="002C596D">
            <w:pPr>
              <w:pStyle w:val="Normalunindented"/>
              <w:keepNext/>
              <w:jc w:val="left"/>
            </w:pPr>
            <w:r w:rsidRPr="005248EF">
              <w:rPr>
                <w:u w:val="single"/>
              </w:rPr>
              <w:t xml:space="preserve">(должность) </w:t>
            </w:r>
          </w:p>
        </w:tc>
        <w:tc>
          <w:tcPr>
            <w:tcW w:w="1650" w:type="pct"/>
          </w:tcPr>
          <w:p w:rsidR="00672F32" w:rsidRPr="005248EF" w:rsidRDefault="002C596D">
            <w:pPr>
              <w:pStyle w:val="Normalunindented"/>
              <w:keepNext/>
              <w:jc w:val="center"/>
            </w:pPr>
            <w:r w:rsidRPr="005248EF">
              <w:rPr>
                <w:u w:val="single"/>
              </w:rPr>
              <w:t xml:space="preserve"> (подпись) </w:t>
            </w:r>
          </w:p>
        </w:tc>
        <w:tc>
          <w:tcPr>
            <w:tcW w:w="1650" w:type="pct"/>
          </w:tcPr>
          <w:p w:rsidR="00672F32" w:rsidRPr="005248EF" w:rsidRDefault="002C596D">
            <w:pPr>
              <w:pStyle w:val="Normalunindented"/>
              <w:keepNext/>
              <w:jc w:val="right"/>
            </w:pPr>
            <w:r w:rsidRPr="005248EF">
              <w:rPr>
                <w:u w:val="single"/>
              </w:rPr>
              <w:t xml:space="preserve"> (расшифровка подписи) </w:t>
            </w:r>
          </w:p>
        </w:tc>
      </w:tr>
    </w:tbl>
    <w:p w:rsidR="00672F32" w:rsidRPr="005248EF" w:rsidRDefault="002C596D">
      <w:r w:rsidRPr="005248EF">
        <w:t>Председатель Комиссии:</w:t>
      </w:r>
    </w:p>
    <w:tbl>
      <w:tblPr>
        <w:tblW w:w="5000" w:type="pct"/>
        <w:tblLook w:val="04A0" w:firstRow="1" w:lastRow="0" w:firstColumn="1" w:lastColumn="0" w:noHBand="0" w:noVBand="1"/>
      </w:tblPr>
      <w:tblGrid>
        <w:gridCol w:w="3521"/>
        <w:gridCol w:w="3521"/>
        <w:gridCol w:w="3521"/>
      </w:tblGrid>
      <w:tr w:rsidR="00672F32" w:rsidRPr="005248EF">
        <w:tc>
          <w:tcPr>
            <w:tcW w:w="1650" w:type="pct"/>
          </w:tcPr>
          <w:p w:rsidR="00672F32" w:rsidRPr="005248EF" w:rsidRDefault="002C596D">
            <w:pPr>
              <w:pStyle w:val="Normalunindented"/>
              <w:keepNext/>
              <w:jc w:val="left"/>
            </w:pPr>
            <w:r w:rsidRPr="005248EF">
              <w:rPr>
                <w:u w:val="single"/>
              </w:rPr>
              <w:t xml:space="preserve"> (должность) </w:t>
            </w:r>
          </w:p>
        </w:tc>
        <w:tc>
          <w:tcPr>
            <w:tcW w:w="1650" w:type="pct"/>
          </w:tcPr>
          <w:p w:rsidR="00672F32" w:rsidRPr="005248EF" w:rsidRDefault="002C596D">
            <w:pPr>
              <w:pStyle w:val="Normalunindented"/>
              <w:keepNext/>
              <w:jc w:val="center"/>
            </w:pPr>
            <w:r w:rsidRPr="005248EF">
              <w:rPr>
                <w:u w:val="single"/>
              </w:rPr>
              <w:t xml:space="preserve"> (подпись) </w:t>
            </w:r>
          </w:p>
        </w:tc>
        <w:tc>
          <w:tcPr>
            <w:tcW w:w="1650" w:type="pct"/>
          </w:tcPr>
          <w:p w:rsidR="00672F32" w:rsidRPr="005248EF" w:rsidRDefault="002C596D">
            <w:pPr>
              <w:pStyle w:val="Normalunindented"/>
              <w:keepNext/>
              <w:jc w:val="right"/>
            </w:pPr>
            <w:r w:rsidRPr="005248EF">
              <w:rPr>
                <w:u w:val="single"/>
              </w:rPr>
              <w:t xml:space="preserve"> (расшифровка подписи) </w:t>
            </w:r>
          </w:p>
        </w:tc>
      </w:tr>
    </w:tbl>
    <w:p w:rsidR="00672F32" w:rsidRPr="005248EF" w:rsidRDefault="002C596D">
      <w:r w:rsidRPr="005248EF">
        <w:t>Члены комиссии:</w:t>
      </w:r>
    </w:p>
    <w:tbl>
      <w:tblPr>
        <w:tblW w:w="5000" w:type="pct"/>
        <w:tblLook w:val="04A0" w:firstRow="1" w:lastRow="0" w:firstColumn="1" w:lastColumn="0" w:noHBand="0" w:noVBand="1"/>
      </w:tblPr>
      <w:tblGrid>
        <w:gridCol w:w="3521"/>
        <w:gridCol w:w="3521"/>
        <w:gridCol w:w="3521"/>
      </w:tblGrid>
      <w:tr w:rsidR="00672F32" w:rsidRPr="005248EF">
        <w:tc>
          <w:tcPr>
            <w:tcW w:w="1650" w:type="pct"/>
          </w:tcPr>
          <w:p w:rsidR="00672F32" w:rsidRPr="005248EF" w:rsidRDefault="002C596D">
            <w:pPr>
              <w:pStyle w:val="Normalunindented"/>
              <w:keepNext/>
              <w:jc w:val="left"/>
            </w:pPr>
            <w:r w:rsidRPr="005248EF">
              <w:rPr>
                <w:u w:val="single"/>
              </w:rPr>
              <w:t xml:space="preserve">(должность) </w:t>
            </w:r>
          </w:p>
        </w:tc>
        <w:tc>
          <w:tcPr>
            <w:tcW w:w="1650" w:type="pct"/>
          </w:tcPr>
          <w:p w:rsidR="00672F32" w:rsidRPr="005248EF" w:rsidRDefault="002C596D">
            <w:pPr>
              <w:pStyle w:val="Normalunindented"/>
              <w:keepNext/>
              <w:jc w:val="center"/>
            </w:pPr>
            <w:r w:rsidRPr="005248EF">
              <w:rPr>
                <w:u w:val="single"/>
              </w:rPr>
              <w:t xml:space="preserve"> (подпись) </w:t>
            </w:r>
          </w:p>
        </w:tc>
        <w:tc>
          <w:tcPr>
            <w:tcW w:w="1650" w:type="pct"/>
          </w:tcPr>
          <w:p w:rsidR="00672F32" w:rsidRPr="005248EF" w:rsidRDefault="002C596D">
            <w:pPr>
              <w:pStyle w:val="Normalunindented"/>
              <w:keepNext/>
              <w:jc w:val="right"/>
            </w:pPr>
            <w:r w:rsidRPr="005248EF">
              <w:rPr>
                <w:u w:val="single"/>
              </w:rPr>
              <w:t xml:space="preserve"> (расшифровка подписи) </w:t>
            </w:r>
          </w:p>
        </w:tc>
      </w:tr>
    </w:tbl>
    <w:p w:rsidR="00672F32" w:rsidRPr="005248EF" w:rsidRDefault="00672F32"/>
    <w:tbl>
      <w:tblPr>
        <w:tblW w:w="5000" w:type="pct"/>
        <w:tblLook w:val="04A0" w:firstRow="1" w:lastRow="0" w:firstColumn="1" w:lastColumn="0" w:noHBand="0" w:noVBand="1"/>
      </w:tblPr>
      <w:tblGrid>
        <w:gridCol w:w="3521"/>
        <w:gridCol w:w="3521"/>
        <w:gridCol w:w="3521"/>
      </w:tblGrid>
      <w:tr w:rsidR="00672F32" w:rsidRPr="005248EF">
        <w:tc>
          <w:tcPr>
            <w:tcW w:w="1650" w:type="pct"/>
          </w:tcPr>
          <w:p w:rsidR="00672F32" w:rsidRPr="005248EF" w:rsidRDefault="002C596D">
            <w:pPr>
              <w:pStyle w:val="Normalunindented"/>
              <w:keepNext/>
              <w:jc w:val="left"/>
            </w:pPr>
            <w:r w:rsidRPr="005248EF">
              <w:rPr>
                <w:u w:val="single"/>
              </w:rPr>
              <w:t xml:space="preserve">(должность) </w:t>
            </w:r>
          </w:p>
        </w:tc>
        <w:tc>
          <w:tcPr>
            <w:tcW w:w="1650" w:type="pct"/>
          </w:tcPr>
          <w:p w:rsidR="00672F32" w:rsidRPr="005248EF" w:rsidRDefault="002C596D">
            <w:pPr>
              <w:pStyle w:val="Normalunindented"/>
              <w:keepNext/>
              <w:jc w:val="center"/>
            </w:pPr>
            <w:r w:rsidRPr="005248EF">
              <w:rPr>
                <w:u w:val="single"/>
              </w:rPr>
              <w:t xml:space="preserve"> (подпись) </w:t>
            </w:r>
          </w:p>
        </w:tc>
        <w:tc>
          <w:tcPr>
            <w:tcW w:w="1650" w:type="pct"/>
          </w:tcPr>
          <w:p w:rsidR="00672F32" w:rsidRPr="005248EF" w:rsidRDefault="002C596D">
            <w:pPr>
              <w:pStyle w:val="Normalunindented"/>
              <w:keepNext/>
              <w:jc w:val="right"/>
            </w:pPr>
            <w:r w:rsidRPr="005248EF">
              <w:rPr>
                <w:u w:val="single"/>
              </w:rPr>
              <w:t xml:space="preserve"> (расшифровка подписи) </w:t>
            </w:r>
          </w:p>
        </w:tc>
      </w:tr>
    </w:tbl>
    <w:p w:rsidR="00672F32" w:rsidRPr="005248EF" w:rsidRDefault="00672F32"/>
    <w:tbl>
      <w:tblPr>
        <w:tblW w:w="5000" w:type="pct"/>
        <w:tblLook w:val="04A0" w:firstRow="1" w:lastRow="0" w:firstColumn="1" w:lastColumn="0" w:noHBand="0" w:noVBand="1"/>
      </w:tblPr>
      <w:tblGrid>
        <w:gridCol w:w="3521"/>
        <w:gridCol w:w="3521"/>
        <w:gridCol w:w="3521"/>
      </w:tblGrid>
      <w:tr w:rsidR="00672F32" w:rsidRPr="005248EF">
        <w:tc>
          <w:tcPr>
            <w:tcW w:w="1650" w:type="pct"/>
          </w:tcPr>
          <w:p w:rsidR="00672F32" w:rsidRPr="005248EF" w:rsidRDefault="002C596D">
            <w:pPr>
              <w:pStyle w:val="Normalunindented"/>
              <w:keepNext/>
              <w:jc w:val="left"/>
            </w:pPr>
            <w:r w:rsidRPr="005248EF">
              <w:rPr>
                <w:u w:val="single"/>
              </w:rPr>
              <w:t xml:space="preserve">(должность) </w:t>
            </w:r>
          </w:p>
        </w:tc>
        <w:tc>
          <w:tcPr>
            <w:tcW w:w="1650" w:type="pct"/>
          </w:tcPr>
          <w:p w:rsidR="00672F32" w:rsidRPr="005248EF" w:rsidRDefault="002C596D">
            <w:pPr>
              <w:pStyle w:val="Normalunindented"/>
              <w:keepNext/>
              <w:jc w:val="center"/>
            </w:pPr>
            <w:r w:rsidRPr="005248EF">
              <w:rPr>
                <w:u w:val="single"/>
              </w:rPr>
              <w:t xml:space="preserve"> (подпись) </w:t>
            </w:r>
          </w:p>
        </w:tc>
        <w:tc>
          <w:tcPr>
            <w:tcW w:w="1650" w:type="pct"/>
          </w:tcPr>
          <w:p w:rsidR="00672F32" w:rsidRPr="005248EF" w:rsidRDefault="002C596D">
            <w:pPr>
              <w:pStyle w:val="Normalunindented"/>
              <w:keepNext/>
              <w:jc w:val="right"/>
            </w:pPr>
            <w:r w:rsidRPr="005248EF">
              <w:rPr>
                <w:u w:val="single"/>
              </w:rPr>
              <w:t xml:space="preserve"> (расшифровка подписи) </w:t>
            </w:r>
          </w:p>
        </w:tc>
      </w:tr>
    </w:tbl>
    <w:p w:rsidR="00D660E3" w:rsidRPr="005248EF" w:rsidRDefault="002C596D">
      <w:r w:rsidRPr="005248EF">
        <w:t>"</w:t>
      </w:r>
      <w:r w:rsidRPr="005248EF">
        <w:rPr>
          <w:u w:val="single"/>
        </w:rPr>
        <w:t>          </w:t>
      </w:r>
      <w:r w:rsidRPr="005248EF">
        <w:t xml:space="preserve">" </w:t>
      </w:r>
      <w:r w:rsidRPr="005248EF">
        <w:rPr>
          <w:u w:val="single"/>
        </w:rPr>
        <w:t>                              </w:t>
      </w:r>
      <w:r w:rsidRPr="005248EF">
        <w:t xml:space="preserve"> 20</w:t>
      </w:r>
      <w:r w:rsidRPr="005248EF">
        <w:rPr>
          <w:u w:val="single"/>
        </w:rPr>
        <w:t>            </w:t>
      </w:r>
      <w:r w:rsidRPr="005248EF">
        <w:t xml:space="preserve"> г.</w:t>
      </w:r>
      <w:bookmarkStart w:id="315" w:name="_docEnd_15"/>
      <w:bookmarkEnd w:id="315"/>
    </w:p>
    <w:p w:rsidR="004D38EA" w:rsidRPr="005248EF" w:rsidRDefault="007E38CC" w:rsidP="007E38CC">
      <w:pPr>
        <w:keepNext/>
        <w:keepLines/>
        <w:ind w:firstLine="0"/>
        <w:jc w:val="right"/>
      </w:pPr>
      <w:r w:rsidRPr="005248EF">
        <w:lastRenderedPageBreak/>
        <w:t>Приложение № 14</w:t>
      </w:r>
      <w:r w:rsidRPr="005248EF">
        <w:br/>
        <w:t>к Учетной политике</w:t>
      </w:r>
    </w:p>
    <w:p w:rsidR="004D38EA" w:rsidRPr="005248EF" w:rsidRDefault="004D38EA" w:rsidP="004D38EA">
      <w:pPr>
        <w:spacing w:after="281" w:line="259" w:lineRule="auto"/>
        <w:ind w:right="410" w:firstLine="0"/>
        <w:jc w:val="center"/>
        <w:rPr>
          <w:b/>
          <w:sz w:val="28"/>
          <w:szCs w:val="28"/>
        </w:rPr>
      </w:pPr>
      <w:r w:rsidRPr="005248EF">
        <w:rPr>
          <w:b/>
          <w:sz w:val="28"/>
          <w:szCs w:val="28"/>
        </w:rPr>
        <w:t>Положение бухгалтерии</w:t>
      </w:r>
    </w:p>
    <w:p w:rsidR="004D38EA" w:rsidRPr="005248EF" w:rsidRDefault="004D38EA" w:rsidP="002F1226">
      <w:pPr>
        <w:spacing w:after="292"/>
        <w:ind w:right="7" w:firstLine="426"/>
      </w:pPr>
      <w:r w:rsidRPr="005248EF">
        <w:t>1. Общие положения</w:t>
      </w:r>
    </w:p>
    <w:p w:rsidR="004D38EA" w:rsidRPr="005248EF" w:rsidRDefault="004D38EA" w:rsidP="004F4A95">
      <w:pPr>
        <w:numPr>
          <w:ilvl w:val="0"/>
          <w:numId w:val="23"/>
        </w:numPr>
        <w:spacing w:before="0" w:after="0" w:line="259" w:lineRule="auto"/>
        <w:ind w:left="0" w:right="7" w:firstLine="426"/>
      </w:pPr>
      <w:r w:rsidRPr="005248EF">
        <w:t>Бухгалтерия подчиняется непосредственно директору Центра.</w:t>
      </w:r>
    </w:p>
    <w:p w:rsidR="004D38EA" w:rsidRPr="005248EF" w:rsidRDefault="004D38EA" w:rsidP="004F4A95">
      <w:pPr>
        <w:numPr>
          <w:ilvl w:val="0"/>
          <w:numId w:val="23"/>
        </w:numPr>
        <w:spacing w:before="0" w:after="4" w:line="257" w:lineRule="auto"/>
        <w:ind w:left="0" w:right="7" w:firstLine="426"/>
      </w:pPr>
      <w:r w:rsidRPr="005248EF">
        <w:t>Структуру и штаты бухгалтерии утверждает директор с учетом объемов планируемой работы и особенностей финансово-хозяйственной деятельности.</w:t>
      </w:r>
    </w:p>
    <w:p w:rsidR="004D38EA" w:rsidRPr="005248EF" w:rsidRDefault="004D38EA" w:rsidP="004F4A95">
      <w:pPr>
        <w:numPr>
          <w:ilvl w:val="0"/>
          <w:numId w:val="23"/>
        </w:numPr>
        <w:spacing w:before="0" w:after="4" w:line="257" w:lineRule="auto"/>
        <w:ind w:left="0" w:right="7" w:firstLine="426"/>
      </w:pPr>
      <w:r w:rsidRPr="005248EF">
        <w:t>В штатный состав бухгалтерии входят главный бухгалтер, заместитель главного бухгалтера и 2 бухгалтера.</w:t>
      </w:r>
    </w:p>
    <w:p w:rsidR="004D38EA" w:rsidRPr="005248EF" w:rsidRDefault="004D38EA" w:rsidP="004F4A95">
      <w:pPr>
        <w:numPr>
          <w:ilvl w:val="0"/>
          <w:numId w:val="23"/>
        </w:numPr>
        <w:spacing w:before="0" w:after="4" w:line="257" w:lineRule="auto"/>
        <w:ind w:left="0" w:right="7" w:firstLine="426"/>
      </w:pPr>
      <w:r w:rsidRPr="005248EF">
        <w:t>Главный бухгалтер назначается на должность и освобождается от должности приказом директора.</w:t>
      </w:r>
    </w:p>
    <w:p w:rsidR="004D38EA" w:rsidRPr="005248EF" w:rsidRDefault="004D38EA" w:rsidP="004F4A95">
      <w:pPr>
        <w:numPr>
          <w:ilvl w:val="0"/>
          <w:numId w:val="23"/>
        </w:numPr>
        <w:spacing w:before="0" w:after="4" w:line="257" w:lineRule="auto"/>
        <w:ind w:left="0" w:right="7" w:firstLine="426"/>
      </w:pPr>
      <w:r w:rsidRPr="005248EF">
        <w:t>Бухгалтерия в своей деятельности руководствуется: действующим законодательством, другими нормативными правовыми актами, утверждаемыми в установленном порядке, регулирующими бухгалтерский и налоговый учет, Уставом, приказами, распоряжениями и указаниями по основной деятельности и по личному составу, настоящим положением.</w:t>
      </w:r>
    </w:p>
    <w:p w:rsidR="004D38EA" w:rsidRPr="005248EF" w:rsidRDefault="004D38EA" w:rsidP="004F4A95">
      <w:pPr>
        <w:numPr>
          <w:ilvl w:val="0"/>
          <w:numId w:val="23"/>
        </w:numPr>
        <w:spacing w:before="0" w:after="312" w:line="257" w:lineRule="auto"/>
        <w:ind w:left="0" w:right="7" w:firstLine="426"/>
      </w:pPr>
      <w:r w:rsidRPr="005248EF">
        <w:rPr>
          <w:noProof/>
        </w:rPr>
        <w:drawing>
          <wp:anchor distT="0" distB="0" distL="114300" distR="114300" simplePos="0" relativeHeight="251652096" behindDoc="0" locked="0" layoutInCell="1" allowOverlap="0">
            <wp:simplePos x="0" y="0"/>
            <wp:positionH relativeFrom="page">
              <wp:posOffset>649224</wp:posOffset>
            </wp:positionH>
            <wp:positionV relativeFrom="page">
              <wp:posOffset>3904488</wp:posOffset>
            </wp:positionV>
            <wp:extent cx="18288" cy="18288"/>
            <wp:effectExtent l="0" t="0" r="0" b="0"/>
            <wp:wrapSquare wrapText="bothSides"/>
            <wp:docPr id="1261" name="Picture 1261"/>
            <wp:cNvGraphicFramePr/>
            <a:graphic xmlns:a="http://schemas.openxmlformats.org/drawingml/2006/main">
              <a:graphicData uri="http://schemas.openxmlformats.org/drawingml/2006/picture">
                <pic:pic xmlns:pic="http://schemas.openxmlformats.org/drawingml/2006/picture">
                  <pic:nvPicPr>
                    <pic:cNvPr id="1261" name="Picture 1261"/>
                    <pic:cNvPicPr/>
                  </pic:nvPicPr>
                  <pic:blipFill>
                    <a:blip r:embed="rId344"/>
                    <a:stretch>
                      <a:fillRect/>
                    </a:stretch>
                  </pic:blipFill>
                  <pic:spPr>
                    <a:xfrm>
                      <a:off x="0" y="0"/>
                      <a:ext cx="18288" cy="18288"/>
                    </a:xfrm>
                    <a:prstGeom prst="rect">
                      <a:avLst/>
                    </a:prstGeom>
                  </pic:spPr>
                </pic:pic>
              </a:graphicData>
            </a:graphic>
          </wp:anchor>
        </w:drawing>
      </w:r>
      <w:r w:rsidRPr="005248EF">
        <w:t>Основными задачами бухгалтерии являются ведение бухгалтерского и налогового учета финансово-хозяйственной деятельности учреждения, осуществление контроля за сохранностью имущества, правильным расходованием денежных средств.</w:t>
      </w:r>
    </w:p>
    <w:p w:rsidR="004D38EA" w:rsidRPr="005248EF" w:rsidRDefault="004D38EA" w:rsidP="002F1226">
      <w:pPr>
        <w:spacing w:after="306"/>
        <w:ind w:right="7" w:firstLine="426"/>
      </w:pPr>
      <w:r w:rsidRPr="005248EF">
        <w:t>2. Функции</w:t>
      </w:r>
      <w:r w:rsidRPr="005248EF">
        <w:rPr>
          <w:noProof/>
        </w:rPr>
        <w:drawing>
          <wp:inline distT="0" distB="0" distL="0" distR="0">
            <wp:extent cx="4572" cy="73152"/>
            <wp:effectExtent l="0" t="0" r="0" b="0"/>
            <wp:docPr id="8141" name="Picture 8141"/>
            <wp:cNvGraphicFramePr/>
            <a:graphic xmlns:a="http://schemas.openxmlformats.org/drawingml/2006/main">
              <a:graphicData uri="http://schemas.openxmlformats.org/drawingml/2006/picture">
                <pic:pic xmlns:pic="http://schemas.openxmlformats.org/drawingml/2006/picture">
                  <pic:nvPicPr>
                    <pic:cNvPr id="8141" name="Picture 8141"/>
                    <pic:cNvPicPr/>
                  </pic:nvPicPr>
                  <pic:blipFill>
                    <a:blip r:embed="rId345"/>
                    <a:stretch>
                      <a:fillRect/>
                    </a:stretch>
                  </pic:blipFill>
                  <pic:spPr>
                    <a:xfrm>
                      <a:off x="0" y="0"/>
                      <a:ext cx="4572" cy="73152"/>
                    </a:xfrm>
                    <a:prstGeom prst="rect">
                      <a:avLst/>
                    </a:prstGeom>
                  </pic:spPr>
                </pic:pic>
              </a:graphicData>
            </a:graphic>
          </wp:inline>
        </w:drawing>
      </w:r>
    </w:p>
    <w:p w:rsidR="004D38EA" w:rsidRPr="005248EF" w:rsidRDefault="004D38EA" w:rsidP="004F4A95">
      <w:pPr>
        <w:numPr>
          <w:ilvl w:val="0"/>
          <w:numId w:val="24"/>
        </w:numPr>
        <w:spacing w:before="0" w:after="4" w:line="257" w:lineRule="auto"/>
        <w:ind w:left="0" w:right="7" w:firstLine="426"/>
      </w:pPr>
      <w:r w:rsidRPr="005248EF">
        <w:t>Формирование полной и достоверной информации о финансово</w:t>
      </w:r>
      <w:r w:rsidR="0096288E" w:rsidRPr="005248EF">
        <w:t>-</w:t>
      </w:r>
      <w:r w:rsidRPr="005248EF">
        <w:t>хозяйственной деятельности учреждения и его финансовом положении.</w:t>
      </w:r>
    </w:p>
    <w:p w:rsidR="004D38EA" w:rsidRPr="005248EF" w:rsidRDefault="004D38EA" w:rsidP="004F4A95">
      <w:pPr>
        <w:numPr>
          <w:ilvl w:val="0"/>
          <w:numId w:val="24"/>
        </w:numPr>
        <w:spacing w:before="0" w:after="4" w:line="257" w:lineRule="auto"/>
        <w:ind w:left="0" w:right="7" w:firstLine="426"/>
      </w:pPr>
      <w:r w:rsidRPr="005248EF">
        <w:t>Соблюдение законодательства Российской Федерации при осуществлении хозяйственной деятельности учреждения.</w:t>
      </w:r>
    </w:p>
    <w:p w:rsidR="004D38EA" w:rsidRPr="005248EF" w:rsidRDefault="00B434C1" w:rsidP="002F1226">
      <w:pPr>
        <w:ind w:right="7" w:firstLine="426"/>
      </w:pPr>
      <w:r w:rsidRPr="005248EF">
        <w:t>3.</w:t>
      </w:r>
      <w:r w:rsidR="004D38EA" w:rsidRPr="005248EF">
        <w:t xml:space="preserve"> Составление и представление достоверной бухгалтерской отчетности всем заинтересованным пользователям.</w:t>
      </w:r>
    </w:p>
    <w:p w:rsidR="004D38EA" w:rsidRPr="005248EF" w:rsidRDefault="004D38EA" w:rsidP="004F4A95">
      <w:pPr>
        <w:numPr>
          <w:ilvl w:val="0"/>
          <w:numId w:val="25"/>
        </w:numPr>
        <w:spacing w:before="0" w:after="4" w:line="257" w:lineRule="auto"/>
        <w:ind w:left="0" w:right="7" w:firstLine="426"/>
      </w:pPr>
      <w:r w:rsidRPr="005248EF">
        <w:t>Осуществление анализа и оценки финансово-хозяйственной деятельности учреждения и его структурных подразделений.</w:t>
      </w:r>
    </w:p>
    <w:p w:rsidR="004D38EA" w:rsidRPr="005248EF" w:rsidRDefault="004D38EA" w:rsidP="004F4A95">
      <w:pPr>
        <w:numPr>
          <w:ilvl w:val="0"/>
          <w:numId w:val="25"/>
        </w:numPr>
        <w:spacing w:before="0" w:after="26" w:line="257" w:lineRule="auto"/>
        <w:ind w:left="0" w:right="7" w:firstLine="426"/>
      </w:pPr>
      <w:r w:rsidRPr="005248EF">
        <w:t>Разработка мероприятий и предложений по совершенствованию системы функционирования и управления учреждения, рациональному и эффективному использованию материальных ресурсов учреждения.</w:t>
      </w:r>
    </w:p>
    <w:p w:rsidR="004D38EA" w:rsidRPr="005248EF" w:rsidRDefault="004D38EA" w:rsidP="004F4A95">
      <w:pPr>
        <w:numPr>
          <w:ilvl w:val="0"/>
          <w:numId w:val="25"/>
        </w:numPr>
        <w:spacing w:before="0" w:after="4" w:line="257" w:lineRule="auto"/>
        <w:ind w:left="0" w:right="7" w:firstLine="426"/>
      </w:pPr>
      <w:r w:rsidRPr="005248EF">
        <w:t>Организация учета основных фондов, материально</w:t>
      </w:r>
      <w:r w:rsidR="00C53902" w:rsidRPr="005248EF">
        <w:t>-</w:t>
      </w:r>
      <w:r w:rsidRPr="005248EF">
        <w:t>производственных запасов, денежных средств и иных ценностей учреждения.</w:t>
      </w:r>
    </w:p>
    <w:p w:rsidR="004D38EA" w:rsidRPr="005248EF" w:rsidRDefault="004D38EA" w:rsidP="004F4A95">
      <w:pPr>
        <w:numPr>
          <w:ilvl w:val="0"/>
          <w:numId w:val="25"/>
        </w:numPr>
        <w:spacing w:before="0" w:after="4" w:line="257" w:lineRule="auto"/>
        <w:ind w:left="0" w:right="7" w:firstLine="426"/>
      </w:pPr>
      <w:r w:rsidRPr="005248EF">
        <w:t>Организация расчетов с контрагентами по хозяйственным договорам, с бюджетом и внебюджетными фондами.</w:t>
      </w:r>
    </w:p>
    <w:p w:rsidR="004D38EA" w:rsidRPr="005248EF" w:rsidRDefault="004D38EA" w:rsidP="004F4A95">
      <w:pPr>
        <w:numPr>
          <w:ilvl w:val="0"/>
          <w:numId w:val="25"/>
        </w:numPr>
        <w:spacing w:before="0" w:after="4" w:line="257" w:lineRule="auto"/>
        <w:ind w:left="0" w:right="7" w:firstLine="426"/>
      </w:pPr>
      <w:r w:rsidRPr="005248EF">
        <w:t>Начисление и выплата заработной платы, своевременное проведение расчетов с сотрудниками учреждения.</w:t>
      </w:r>
    </w:p>
    <w:p w:rsidR="004D38EA" w:rsidRPr="005248EF" w:rsidRDefault="004D38EA" w:rsidP="004F4A95">
      <w:pPr>
        <w:numPr>
          <w:ilvl w:val="0"/>
          <w:numId w:val="25"/>
        </w:numPr>
        <w:spacing w:before="0" w:after="4" w:line="257" w:lineRule="auto"/>
        <w:ind w:left="0" w:right="7" w:firstLine="426"/>
      </w:pPr>
      <w:r w:rsidRPr="005248EF">
        <w:t>Обеспечение строгого соблюдения кассовой и расчетной дисциплины, расходования бюджетных средств, выделенных в рамках бюджетной сметы по назначению.</w:t>
      </w:r>
    </w:p>
    <w:p w:rsidR="004D38EA" w:rsidRPr="005248EF" w:rsidRDefault="004D38EA" w:rsidP="004F4A95">
      <w:pPr>
        <w:numPr>
          <w:ilvl w:val="0"/>
          <w:numId w:val="25"/>
        </w:numPr>
        <w:spacing w:before="0" w:after="4" w:line="257" w:lineRule="auto"/>
        <w:ind w:left="0" w:right="7" w:firstLine="426"/>
      </w:pPr>
      <w:r w:rsidRPr="005248EF">
        <w:t>Осуществление предварительного контроля за своевременным и правильным оформлением документов и законностью совершаемых операций.</w:t>
      </w:r>
    </w:p>
    <w:p w:rsidR="004D38EA" w:rsidRPr="005248EF" w:rsidRDefault="004D38EA" w:rsidP="004F4A95">
      <w:pPr>
        <w:numPr>
          <w:ilvl w:val="0"/>
          <w:numId w:val="25"/>
        </w:numPr>
        <w:spacing w:before="0" w:after="4" w:line="257" w:lineRule="auto"/>
        <w:ind w:left="0" w:right="7" w:firstLine="426"/>
      </w:pPr>
      <w:r w:rsidRPr="005248EF">
        <w:t xml:space="preserve">Применение утвержденных в установленном порядке типовых унифицированных форм первичной учетной документации, строгое </w:t>
      </w:r>
      <w:r w:rsidRPr="005248EF">
        <w:rPr>
          <w:noProof/>
        </w:rPr>
        <w:drawing>
          <wp:inline distT="0" distB="0" distL="0" distR="0">
            <wp:extent cx="4572" cy="4572"/>
            <wp:effectExtent l="0" t="0" r="0" b="0"/>
            <wp:docPr id="3004" name="Picture 3004"/>
            <wp:cNvGraphicFramePr/>
            <a:graphic xmlns:a="http://schemas.openxmlformats.org/drawingml/2006/main">
              <a:graphicData uri="http://schemas.openxmlformats.org/drawingml/2006/picture">
                <pic:pic xmlns:pic="http://schemas.openxmlformats.org/drawingml/2006/picture">
                  <pic:nvPicPr>
                    <pic:cNvPr id="3004" name="Picture 3004"/>
                    <pic:cNvPicPr/>
                  </pic:nvPicPr>
                  <pic:blipFill>
                    <a:blip r:embed="rId346"/>
                    <a:stretch>
                      <a:fillRect/>
                    </a:stretch>
                  </pic:blipFill>
                  <pic:spPr>
                    <a:xfrm>
                      <a:off x="0" y="0"/>
                      <a:ext cx="4572" cy="4572"/>
                    </a:xfrm>
                    <a:prstGeom prst="rect">
                      <a:avLst/>
                    </a:prstGeom>
                  </pic:spPr>
                </pic:pic>
              </a:graphicData>
            </a:graphic>
          </wp:inline>
        </w:drawing>
      </w:r>
      <w:r w:rsidRPr="005248EF">
        <w:t>соблюдение порядка оформления этих документов.</w:t>
      </w:r>
    </w:p>
    <w:p w:rsidR="004D38EA" w:rsidRPr="005248EF" w:rsidRDefault="004D38EA" w:rsidP="004F4A95">
      <w:pPr>
        <w:numPr>
          <w:ilvl w:val="0"/>
          <w:numId w:val="25"/>
        </w:numPr>
        <w:spacing w:before="0" w:after="4" w:line="257" w:lineRule="auto"/>
        <w:ind w:left="0" w:right="7" w:firstLine="426"/>
      </w:pPr>
      <w:r w:rsidRPr="005248EF">
        <w:t xml:space="preserve">Обеспечение своевременного и правильного отражения на счетах </w:t>
      </w:r>
      <w:r w:rsidRPr="005248EF">
        <w:rPr>
          <w:noProof/>
        </w:rPr>
        <w:drawing>
          <wp:inline distT="0" distB="0" distL="0" distR="0">
            <wp:extent cx="4572" cy="4572"/>
            <wp:effectExtent l="0" t="0" r="0" b="0"/>
            <wp:docPr id="3005" name="Picture 3005"/>
            <wp:cNvGraphicFramePr/>
            <a:graphic xmlns:a="http://schemas.openxmlformats.org/drawingml/2006/main">
              <a:graphicData uri="http://schemas.openxmlformats.org/drawingml/2006/picture">
                <pic:pic xmlns:pic="http://schemas.openxmlformats.org/drawingml/2006/picture">
                  <pic:nvPicPr>
                    <pic:cNvPr id="3005" name="Picture 3005"/>
                    <pic:cNvPicPr/>
                  </pic:nvPicPr>
                  <pic:blipFill>
                    <a:blip r:embed="rId347"/>
                    <a:stretch>
                      <a:fillRect/>
                    </a:stretch>
                  </pic:blipFill>
                  <pic:spPr>
                    <a:xfrm>
                      <a:off x="0" y="0"/>
                      <a:ext cx="4572" cy="4572"/>
                    </a:xfrm>
                    <a:prstGeom prst="rect">
                      <a:avLst/>
                    </a:prstGeom>
                  </pic:spPr>
                </pic:pic>
              </a:graphicData>
            </a:graphic>
          </wp:inline>
        </w:drawing>
      </w:r>
      <w:r w:rsidRPr="005248EF">
        <w:t>бухгалтерского учета и отчетности хозяйственных операций.</w:t>
      </w:r>
    </w:p>
    <w:p w:rsidR="004D38EA" w:rsidRPr="005248EF" w:rsidRDefault="004D38EA" w:rsidP="004F4A95">
      <w:pPr>
        <w:numPr>
          <w:ilvl w:val="0"/>
          <w:numId w:val="25"/>
        </w:numPr>
        <w:spacing w:before="0" w:after="4" w:line="257" w:lineRule="auto"/>
        <w:ind w:left="0" w:right="7" w:firstLine="426"/>
      </w:pPr>
      <w:r w:rsidRPr="005248EF">
        <w:t xml:space="preserve">Организация налогового учета доходов, расходов, имущества и </w:t>
      </w:r>
      <w:r w:rsidRPr="005248EF">
        <w:rPr>
          <w:noProof/>
        </w:rPr>
        <w:drawing>
          <wp:inline distT="0" distB="0" distL="0" distR="0">
            <wp:extent cx="4572" cy="4572"/>
            <wp:effectExtent l="0" t="0" r="0" b="0"/>
            <wp:docPr id="3006" name="Picture 3006"/>
            <wp:cNvGraphicFramePr/>
            <a:graphic xmlns:a="http://schemas.openxmlformats.org/drawingml/2006/main">
              <a:graphicData uri="http://schemas.openxmlformats.org/drawingml/2006/picture">
                <pic:pic xmlns:pic="http://schemas.openxmlformats.org/drawingml/2006/picture">
                  <pic:nvPicPr>
                    <pic:cNvPr id="3006" name="Picture 3006"/>
                    <pic:cNvPicPr/>
                  </pic:nvPicPr>
                  <pic:blipFill>
                    <a:blip r:embed="rId348"/>
                    <a:stretch>
                      <a:fillRect/>
                    </a:stretch>
                  </pic:blipFill>
                  <pic:spPr>
                    <a:xfrm>
                      <a:off x="0" y="0"/>
                      <a:ext cx="4572" cy="4572"/>
                    </a:xfrm>
                    <a:prstGeom prst="rect">
                      <a:avLst/>
                    </a:prstGeom>
                  </pic:spPr>
                </pic:pic>
              </a:graphicData>
            </a:graphic>
          </wp:inline>
        </w:drawing>
      </w:r>
      <w:r w:rsidRPr="005248EF">
        <w:t>иных объектов.</w:t>
      </w:r>
    </w:p>
    <w:p w:rsidR="004D38EA" w:rsidRPr="005248EF" w:rsidRDefault="004D38EA" w:rsidP="002F1226">
      <w:pPr>
        <w:ind w:right="209" w:firstLine="426"/>
      </w:pPr>
      <w:r w:rsidRPr="005248EF">
        <w:rPr>
          <w:noProof/>
        </w:rPr>
        <w:drawing>
          <wp:inline distT="0" distB="0" distL="0" distR="0">
            <wp:extent cx="4572" cy="4572"/>
            <wp:effectExtent l="0" t="0" r="0" b="0"/>
            <wp:docPr id="3007" name="Picture 3007"/>
            <wp:cNvGraphicFramePr/>
            <a:graphic xmlns:a="http://schemas.openxmlformats.org/drawingml/2006/main">
              <a:graphicData uri="http://schemas.openxmlformats.org/drawingml/2006/picture">
                <pic:pic xmlns:pic="http://schemas.openxmlformats.org/drawingml/2006/picture">
                  <pic:nvPicPr>
                    <pic:cNvPr id="3007" name="Picture 3007"/>
                    <pic:cNvPicPr/>
                  </pic:nvPicPr>
                  <pic:blipFill>
                    <a:blip r:embed="rId349"/>
                    <a:stretch>
                      <a:fillRect/>
                    </a:stretch>
                  </pic:blipFill>
                  <pic:spPr>
                    <a:xfrm>
                      <a:off x="0" y="0"/>
                      <a:ext cx="4572" cy="4572"/>
                    </a:xfrm>
                    <a:prstGeom prst="rect">
                      <a:avLst/>
                    </a:prstGeom>
                  </pic:spPr>
                </pic:pic>
              </a:graphicData>
            </a:graphic>
          </wp:inline>
        </w:drawing>
      </w:r>
      <w:r w:rsidRPr="005248EF">
        <w:t>14. Составление и представление в установленные сроки бухгалтерской и статистической отчетности, отчетности в государственные социальные внебюджетные фонды, налоговых деклараций и пояснений к ним.</w:t>
      </w:r>
    </w:p>
    <w:p w:rsidR="002F1226" w:rsidRPr="005248EF" w:rsidRDefault="00952B64" w:rsidP="002F1226">
      <w:pPr>
        <w:ind w:right="7" w:firstLine="426"/>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46" o:spid="_x0000_i1025" type="#_x0000_t75" style="width:.75pt;height:8.25pt;visibility:visible;mso-wrap-style:square">
            <v:imagedata r:id="rId350" o:title=""/>
          </v:shape>
        </w:pict>
      </w:r>
      <w:r w:rsidR="004D38EA" w:rsidRPr="005248EF">
        <w:t xml:space="preserve">15. Принятие мер к предупреждению недостач, растрат и других </w:t>
      </w:r>
      <w:r w:rsidR="004D38EA" w:rsidRPr="005248EF">
        <w:rPr>
          <w:noProof/>
        </w:rPr>
        <w:drawing>
          <wp:inline distT="0" distB="0" distL="0" distR="0">
            <wp:extent cx="4572" cy="4572"/>
            <wp:effectExtent l="0" t="0" r="0" b="0"/>
            <wp:docPr id="3011" name="Picture 3011"/>
            <wp:cNvGraphicFramePr/>
            <a:graphic xmlns:a="http://schemas.openxmlformats.org/drawingml/2006/main">
              <a:graphicData uri="http://schemas.openxmlformats.org/drawingml/2006/picture">
                <pic:pic xmlns:pic="http://schemas.openxmlformats.org/drawingml/2006/picture">
                  <pic:nvPicPr>
                    <pic:cNvPr id="3011" name="Picture 3011"/>
                    <pic:cNvPicPr/>
                  </pic:nvPicPr>
                  <pic:blipFill>
                    <a:blip r:embed="rId351"/>
                    <a:stretch>
                      <a:fillRect/>
                    </a:stretch>
                  </pic:blipFill>
                  <pic:spPr>
                    <a:xfrm>
                      <a:off x="0" y="0"/>
                      <a:ext cx="4572" cy="4572"/>
                    </a:xfrm>
                    <a:prstGeom prst="rect">
                      <a:avLst/>
                    </a:prstGeom>
                  </pic:spPr>
                </pic:pic>
              </a:graphicData>
            </a:graphic>
          </wp:inline>
        </w:drawing>
      </w:r>
      <w:r w:rsidR="004D38EA" w:rsidRPr="005248EF">
        <w:t>нарушений и злоупотреблений.</w:t>
      </w:r>
    </w:p>
    <w:p w:rsidR="004D38EA" w:rsidRPr="005248EF" w:rsidRDefault="00B434C1" w:rsidP="002F1226">
      <w:pPr>
        <w:ind w:right="7" w:firstLine="0"/>
      </w:pPr>
      <w:r w:rsidRPr="005248EF">
        <w:t xml:space="preserve">16. </w:t>
      </w:r>
      <w:r w:rsidR="004D38EA" w:rsidRPr="005248EF">
        <w:t xml:space="preserve"> Проведение инструктажа материально ответственных лиц по вопросам учета и сохранности ценностей, находящихся на их ответственном хранении.</w:t>
      </w:r>
    </w:p>
    <w:p w:rsidR="004D38EA" w:rsidRPr="005248EF" w:rsidRDefault="004D38EA" w:rsidP="004F4A95">
      <w:pPr>
        <w:numPr>
          <w:ilvl w:val="0"/>
          <w:numId w:val="26"/>
        </w:numPr>
        <w:spacing w:before="0" w:after="4" w:line="257" w:lineRule="auto"/>
        <w:ind w:left="0" w:right="202" w:firstLine="426"/>
      </w:pPr>
      <w:r w:rsidRPr="005248EF">
        <w:rPr>
          <w:noProof/>
        </w:rPr>
        <w:drawing>
          <wp:anchor distT="0" distB="0" distL="114300" distR="114300" simplePos="0" relativeHeight="251657216" behindDoc="0" locked="0" layoutInCell="1" allowOverlap="0">
            <wp:simplePos x="0" y="0"/>
            <wp:positionH relativeFrom="page">
              <wp:posOffset>1024128</wp:posOffset>
            </wp:positionH>
            <wp:positionV relativeFrom="page">
              <wp:posOffset>1586484</wp:posOffset>
            </wp:positionV>
            <wp:extent cx="4572" cy="4572"/>
            <wp:effectExtent l="0" t="0" r="0" b="0"/>
            <wp:wrapSquare wrapText="bothSides"/>
            <wp:docPr id="3002" name="Picture 3002"/>
            <wp:cNvGraphicFramePr/>
            <a:graphic xmlns:a="http://schemas.openxmlformats.org/drawingml/2006/main">
              <a:graphicData uri="http://schemas.openxmlformats.org/drawingml/2006/picture">
                <pic:pic xmlns:pic="http://schemas.openxmlformats.org/drawingml/2006/picture">
                  <pic:nvPicPr>
                    <pic:cNvPr id="3002" name="Picture 3002"/>
                    <pic:cNvPicPr/>
                  </pic:nvPicPr>
                  <pic:blipFill>
                    <a:blip r:embed="rId352"/>
                    <a:stretch>
                      <a:fillRect/>
                    </a:stretch>
                  </pic:blipFill>
                  <pic:spPr>
                    <a:xfrm>
                      <a:off x="0" y="0"/>
                      <a:ext cx="4572" cy="4572"/>
                    </a:xfrm>
                    <a:prstGeom prst="rect">
                      <a:avLst/>
                    </a:prstGeom>
                  </pic:spPr>
                </pic:pic>
              </a:graphicData>
            </a:graphic>
          </wp:anchor>
        </w:drawing>
      </w:r>
      <w:r w:rsidRPr="005248EF">
        <w:rPr>
          <w:noProof/>
        </w:rPr>
        <w:drawing>
          <wp:anchor distT="0" distB="0" distL="114300" distR="114300" simplePos="0" relativeHeight="251662336" behindDoc="0" locked="0" layoutInCell="1" allowOverlap="0">
            <wp:simplePos x="0" y="0"/>
            <wp:positionH relativeFrom="page">
              <wp:posOffset>1028700</wp:posOffset>
            </wp:positionH>
            <wp:positionV relativeFrom="page">
              <wp:posOffset>1828800</wp:posOffset>
            </wp:positionV>
            <wp:extent cx="4572" cy="4572"/>
            <wp:effectExtent l="0" t="0" r="0" b="0"/>
            <wp:wrapSquare wrapText="bothSides"/>
            <wp:docPr id="3003" name="Picture 3003"/>
            <wp:cNvGraphicFramePr/>
            <a:graphic xmlns:a="http://schemas.openxmlformats.org/drawingml/2006/main">
              <a:graphicData uri="http://schemas.openxmlformats.org/drawingml/2006/picture">
                <pic:pic xmlns:pic="http://schemas.openxmlformats.org/drawingml/2006/picture">
                  <pic:nvPicPr>
                    <pic:cNvPr id="3003" name="Picture 3003"/>
                    <pic:cNvPicPr/>
                  </pic:nvPicPr>
                  <pic:blipFill>
                    <a:blip r:embed="rId353"/>
                    <a:stretch>
                      <a:fillRect/>
                    </a:stretch>
                  </pic:blipFill>
                  <pic:spPr>
                    <a:xfrm>
                      <a:off x="0" y="0"/>
                      <a:ext cx="4572" cy="4572"/>
                    </a:xfrm>
                    <a:prstGeom prst="rect">
                      <a:avLst/>
                    </a:prstGeom>
                  </pic:spPr>
                </pic:pic>
              </a:graphicData>
            </a:graphic>
          </wp:anchor>
        </w:drawing>
      </w:r>
      <w:r w:rsidRPr="005248EF">
        <w:rPr>
          <w:noProof/>
        </w:rPr>
        <w:drawing>
          <wp:anchor distT="0" distB="0" distL="114300" distR="114300" simplePos="0" relativeHeight="251667456" behindDoc="0" locked="0" layoutInCell="1" allowOverlap="0">
            <wp:simplePos x="0" y="0"/>
            <wp:positionH relativeFrom="page">
              <wp:posOffset>525780</wp:posOffset>
            </wp:positionH>
            <wp:positionV relativeFrom="page">
              <wp:posOffset>3877056</wp:posOffset>
            </wp:positionV>
            <wp:extent cx="9144" cy="13716"/>
            <wp:effectExtent l="0" t="0" r="0" b="0"/>
            <wp:wrapSquare wrapText="bothSides"/>
            <wp:docPr id="3008" name="Picture 3008"/>
            <wp:cNvGraphicFramePr/>
            <a:graphic xmlns:a="http://schemas.openxmlformats.org/drawingml/2006/main">
              <a:graphicData uri="http://schemas.openxmlformats.org/drawingml/2006/picture">
                <pic:pic xmlns:pic="http://schemas.openxmlformats.org/drawingml/2006/picture">
                  <pic:nvPicPr>
                    <pic:cNvPr id="3008" name="Picture 3008"/>
                    <pic:cNvPicPr/>
                  </pic:nvPicPr>
                  <pic:blipFill>
                    <a:blip r:embed="rId354"/>
                    <a:stretch>
                      <a:fillRect/>
                    </a:stretch>
                  </pic:blipFill>
                  <pic:spPr>
                    <a:xfrm>
                      <a:off x="0" y="0"/>
                      <a:ext cx="9144" cy="13716"/>
                    </a:xfrm>
                    <a:prstGeom prst="rect">
                      <a:avLst/>
                    </a:prstGeom>
                  </pic:spPr>
                </pic:pic>
              </a:graphicData>
            </a:graphic>
          </wp:anchor>
        </w:drawing>
      </w:r>
      <w:r w:rsidRPr="005248EF">
        <w:t>Осуществление контроля за своевременным проведением и участие в проведении инвентаризации активов и обязательств учреждения, своевременное и правильное отражение результатов инвентаризации в бухгалтерском учете.</w:t>
      </w:r>
    </w:p>
    <w:p w:rsidR="004D38EA" w:rsidRPr="005248EF" w:rsidRDefault="004D38EA" w:rsidP="004F4A95">
      <w:pPr>
        <w:numPr>
          <w:ilvl w:val="0"/>
          <w:numId w:val="26"/>
        </w:numPr>
        <w:spacing w:before="0" w:after="28" w:line="257" w:lineRule="auto"/>
        <w:ind w:left="0" w:right="202" w:firstLine="426"/>
      </w:pPr>
      <w:r w:rsidRPr="005248EF">
        <w:t xml:space="preserve">Участие в проведении анализа финансово-хозяйственной </w:t>
      </w:r>
      <w:r w:rsidRPr="005248EF">
        <w:rPr>
          <w:noProof/>
        </w:rPr>
        <w:drawing>
          <wp:inline distT="0" distB="0" distL="0" distR="0">
            <wp:extent cx="4572" cy="4572"/>
            <wp:effectExtent l="0" t="0" r="0" b="0"/>
            <wp:docPr id="3015" name="Picture 3015"/>
            <wp:cNvGraphicFramePr/>
            <a:graphic xmlns:a="http://schemas.openxmlformats.org/drawingml/2006/main">
              <a:graphicData uri="http://schemas.openxmlformats.org/drawingml/2006/picture">
                <pic:pic xmlns:pic="http://schemas.openxmlformats.org/drawingml/2006/picture">
                  <pic:nvPicPr>
                    <pic:cNvPr id="3015" name="Picture 3015"/>
                    <pic:cNvPicPr/>
                  </pic:nvPicPr>
                  <pic:blipFill>
                    <a:blip r:embed="rId355"/>
                    <a:stretch>
                      <a:fillRect/>
                    </a:stretch>
                  </pic:blipFill>
                  <pic:spPr>
                    <a:xfrm>
                      <a:off x="0" y="0"/>
                      <a:ext cx="4572" cy="4572"/>
                    </a:xfrm>
                    <a:prstGeom prst="rect">
                      <a:avLst/>
                    </a:prstGeom>
                  </pic:spPr>
                </pic:pic>
              </a:graphicData>
            </a:graphic>
          </wp:inline>
        </w:drawing>
      </w:r>
      <w:r w:rsidRPr="005248EF">
        <w:t>деятельности с целью выявлений внутрихозяйственных резервов, ликвидации потерь и непроизводственных расходов.</w:t>
      </w:r>
    </w:p>
    <w:p w:rsidR="004D38EA" w:rsidRPr="005248EF" w:rsidRDefault="004D38EA" w:rsidP="004F4A95">
      <w:pPr>
        <w:numPr>
          <w:ilvl w:val="0"/>
          <w:numId w:val="26"/>
        </w:numPr>
        <w:spacing w:before="0" w:after="4" w:line="257" w:lineRule="auto"/>
        <w:ind w:left="0" w:right="202" w:firstLine="426"/>
      </w:pPr>
      <w:r w:rsidRPr="005248EF">
        <w:t>Осуществление мероприятий по повышению уровня автоматизации учетно-вычислительных работ</w:t>
      </w:r>
    </w:p>
    <w:p w:rsidR="004D38EA" w:rsidRPr="005248EF" w:rsidRDefault="004D38EA" w:rsidP="004F4A95">
      <w:pPr>
        <w:numPr>
          <w:ilvl w:val="0"/>
          <w:numId w:val="26"/>
        </w:numPr>
        <w:spacing w:before="0" w:after="4" w:line="257" w:lineRule="auto"/>
        <w:ind w:left="0" w:right="202" w:firstLine="426"/>
      </w:pPr>
      <w:r w:rsidRPr="005248EF">
        <w:t>Систематизированный учет положений, инструкций, других нормативных актов по вопросам организации и ведения бухгалтерского и налогового учета.</w:t>
      </w:r>
    </w:p>
    <w:p w:rsidR="004D38EA" w:rsidRPr="005248EF" w:rsidRDefault="00B434C1" w:rsidP="002F1226">
      <w:pPr>
        <w:spacing w:after="302"/>
        <w:ind w:right="194" w:firstLine="426"/>
      </w:pPr>
      <w:r w:rsidRPr="005248EF">
        <w:t>21.</w:t>
      </w:r>
      <w:r w:rsidR="004D38EA" w:rsidRPr="005248EF">
        <w:t>Обеспечение хранения бухгалтерских документов, регистров учета, иных документов, связанных с деятельностью бухгалтерской службы и бухгалтерского архива.</w:t>
      </w:r>
    </w:p>
    <w:p w:rsidR="004D38EA" w:rsidRPr="005248EF" w:rsidRDefault="004A5907" w:rsidP="002F1226">
      <w:pPr>
        <w:spacing w:after="269"/>
        <w:ind w:right="7" w:firstLine="426"/>
      </w:pPr>
      <w:r w:rsidRPr="005248EF">
        <w:t>3</w:t>
      </w:r>
      <w:r w:rsidR="004D38EA" w:rsidRPr="005248EF">
        <w:t>. Права и обязанности</w:t>
      </w:r>
    </w:p>
    <w:p w:rsidR="004D38EA" w:rsidRPr="005248EF" w:rsidRDefault="004D38EA" w:rsidP="002F1226">
      <w:pPr>
        <w:ind w:right="180" w:firstLine="426"/>
      </w:pPr>
      <w:r w:rsidRPr="005248EF">
        <w:t>1. Требовать от подразделений учреждения представления материалов (планов, отчетов, справок и т.п.), необходимых для осуществления работы, входящей в компетенцию бухгалтерской службы.</w:t>
      </w:r>
    </w:p>
    <w:p w:rsidR="004D38EA" w:rsidRPr="005248EF" w:rsidRDefault="001A798D" w:rsidP="002F1226">
      <w:pPr>
        <w:spacing w:after="84"/>
        <w:ind w:right="7" w:firstLine="426"/>
      </w:pPr>
      <w:r w:rsidRPr="005248EF">
        <w:t>2.</w:t>
      </w:r>
      <w:r w:rsidR="004D38EA" w:rsidRPr="005248EF">
        <w:t xml:space="preserve"> Не принимать к исполнению и оформлению документы по </w:t>
      </w:r>
      <w:r w:rsidR="004D38EA" w:rsidRPr="005248EF">
        <w:rPr>
          <w:noProof/>
        </w:rPr>
        <w:drawing>
          <wp:inline distT="0" distB="0" distL="0" distR="0">
            <wp:extent cx="18288" cy="4572"/>
            <wp:effectExtent l="0" t="0" r="0" b="0"/>
            <wp:docPr id="8150" name="Picture 8150"/>
            <wp:cNvGraphicFramePr/>
            <a:graphic xmlns:a="http://schemas.openxmlformats.org/drawingml/2006/main">
              <a:graphicData uri="http://schemas.openxmlformats.org/drawingml/2006/picture">
                <pic:pic xmlns:pic="http://schemas.openxmlformats.org/drawingml/2006/picture">
                  <pic:nvPicPr>
                    <pic:cNvPr id="8150" name="Picture 8150"/>
                    <pic:cNvPicPr/>
                  </pic:nvPicPr>
                  <pic:blipFill>
                    <a:blip r:embed="rId356"/>
                    <a:stretch>
                      <a:fillRect/>
                    </a:stretch>
                  </pic:blipFill>
                  <pic:spPr>
                    <a:xfrm>
                      <a:off x="0" y="0"/>
                      <a:ext cx="18288" cy="4572"/>
                    </a:xfrm>
                    <a:prstGeom prst="rect">
                      <a:avLst/>
                    </a:prstGeom>
                  </pic:spPr>
                </pic:pic>
              </a:graphicData>
            </a:graphic>
          </wp:inline>
        </w:drawing>
      </w:r>
      <w:r w:rsidR="004D38EA" w:rsidRPr="005248EF">
        <w:t>операциям, которые нарушают действующее законодательство и установленный порядок приема, оприходования, хранения и расходования денежных средств, оборудования, материальных и других ценностей.</w:t>
      </w:r>
    </w:p>
    <w:p w:rsidR="004D38EA" w:rsidRPr="005248EF" w:rsidRDefault="001A798D" w:rsidP="002F1226">
      <w:pPr>
        <w:ind w:right="7" w:firstLine="0"/>
      </w:pPr>
      <w:r w:rsidRPr="005248EF">
        <w:t xml:space="preserve"> 3.</w:t>
      </w:r>
      <w:r w:rsidR="004D38EA" w:rsidRPr="005248EF">
        <w:t xml:space="preserve"> Представлять руководителю предложения о наложении дисциплинарных взысканий на лиц, допустивших недоброкачественное оформление и составление документов, несвоевременную передачу их для отражения на счетах бухгалтерского учета и в отчетности, а также за недостоверность содержащихся в документах данных.</w:t>
      </w:r>
    </w:p>
    <w:p w:rsidR="004D38EA" w:rsidRPr="005248EF" w:rsidRDefault="004D38EA" w:rsidP="004F4A95">
      <w:pPr>
        <w:numPr>
          <w:ilvl w:val="0"/>
          <w:numId w:val="27"/>
        </w:numPr>
        <w:spacing w:before="0" w:after="4" w:line="257" w:lineRule="auto"/>
        <w:ind w:left="0" w:right="7" w:firstLine="426"/>
      </w:pPr>
      <w:r w:rsidRPr="005248EF">
        <w:t>Осуществлять связь с другими организациями и государственными органами по вопросам, входящим в компетенцию бухгалтерской службы.</w:t>
      </w:r>
    </w:p>
    <w:p w:rsidR="004D38EA" w:rsidRPr="005248EF" w:rsidRDefault="004D38EA" w:rsidP="004F4A95">
      <w:pPr>
        <w:numPr>
          <w:ilvl w:val="0"/>
          <w:numId w:val="27"/>
        </w:numPr>
        <w:spacing w:before="0" w:after="297" w:line="257" w:lineRule="auto"/>
        <w:ind w:left="0" w:right="7" w:firstLine="426"/>
      </w:pPr>
      <w:r w:rsidRPr="005248EF">
        <w:t>Указания работников бухгалтерской службы в пределах функций, предусмотренных настоящим положением, являются обязательными к руководству и исполнению всеми подразделениями учреждения.</w:t>
      </w:r>
    </w:p>
    <w:p w:rsidR="004D38EA" w:rsidRPr="005248EF" w:rsidRDefault="00A45757" w:rsidP="002F1226">
      <w:pPr>
        <w:spacing w:after="300"/>
        <w:ind w:right="7" w:firstLine="426"/>
      </w:pPr>
      <w:r w:rsidRPr="005248EF">
        <w:t>4</w:t>
      </w:r>
      <w:r w:rsidR="004D38EA" w:rsidRPr="005248EF">
        <w:t>. Ответственность</w:t>
      </w:r>
    </w:p>
    <w:p w:rsidR="004D38EA" w:rsidRPr="005248EF" w:rsidRDefault="004D38EA" w:rsidP="004F4A95">
      <w:pPr>
        <w:numPr>
          <w:ilvl w:val="0"/>
          <w:numId w:val="28"/>
        </w:numPr>
        <w:spacing w:before="0" w:after="4" w:line="257" w:lineRule="auto"/>
        <w:ind w:left="0" w:right="7" w:firstLine="426"/>
      </w:pPr>
      <w:r w:rsidRPr="005248EF">
        <w:t>Всю полноту ответственности за качество и своевременность выполнения возложенных настоящим положением на бухгалтерскую службу задач и функций несет главный бухгалтер.</w:t>
      </w:r>
    </w:p>
    <w:p w:rsidR="004D38EA" w:rsidRPr="005248EF" w:rsidRDefault="004D38EA" w:rsidP="004F4A95">
      <w:pPr>
        <w:numPr>
          <w:ilvl w:val="0"/>
          <w:numId w:val="28"/>
        </w:numPr>
        <w:spacing w:before="0" w:after="300" w:line="257" w:lineRule="auto"/>
        <w:ind w:left="0" w:right="7" w:firstLine="426"/>
      </w:pPr>
      <w:r w:rsidRPr="005248EF">
        <w:t>Степень ответственности других работников бухгалтерии устанавливается должностными инструкциями. Главный бухгалтер устанавливает служебные обязанности работников бухгалтерской службы в должностных инструкциях.</w:t>
      </w:r>
    </w:p>
    <w:p w:rsidR="00AE4059" w:rsidRPr="005248EF" w:rsidRDefault="002F1226" w:rsidP="00AE4059">
      <w:pPr>
        <w:spacing w:after="292"/>
        <w:ind w:right="7" w:firstLine="426"/>
      </w:pPr>
      <w:r w:rsidRPr="005248EF">
        <w:t>5</w:t>
      </w:r>
      <w:r w:rsidR="004D38EA" w:rsidRPr="005248EF">
        <w:t>. Организация работы</w:t>
      </w:r>
    </w:p>
    <w:p w:rsidR="004D38EA" w:rsidRPr="005248EF" w:rsidRDefault="004D38EA" w:rsidP="00AE4059">
      <w:pPr>
        <w:spacing w:after="292"/>
        <w:ind w:right="7" w:firstLine="426"/>
      </w:pPr>
      <w:r w:rsidRPr="005248EF">
        <w:t>Бухгалтерская служба работает в соответствии с правилами внутреннего распорядка учреждения.</w:t>
      </w:r>
    </w:p>
    <w:p w:rsidR="00723095" w:rsidRPr="005248EF" w:rsidRDefault="00723095" w:rsidP="00723095">
      <w:pPr>
        <w:keepNext/>
        <w:keepLines/>
        <w:ind w:firstLine="0"/>
        <w:jc w:val="right"/>
      </w:pPr>
      <w:r w:rsidRPr="005248EF">
        <w:t>Приложение № 15</w:t>
      </w:r>
      <w:r w:rsidRPr="005248EF">
        <w:br/>
        <w:t>к Учетной политике</w:t>
      </w:r>
    </w:p>
    <w:p w:rsidR="00641515" w:rsidRPr="005248EF" w:rsidRDefault="004F65D8" w:rsidP="00641515">
      <w:pPr>
        <w:keepNext/>
        <w:keepLines/>
        <w:ind w:firstLine="0"/>
        <w:jc w:val="center"/>
        <w:rPr>
          <w:b/>
        </w:rPr>
      </w:pPr>
      <w:r w:rsidRPr="005248EF">
        <w:rPr>
          <w:b/>
        </w:rPr>
        <w:t>Правило заполнения табеля учета использования рабочего времени</w:t>
      </w:r>
    </w:p>
    <w:p w:rsidR="00641515" w:rsidRPr="005248EF" w:rsidRDefault="00641515" w:rsidP="00641515">
      <w:pPr>
        <w:pStyle w:val="ConsPlusNormal"/>
        <w:ind w:firstLine="540"/>
        <w:jc w:val="both"/>
        <w:rPr>
          <w:rFonts w:ascii="Times New Roman" w:hAnsi="Times New Roman" w:cs="Times New Roman"/>
          <w:sz w:val="22"/>
          <w:szCs w:val="22"/>
        </w:rPr>
      </w:pPr>
      <w:r w:rsidRPr="005248EF">
        <w:rPr>
          <w:rFonts w:ascii="Times New Roman" w:hAnsi="Times New Roman" w:cs="Times New Roman"/>
          <w:sz w:val="22"/>
          <w:szCs w:val="22"/>
        </w:rPr>
        <w:t xml:space="preserve">Табель учета использования рабочего времени </w:t>
      </w:r>
      <w:hyperlink r:id="rId357" w:history="1">
        <w:r w:rsidRPr="005248EF">
          <w:rPr>
            <w:rStyle w:val="afc"/>
            <w:rFonts w:ascii="Times New Roman" w:hAnsi="Times New Roman" w:cs="Times New Roman"/>
            <w:sz w:val="22"/>
            <w:szCs w:val="22"/>
          </w:rPr>
          <w:t>(ф. 0504421)</w:t>
        </w:r>
      </w:hyperlink>
      <w:r w:rsidRPr="005248EF">
        <w:rPr>
          <w:rFonts w:ascii="Times New Roman" w:hAnsi="Times New Roman" w:cs="Times New Roman"/>
          <w:sz w:val="22"/>
          <w:szCs w:val="22"/>
        </w:rPr>
        <w:t xml:space="preserve"> (далее - Табель (ф. 0504421)) применяется для учета использования рабочего времени или регистрации различных случаев отклонений от нормального использования рабочего времени. </w:t>
      </w:r>
    </w:p>
    <w:p w:rsidR="00641515" w:rsidRPr="005248EF" w:rsidRDefault="00641515" w:rsidP="00641515">
      <w:pPr>
        <w:pStyle w:val="ConsPlusNormal"/>
        <w:ind w:firstLine="540"/>
        <w:jc w:val="both"/>
        <w:rPr>
          <w:rFonts w:ascii="Times New Roman" w:hAnsi="Times New Roman" w:cs="Times New Roman"/>
          <w:sz w:val="22"/>
          <w:szCs w:val="22"/>
        </w:rPr>
      </w:pPr>
      <w:r w:rsidRPr="005248EF">
        <w:rPr>
          <w:rFonts w:ascii="Times New Roman" w:hAnsi="Times New Roman" w:cs="Times New Roman"/>
          <w:sz w:val="22"/>
          <w:szCs w:val="22"/>
        </w:rPr>
        <w:lastRenderedPageBreak/>
        <w:t xml:space="preserve">Табель </w:t>
      </w:r>
      <w:hyperlink r:id="rId358" w:history="1">
        <w:r w:rsidRPr="005248EF">
          <w:rPr>
            <w:rStyle w:val="afc"/>
            <w:rFonts w:ascii="Times New Roman" w:hAnsi="Times New Roman" w:cs="Times New Roman"/>
            <w:sz w:val="22"/>
            <w:szCs w:val="22"/>
          </w:rPr>
          <w:t>(ф. 0504421)</w:t>
        </w:r>
      </w:hyperlink>
      <w:r w:rsidRPr="005248EF">
        <w:rPr>
          <w:rFonts w:ascii="Times New Roman" w:hAnsi="Times New Roman" w:cs="Times New Roman"/>
          <w:sz w:val="22"/>
          <w:szCs w:val="22"/>
        </w:rPr>
        <w:t xml:space="preserve"> ведется лицами, назначенными приказом по учреждению, ежемесячно в целом по учреждению или в разрезе структурных подразделений .</w:t>
      </w:r>
    </w:p>
    <w:p w:rsidR="00641515" w:rsidRPr="005248EF" w:rsidRDefault="00641515" w:rsidP="00641515">
      <w:pPr>
        <w:pStyle w:val="ConsPlusNormal"/>
        <w:ind w:firstLine="540"/>
        <w:jc w:val="both"/>
        <w:rPr>
          <w:rFonts w:ascii="Times New Roman" w:hAnsi="Times New Roman" w:cs="Times New Roman"/>
          <w:sz w:val="22"/>
          <w:szCs w:val="22"/>
        </w:rPr>
      </w:pPr>
      <w:r w:rsidRPr="005248EF">
        <w:rPr>
          <w:rFonts w:ascii="Times New Roman" w:hAnsi="Times New Roman" w:cs="Times New Roman"/>
          <w:sz w:val="22"/>
          <w:szCs w:val="22"/>
        </w:rPr>
        <w:t xml:space="preserve">Табель </w:t>
      </w:r>
      <w:hyperlink r:id="rId359" w:history="1">
        <w:r w:rsidRPr="005248EF">
          <w:rPr>
            <w:rStyle w:val="afc"/>
            <w:rFonts w:ascii="Times New Roman" w:hAnsi="Times New Roman" w:cs="Times New Roman"/>
            <w:sz w:val="22"/>
            <w:szCs w:val="22"/>
          </w:rPr>
          <w:t>(ф. 0504421)</w:t>
        </w:r>
      </w:hyperlink>
      <w:r w:rsidRPr="005248EF">
        <w:rPr>
          <w:rFonts w:ascii="Times New Roman" w:hAnsi="Times New Roman" w:cs="Times New Roman"/>
          <w:sz w:val="22"/>
          <w:szCs w:val="22"/>
        </w:rPr>
        <w:t xml:space="preserve"> открывается ежемесячно за 2 - 3 дня до начала расчетного периода на основании Табеля </w:t>
      </w:r>
      <w:hyperlink r:id="rId360" w:history="1">
        <w:r w:rsidRPr="005248EF">
          <w:rPr>
            <w:rStyle w:val="afc"/>
            <w:rFonts w:ascii="Times New Roman" w:hAnsi="Times New Roman" w:cs="Times New Roman"/>
            <w:sz w:val="22"/>
            <w:szCs w:val="22"/>
          </w:rPr>
          <w:t>(ф. 0504421)</w:t>
        </w:r>
      </w:hyperlink>
      <w:r w:rsidRPr="005248EF">
        <w:rPr>
          <w:rFonts w:ascii="Times New Roman" w:hAnsi="Times New Roman" w:cs="Times New Roman"/>
          <w:sz w:val="22"/>
          <w:szCs w:val="22"/>
        </w:rPr>
        <w:t xml:space="preserve"> за прошлый месяц.</w:t>
      </w:r>
    </w:p>
    <w:p w:rsidR="00641515" w:rsidRPr="005248EF" w:rsidRDefault="00641515" w:rsidP="00641515">
      <w:pPr>
        <w:pStyle w:val="ConsPlusNormal"/>
        <w:ind w:firstLine="540"/>
        <w:jc w:val="both"/>
        <w:rPr>
          <w:rFonts w:ascii="Times New Roman" w:hAnsi="Times New Roman" w:cs="Times New Roman"/>
          <w:sz w:val="22"/>
          <w:szCs w:val="22"/>
        </w:rPr>
      </w:pPr>
      <w:r w:rsidRPr="005248EF">
        <w:rPr>
          <w:rFonts w:ascii="Times New Roman" w:hAnsi="Times New Roman" w:cs="Times New Roman"/>
          <w:sz w:val="22"/>
          <w:szCs w:val="22"/>
        </w:rPr>
        <w:t xml:space="preserve">Изменения списочного состава работников в Табеле </w:t>
      </w:r>
      <w:hyperlink r:id="rId361" w:history="1">
        <w:r w:rsidRPr="005248EF">
          <w:rPr>
            <w:rStyle w:val="afc"/>
            <w:rFonts w:ascii="Times New Roman" w:hAnsi="Times New Roman" w:cs="Times New Roman"/>
            <w:sz w:val="22"/>
            <w:szCs w:val="22"/>
          </w:rPr>
          <w:t>(ф. 0504421)</w:t>
        </w:r>
      </w:hyperlink>
      <w:r w:rsidRPr="005248EF">
        <w:rPr>
          <w:rFonts w:ascii="Times New Roman" w:hAnsi="Times New Roman" w:cs="Times New Roman"/>
          <w:sz w:val="22"/>
          <w:szCs w:val="22"/>
        </w:rPr>
        <w:t xml:space="preserve"> производятся на основании документов по учету труда и его оплаты (учету кадров, использования рабочего времени).</w:t>
      </w:r>
    </w:p>
    <w:p w:rsidR="00641515" w:rsidRPr="005248EF" w:rsidRDefault="00641515" w:rsidP="00641515">
      <w:pPr>
        <w:pStyle w:val="ConsPlusNormal"/>
        <w:ind w:firstLine="540"/>
        <w:jc w:val="both"/>
        <w:rPr>
          <w:rFonts w:ascii="Times New Roman" w:hAnsi="Times New Roman" w:cs="Times New Roman"/>
          <w:sz w:val="22"/>
          <w:szCs w:val="22"/>
        </w:rPr>
      </w:pPr>
      <w:r w:rsidRPr="005248EF">
        <w:rPr>
          <w:rFonts w:ascii="Times New Roman" w:hAnsi="Times New Roman" w:cs="Times New Roman"/>
          <w:sz w:val="22"/>
          <w:szCs w:val="22"/>
        </w:rPr>
        <w:t xml:space="preserve">В Табеле </w:t>
      </w:r>
      <w:hyperlink r:id="rId362" w:history="1">
        <w:r w:rsidRPr="005248EF">
          <w:rPr>
            <w:rStyle w:val="afc"/>
            <w:rFonts w:ascii="Times New Roman" w:hAnsi="Times New Roman" w:cs="Times New Roman"/>
            <w:sz w:val="22"/>
            <w:szCs w:val="22"/>
          </w:rPr>
          <w:t>(ф. 0504421)</w:t>
        </w:r>
      </w:hyperlink>
      <w:r w:rsidRPr="005248EF">
        <w:rPr>
          <w:rFonts w:ascii="Times New Roman" w:hAnsi="Times New Roman" w:cs="Times New Roman"/>
          <w:sz w:val="22"/>
          <w:szCs w:val="22"/>
        </w:rPr>
        <w:t xml:space="preserve"> регистрируются случаи отклонений от нормального использования рабочего времени, установленного правилами внутреннего трудового распорядка. В верхней половине строки по каждому работнику, у которого имелись отклонения от нормального использования рабочего времени, записываются часы отклонений, а в нижней - условные обозначения отклонений. В нижней части строки записываются также часы работы в ночное время.</w:t>
      </w:r>
    </w:p>
    <w:p w:rsidR="00641515" w:rsidRPr="005248EF" w:rsidRDefault="00641515" w:rsidP="00641515">
      <w:pPr>
        <w:pStyle w:val="ConsPlusNormal"/>
        <w:ind w:firstLine="540"/>
        <w:jc w:val="both"/>
        <w:rPr>
          <w:rFonts w:ascii="Times New Roman" w:hAnsi="Times New Roman" w:cs="Times New Roman"/>
          <w:sz w:val="22"/>
          <w:szCs w:val="22"/>
        </w:rPr>
      </w:pPr>
      <w:r w:rsidRPr="005248EF">
        <w:rPr>
          <w:rFonts w:ascii="Times New Roman" w:hAnsi="Times New Roman" w:cs="Times New Roman"/>
          <w:sz w:val="22"/>
          <w:szCs w:val="22"/>
        </w:rPr>
        <w:t xml:space="preserve">При регистрации отклонений в случае наличия у одного работника учреждения двух видов отклонений в один день (период), нижняя часть строки записывается в виде дроби, знаменатель которой - условное обозначение вида отклонений, а числитель - часы работы. </w:t>
      </w:r>
    </w:p>
    <w:p w:rsidR="00641515" w:rsidRPr="005248EF" w:rsidRDefault="00641515" w:rsidP="00641515">
      <w:pPr>
        <w:pStyle w:val="ConsPlusNormal"/>
        <w:ind w:firstLine="540"/>
        <w:jc w:val="both"/>
        <w:rPr>
          <w:rFonts w:ascii="Times New Roman" w:hAnsi="Times New Roman" w:cs="Times New Roman"/>
          <w:sz w:val="22"/>
          <w:szCs w:val="22"/>
        </w:rPr>
      </w:pPr>
      <w:r w:rsidRPr="005248EF">
        <w:rPr>
          <w:rFonts w:ascii="Times New Roman" w:hAnsi="Times New Roman" w:cs="Times New Roman"/>
          <w:sz w:val="22"/>
          <w:szCs w:val="22"/>
        </w:rPr>
        <w:t xml:space="preserve">В сроки, установленные порядком документооборота учреждения работником, ответственным за ведение Табеля </w:t>
      </w:r>
      <w:hyperlink r:id="rId363" w:history="1">
        <w:r w:rsidRPr="005248EF">
          <w:rPr>
            <w:rStyle w:val="afc"/>
            <w:rFonts w:ascii="Times New Roman" w:hAnsi="Times New Roman" w:cs="Times New Roman"/>
            <w:sz w:val="22"/>
            <w:szCs w:val="22"/>
          </w:rPr>
          <w:t>(ф. 0504421)</w:t>
        </w:r>
      </w:hyperlink>
      <w:r w:rsidRPr="005248EF">
        <w:rPr>
          <w:rFonts w:ascii="Times New Roman" w:hAnsi="Times New Roman" w:cs="Times New Roman"/>
          <w:sz w:val="22"/>
          <w:szCs w:val="22"/>
        </w:rPr>
        <w:t xml:space="preserve">, отражается количество дней (часов) неявок, а также количество часов по видам переработок (замещение, работа в праздничные дни, работа в ночное время и другие виды) с записью их в соответствующие графы. Заполненный Табель </w:t>
      </w:r>
      <w:hyperlink r:id="rId364" w:history="1">
        <w:r w:rsidRPr="005248EF">
          <w:rPr>
            <w:rStyle w:val="afc"/>
            <w:rFonts w:ascii="Times New Roman" w:hAnsi="Times New Roman" w:cs="Times New Roman"/>
            <w:sz w:val="22"/>
            <w:szCs w:val="22"/>
          </w:rPr>
          <w:t>(ф. 0504421)</w:t>
        </w:r>
      </w:hyperlink>
      <w:r w:rsidRPr="005248EF">
        <w:rPr>
          <w:rFonts w:ascii="Times New Roman" w:hAnsi="Times New Roman" w:cs="Times New Roman"/>
          <w:sz w:val="22"/>
          <w:szCs w:val="22"/>
        </w:rPr>
        <w:t xml:space="preserve"> подписывается лицом, на которое возложено ведение Табеля </w:t>
      </w:r>
      <w:hyperlink r:id="rId365" w:history="1">
        <w:r w:rsidRPr="005248EF">
          <w:rPr>
            <w:rStyle w:val="afc"/>
            <w:rFonts w:ascii="Times New Roman" w:hAnsi="Times New Roman" w:cs="Times New Roman"/>
            <w:sz w:val="22"/>
            <w:szCs w:val="22"/>
          </w:rPr>
          <w:t>(ф. 0504421)</w:t>
        </w:r>
      </w:hyperlink>
      <w:r w:rsidRPr="005248EF">
        <w:rPr>
          <w:rFonts w:ascii="Times New Roman" w:hAnsi="Times New Roman" w:cs="Times New Roman"/>
          <w:sz w:val="22"/>
          <w:szCs w:val="22"/>
        </w:rPr>
        <w:t>.</w:t>
      </w:r>
    </w:p>
    <w:p w:rsidR="00641515" w:rsidRPr="005248EF" w:rsidRDefault="00641515" w:rsidP="00641515">
      <w:pPr>
        <w:pStyle w:val="ConsPlusNormal"/>
        <w:ind w:firstLine="540"/>
        <w:jc w:val="both"/>
        <w:rPr>
          <w:rFonts w:ascii="Times New Roman" w:hAnsi="Times New Roman" w:cs="Times New Roman"/>
          <w:sz w:val="22"/>
          <w:szCs w:val="22"/>
        </w:rPr>
      </w:pPr>
      <w:r w:rsidRPr="005248EF">
        <w:rPr>
          <w:rFonts w:ascii="Times New Roman" w:hAnsi="Times New Roman" w:cs="Times New Roman"/>
          <w:sz w:val="22"/>
          <w:szCs w:val="22"/>
        </w:rPr>
        <w:t xml:space="preserve">Заполненный Табель </w:t>
      </w:r>
      <w:hyperlink r:id="rId366" w:history="1">
        <w:r w:rsidRPr="005248EF">
          <w:rPr>
            <w:rStyle w:val="afc"/>
            <w:rFonts w:ascii="Times New Roman" w:hAnsi="Times New Roman" w:cs="Times New Roman"/>
            <w:sz w:val="22"/>
            <w:szCs w:val="22"/>
          </w:rPr>
          <w:t>(ф. 0504421)</w:t>
        </w:r>
      </w:hyperlink>
      <w:r w:rsidRPr="005248EF">
        <w:rPr>
          <w:rFonts w:ascii="Times New Roman" w:hAnsi="Times New Roman" w:cs="Times New Roman"/>
          <w:sz w:val="22"/>
          <w:szCs w:val="22"/>
        </w:rPr>
        <w:t xml:space="preserve"> и другие документы, подписанные ответственными должностными лицами и утвержденный директором, в установленные сроки сдаются в бухгалтерию для проведения расчетов. Табель </w:t>
      </w:r>
      <w:hyperlink r:id="rId367" w:history="1">
        <w:r w:rsidRPr="005248EF">
          <w:rPr>
            <w:rStyle w:val="afc"/>
            <w:rFonts w:ascii="Times New Roman" w:hAnsi="Times New Roman" w:cs="Times New Roman"/>
            <w:sz w:val="22"/>
            <w:szCs w:val="22"/>
          </w:rPr>
          <w:t>(ф. 0504421)</w:t>
        </w:r>
      </w:hyperlink>
      <w:r w:rsidRPr="005248EF">
        <w:rPr>
          <w:rFonts w:ascii="Times New Roman" w:hAnsi="Times New Roman" w:cs="Times New Roman"/>
          <w:sz w:val="22"/>
          <w:szCs w:val="22"/>
        </w:rPr>
        <w:t xml:space="preserve"> используется для составления Расчетной ведомости.</w:t>
      </w:r>
    </w:p>
    <w:p w:rsidR="00641515" w:rsidRPr="005248EF" w:rsidRDefault="00641515" w:rsidP="00641515">
      <w:pPr>
        <w:pStyle w:val="ConsPlusNormal"/>
        <w:ind w:firstLine="540"/>
        <w:jc w:val="both"/>
        <w:rPr>
          <w:rFonts w:ascii="Times New Roman" w:hAnsi="Times New Roman" w:cs="Times New Roman"/>
          <w:sz w:val="22"/>
          <w:szCs w:val="22"/>
        </w:rPr>
      </w:pPr>
      <w:r w:rsidRPr="005248EF">
        <w:rPr>
          <w:rFonts w:ascii="Times New Roman" w:hAnsi="Times New Roman" w:cs="Times New Roman"/>
          <w:sz w:val="22"/>
          <w:szCs w:val="22"/>
        </w:rPr>
        <w:t xml:space="preserve">При обнаружении лицом, ответственным за составление и представление Табеля </w:t>
      </w:r>
      <w:hyperlink r:id="rId368" w:history="1">
        <w:r w:rsidRPr="005248EF">
          <w:rPr>
            <w:rStyle w:val="afc"/>
            <w:rFonts w:ascii="Times New Roman" w:hAnsi="Times New Roman" w:cs="Times New Roman"/>
            <w:sz w:val="22"/>
            <w:szCs w:val="22"/>
          </w:rPr>
          <w:t>(ф. 0504421)</w:t>
        </w:r>
      </w:hyperlink>
      <w:r w:rsidRPr="005248EF">
        <w:rPr>
          <w:rFonts w:ascii="Times New Roman" w:hAnsi="Times New Roman" w:cs="Times New Roman"/>
          <w:sz w:val="22"/>
          <w:szCs w:val="22"/>
        </w:rPr>
        <w:t xml:space="preserve">, факта неотражения отклонений или неполноты представленных сведений об учете рабочего времени (представление работником листка нетрудоспособности, приказа (распоряжения) о направлении работника в командировку, приказа (распоряжения) о предоставлении отпуска работнику и других документов, в том числе в связи с поздним представлением документов), лицо, ответственное за составление Табеля </w:t>
      </w:r>
      <w:hyperlink r:id="rId369" w:history="1">
        <w:r w:rsidRPr="005248EF">
          <w:rPr>
            <w:rStyle w:val="afc"/>
            <w:rFonts w:ascii="Times New Roman" w:hAnsi="Times New Roman" w:cs="Times New Roman"/>
            <w:sz w:val="22"/>
            <w:szCs w:val="22"/>
          </w:rPr>
          <w:t>(ф. 0504421)</w:t>
        </w:r>
      </w:hyperlink>
      <w:r w:rsidRPr="005248EF">
        <w:rPr>
          <w:rFonts w:ascii="Times New Roman" w:hAnsi="Times New Roman" w:cs="Times New Roman"/>
          <w:sz w:val="22"/>
          <w:szCs w:val="22"/>
        </w:rPr>
        <w:t xml:space="preserve">, обязано учесть необходимые изменения и представить корректирующий Табель </w:t>
      </w:r>
      <w:hyperlink r:id="rId370" w:history="1">
        <w:r w:rsidRPr="005248EF">
          <w:rPr>
            <w:rStyle w:val="afc"/>
            <w:rFonts w:ascii="Times New Roman" w:hAnsi="Times New Roman" w:cs="Times New Roman"/>
            <w:sz w:val="22"/>
            <w:szCs w:val="22"/>
          </w:rPr>
          <w:t>(ф. 0504421)</w:t>
        </w:r>
      </w:hyperlink>
      <w:r w:rsidRPr="005248EF">
        <w:rPr>
          <w:rFonts w:ascii="Times New Roman" w:hAnsi="Times New Roman" w:cs="Times New Roman"/>
          <w:sz w:val="22"/>
          <w:szCs w:val="22"/>
        </w:rPr>
        <w:t>, составленный с учетом изменений в порядке и сроки, предусмотренные документооборотом учреждения.</w:t>
      </w:r>
    </w:p>
    <w:p w:rsidR="00641515" w:rsidRPr="005248EF" w:rsidRDefault="00641515" w:rsidP="00641515">
      <w:pPr>
        <w:pStyle w:val="ConsPlusNormal"/>
        <w:ind w:firstLine="540"/>
        <w:jc w:val="both"/>
        <w:rPr>
          <w:rFonts w:ascii="Times New Roman" w:hAnsi="Times New Roman" w:cs="Times New Roman"/>
          <w:sz w:val="22"/>
          <w:szCs w:val="22"/>
        </w:rPr>
      </w:pPr>
      <w:r w:rsidRPr="005248EF">
        <w:rPr>
          <w:rFonts w:ascii="Times New Roman" w:hAnsi="Times New Roman" w:cs="Times New Roman"/>
          <w:sz w:val="22"/>
          <w:szCs w:val="22"/>
        </w:rPr>
        <w:t xml:space="preserve">В </w:t>
      </w:r>
      <w:hyperlink r:id="rId371" w:history="1">
        <w:r w:rsidRPr="005248EF">
          <w:rPr>
            <w:rStyle w:val="afc"/>
            <w:rFonts w:ascii="Times New Roman" w:hAnsi="Times New Roman" w:cs="Times New Roman"/>
            <w:sz w:val="22"/>
            <w:szCs w:val="22"/>
          </w:rPr>
          <w:t>строке</w:t>
        </w:r>
      </w:hyperlink>
      <w:r w:rsidRPr="005248EF">
        <w:rPr>
          <w:rFonts w:ascii="Times New Roman" w:hAnsi="Times New Roman" w:cs="Times New Roman"/>
          <w:sz w:val="22"/>
          <w:szCs w:val="22"/>
        </w:rPr>
        <w:t xml:space="preserve"> "Вид табеля" указывается значение "первичный", при представлении Табеля </w:t>
      </w:r>
      <w:hyperlink r:id="rId372" w:history="1">
        <w:r w:rsidRPr="005248EF">
          <w:rPr>
            <w:rStyle w:val="afc"/>
            <w:rFonts w:ascii="Times New Roman" w:hAnsi="Times New Roman" w:cs="Times New Roman"/>
            <w:sz w:val="22"/>
            <w:szCs w:val="22"/>
          </w:rPr>
          <w:t>(ф. 0504421)</w:t>
        </w:r>
      </w:hyperlink>
      <w:r w:rsidRPr="005248EF">
        <w:rPr>
          <w:rFonts w:ascii="Times New Roman" w:hAnsi="Times New Roman" w:cs="Times New Roman"/>
          <w:sz w:val="22"/>
          <w:szCs w:val="22"/>
        </w:rPr>
        <w:t xml:space="preserve"> с внесенными в него изменениями, указывается значение "корректирующий", при этом при заполнении </w:t>
      </w:r>
      <w:hyperlink r:id="rId373" w:history="1">
        <w:r w:rsidRPr="005248EF">
          <w:rPr>
            <w:rStyle w:val="afc"/>
            <w:rFonts w:ascii="Times New Roman" w:hAnsi="Times New Roman" w:cs="Times New Roman"/>
            <w:sz w:val="22"/>
            <w:szCs w:val="22"/>
          </w:rPr>
          <w:t>показателя</w:t>
        </w:r>
      </w:hyperlink>
      <w:r w:rsidRPr="005248EF">
        <w:rPr>
          <w:rFonts w:ascii="Times New Roman" w:hAnsi="Times New Roman" w:cs="Times New Roman"/>
          <w:sz w:val="22"/>
          <w:szCs w:val="22"/>
        </w:rPr>
        <w:t xml:space="preserve"> "Номер корректировки" указывается:</w:t>
      </w:r>
    </w:p>
    <w:p w:rsidR="00641515" w:rsidRPr="005248EF" w:rsidRDefault="00641515" w:rsidP="00641515">
      <w:pPr>
        <w:pStyle w:val="ConsPlusNormal"/>
        <w:ind w:firstLine="540"/>
        <w:jc w:val="both"/>
        <w:rPr>
          <w:rFonts w:ascii="Times New Roman" w:hAnsi="Times New Roman" w:cs="Times New Roman"/>
          <w:sz w:val="22"/>
          <w:szCs w:val="22"/>
        </w:rPr>
      </w:pPr>
      <w:r w:rsidRPr="005248EF">
        <w:rPr>
          <w:rFonts w:ascii="Times New Roman" w:hAnsi="Times New Roman" w:cs="Times New Roman"/>
          <w:sz w:val="22"/>
          <w:szCs w:val="22"/>
        </w:rPr>
        <w:t xml:space="preserve">- цифра "0" проставляется в случае представления лицом, ответственным за составление Табеля </w:t>
      </w:r>
      <w:hyperlink r:id="rId374" w:history="1">
        <w:r w:rsidRPr="005248EF">
          <w:rPr>
            <w:rStyle w:val="afc"/>
            <w:rFonts w:ascii="Times New Roman" w:hAnsi="Times New Roman" w:cs="Times New Roman"/>
            <w:sz w:val="22"/>
            <w:szCs w:val="22"/>
          </w:rPr>
          <w:t>(ф. 0504421)</w:t>
        </w:r>
      </w:hyperlink>
      <w:r w:rsidRPr="005248EF">
        <w:rPr>
          <w:rFonts w:ascii="Times New Roman" w:hAnsi="Times New Roman" w:cs="Times New Roman"/>
          <w:sz w:val="22"/>
          <w:szCs w:val="22"/>
        </w:rPr>
        <w:t xml:space="preserve">, первичного Табеля </w:t>
      </w:r>
      <w:hyperlink r:id="rId375" w:history="1">
        <w:r w:rsidRPr="005248EF">
          <w:rPr>
            <w:rStyle w:val="afc"/>
            <w:rFonts w:ascii="Times New Roman" w:hAnsi="Times New Roman" w:cs="Times New Roman"/>
            <w:sz w:val="22"/>
            <w:szCs w:val="22"/>
          </w:rPr>
          <w:t>(ф. 0504421)</w:t>
        </w:r>
      </w:hyperlink>
      <w:r w:rsidRPr="005248EF">
        <w:rPr>
          <w:rFonts w:ascii="Times New Roman" w:hAnsi="Times New Roman" w:cs="Times New Roman"/>
          <w:sz w:val="22"/>
          <w:szCs w:val="22"/>
        </w:rPr>
        <w:t>;</w:t>
      </w:r>
    </w:p>
    <w:p w:rsidR="00641515" w:rsidRPr="005248EF" w:rsidRDefault="00641515" w:rsidP="00641515">
      <w:pPr>
        <w:pStyle w:val="ConsPlusNormal"/>
        <w:ind w:firstLine="540"/>
        <w:jc w:val="both"/>
        <w:rPr>
          <w:rFonts w:ascii="Times New Roman" w:hAnsi="Times New Roman" w:cs="Times New Roman"/>
          <w:sz w:val="22"/>
          <w:szCs w:val="22"/>
        </w:rPr>
      </w:pPr>
      <w:r w:rsidRPr="005248EF">
        <w:rPr>
          <w:rFonts w:ascii="Times New Roman" w:hAnsi="Times New Roman" w:cs="Times New Roman"/>
          <w:sz w:val="22"/>
          <w:szCs w:val="22"/>
        </w:rPr>
        <w:t xml:space="preserve">- цифры, начиная с "1", проставляются согласно порядковому номеру корректирующего Табеля </w:t>
      </w:r>
      <w:hyperlink r:id="rId376" w:history="1">
        <w:r w:rsidRPr="005248EF">
          <w:rPr>
            <w:rStyle w:val="afc"/>
            <w:rFonts w:ascii="Times New Roman" w:hAnsi="Times New Roman" w:cs="Times New Roman"/>
            <w:sz w:val="22"/>
            <w:szCs w:val="22"/>
          </w:rPr>
          <w:t>(ф. 0504421)</w:t>
        </w:r>
      </w:hyperlink>
      <w:r w:rsidRPr="005248EF">
        <w:rPr>
          <w:rFonts w:ascii="Times New Roman" w:hAnsi="Times New Roman" w:cs="Times New Roman"/>
          <w:sz w:val="22"/>
          <w:szCs w:val="22"/>
        </w:rPr>
        <w:t xml:space="preserve"> (корректировки) за соответствующий расчетный период.</w:t>
      </w:r>
    </w:p>
    <w:p w:rsidR="00641515" w:rsidRPr="005248EF" w:rsidRDefault="00641515" w:rsidP="00641515">
      <w:pPr>
        <w:pStyle w:val="ConsPlusNormal"/>
        <w:ind w:firstLine="540"/>
        <w:jc w:val="both"/>
        <w:rPr>
          <w:rFonts w:ascii="Times New Roman" w:hAnsi="Times New Roman" w:cs="Times New Roman"/>
          <w:sz w:val="22"/>
          <w:szCs w:val="22"/>
        </w:rPr>
      </w:pPr>
      <w:r w:rsidRPr="005248EF">
        <w:rPr>
          <w:rFonts w:ascii="Times New Roman" w:hAnsi="Times New Roman" w:cs="Times New Roman"/>
          <w:sz w:val="22"/>
          <w:szCs w:val="22"/>
        </w:rPr>
        <w:t xml:space="preserve">Данные корректирующего Табеля </w:t>
      </w:r>
      <w:hyperlink r:id="rId377" w:history="1">
        <w:r w:rsidRPr="005248EF">
          <w:rPr>
            <w:rStyle w:val="afc"/>
            <w:rFonts w:ascii="Times New Roman" w:hAnsi="Times New Roman" w:cs="Times New Roman"/>
            <w:sz w:val="22"/>
            <w:szCs w:val="22"/>
          </w:rPr>
          <w:t>(ф. 0504421)</w:t>
        </w:r>
      </w:hyperlink>
      <w:r w:rsidRPr="005248EF">
        <w:rPr>
          <w:rFonts w:ascii="Times New Roman" w:hAnsi="Times New Roman" w:cs="Times New Roman"/>
          <w:sz w:val="22"/>
          <w:szCs w:val="22"/>
        </w:rPr>
        <w:t xml:space="preserve"> служат основанием для перерасчета заработной платы за календарные месяцы, предшествующие текущему месяцу начисления заработной платы.</w:t>
      </w:r>
    </w:p>
    <w:p w:rsidR="00641515" w:rsidRPr="005248EF" w:rsidRDefault="00641515" w:rsidP="00641515">
      <w:pPr>
        <w:pStyle w:val="ConsPlusNormal"/>
        <w:ind w:firstLine="540"/>
        <w:jc w:val="both"/>
        <w:rPr>
          <w:rFonts w:ascii="Times New Roman" w:hAnsi="Times New Roman" w:cs="Times New Roman"/>
          <w:sz w:val="22"/>
          <w:szCs w:val="22"/>
        </w:rPr>
      </w:pPr>
      <w:r w:rsidRPr="005248EF">
        <w:rPr>
          <w:rFonts w:ascii="Times New Roman" w:hAnsi="Times New Roman" w:cs="Times New Roman"/>
          <w:sz w:val="22"/>
          <w:szCs w:val="22"/>
        </w:rPr>
        <w:t>Табель заполняется за период, за который предусмотрена выплата заработной платы.</w:t>
      </w:r>
    </w:p>
    <w:p w:rsidR="00641515" w:rsidRPr="005248EF" w:rsidRDefault="00641515" w:rsidP="00641515">
      <w:pPr>
        <w:pStyle w:val="ConsPlusNormal"/>
        <w:ind w:firstLine="540"/>
        <w:jc w:val="both"/>
        <w:rPr>
          <w:rFonts w:ascii="Times New Roman" w:hAnsi="Times New Roman" w:cs="Times New Roman"/>
          <w:sz w:val="22"/>
          <w:szCs w:val="22"/>
        </w:rPr>
      </w:pPr>
      <w:r w:rsidRPr="005248EF">
        <w:rPr>
          <w:rFonts w:ascii="Times New Roman" w:hAnsi="Times New Roman" w:cs="Times New Roman"/>
          <w:sz w:val="22"/>
          <w:szCs w:val="22"/>
        </w:rPr>
        <w:t xml:space="preserve">Периоды заполнения и сроки представления в бухгалтерию Табеля </w:t>
      </w:r>
      <w:hyperlink r:id="rId378" w:history="1">
        <w:r w:rsidRPr="005248EF">
          <w:rPr>
            <w:rStyle w:val="afc"/>
            <w:rFonts w:ascii="Times New Roman" w:hAnsi="Times New Roman" w:cs="Times New Roman"/>
            <w:sz w:val="22"/>
            <w:szCs w:val="22"/>
          </w:rPr>
          <w:t>(ф. 0504421)</w:t>
        </w:r>
      </w:hyperlink>
      <w:r w:rsidRPr="005248EF">
        <w:rPr>
          <w:rFonts w:ascii="Times New Roman" w:hAnsi="Times New Roman" w:cs="Times New Roman"/>
          <w:sz w:val="22"/>
          <w:szCs w:val="22"/>
        </w:rPr>
        <w:t xml:space="preserve"> определяются актом учреждения в рамках формирования учетной политики учреждения в части графика документооборота.</w:t>
      </w:r>
    </w:p>
    <w:p w:rsidR="00641515" w:rsidRPr="005248EF" w:rsidRDefault="00641515" w:rsidP="00641515">
      <w:pPr>
        <w:pStyle w:val="ConsPlusNormal"/>
        <w:ind w:firstLine="540"/>
        <w:jc w:val="both"/>
        <w:rPr>
          <w:rFonts w:ascii="Times New Roman" w:hAnsi="Times New Roman" w:cs="Times New Roman"/>
          <w:sz w:val="22"/>
          <w:szCs w:val="22"/>
        </w:rPr>
      </w:pPr>
      <w:r w:rsidRPr="005248EF">
        <w:rPr>
          <w:rFonts w:ascii="Times New Roman" w:hAnsi="Times New Roman" w:cs="Times New Roman"/>
          <w:sz w:val="22"/>
          <w:szCs w:val="22"/>
        </w:rPr>
        <w:t xml:space="preserve">При заполнении Табеля </w:t>
      </w:r>
      <w:hyperlink r:id="rId379" w:history="1">
        <w:r w:rsidRPr="005248EF">
          <w:rPr>
            <w:rStyle w:val="afc"/>
            <w:rFonts w:ascii="Times New Roman" w:hAnsi="Times New Roman" w:cs="Times New Roman"/>
            <w:sz w:val="22"/>
            <w:szCs w:val="22"/>
          </w:rPr>
          <w:t>(ф. 0504421)</w:t>
        </w:r>
      </w:hyperlink>
      <w:r w:rsidRPr="005248EF">
        <w:rPr>
          <w:rFonts w:ascii="Times New Roman" w:hAnsi="Times New Roman" w:cs="Times New Roman"/>
          <w:sz w:val="22"/>
          <w:szCs w:val="22"/>
        </w:rPr>
        <w:t xml:space="preserve"> применяются следующие условные обозначения:</w:t>
      </w:r>
    </w:p>
    <w:p w:rsidR="007A2873" w:rsidRPr="005248EF" w:rsidRDefault="007A2873" w:rsidP="00641515">
      <w:pPr>
        <w:pStyle w:val="ConsPlusNormal"/>
        <w:ind w:firstLine="540"/>
        <w:jc w:val="both"/>
        <w:rPr>
          <w:rFonts w:ascii="Times New Roman" w:hAnsi="Times New Roman" w:cs="Times New Roman"/>
          <w:sz w:val="22"/>
          <w:szCs w:val="22"/>
        </w:rPr>
      </w:pPr>
    </w:p>
    <w:p w:rsidR="007A2873" w:rsidRPr="005248EF" w:rsidRDefault="007A2873" w:rsidP="00641515">
      <w:pPr>
        <w:pStyle w:val="ConsPlusNormal"/>
        <w:ind w:firstLine="540"/>
        <w:jc w:val="both"/>
        <w:rPr>
          <w:rFonts w:ascii="Times New Roman" w:hAnsi="Times New Roman" w:cs="Times New Roman"/>
          <w:sz w:val="22"/>
          <w:szCs w:val="22"/>
        </w:rPr>
      </w:pPr>
    </w:p>
    <w:p w:rsidR="007A2873" w:rsidRPr="005248EF" w:rsidRDefault="007A2873" w:rsidP="00641515">
      <w:pPr>
        <w:pStyle w:val="ConsPlusNormal"/>
        <w:ind w:firstLine="540"/>
        <w:jc w:val="both"/>
        <w:rPr>
          <w:rFonts w:ascii="Times New Roman" w:hAnsi="Times New Roman" w:cs="Times New Roman"/>
          <w:sz w:val="22"/>
          <w:szCs w:val="22"/>
        </w:rPr>
      </w:pPr>
    </w:p>
    <w:tbl>
      <w:tblPr>
        <w:tblStyle w:val="aff2"/>
        <w:tblW w:w="0" w:type="auto"/>
        <w:tblLook w:val="04A0" w:firstRow="1" w:lastRow="0" w:firstColumn="1" w:lastColumn="0" w:noHBand="0" w:noVBand="1"/>
      </w:tblPr>
      <w:tblGrid>
        <w:gridCol w:w="4786"/>
        <w:gridCol w:w="4786"/>
      </w:tblGrid>
      <w:tr w:rsidR="007A2873" w:rsidRPr="005248EF" w:rsidTr="007A2873">
        <w:tc>
          <w:tcPr>
            <w:tcW w:w="4786" w:type="dxa"/>
          </w:tcPr>
          <w:p w:rsidR="007A2873" w:rsidRPr="005248EF" w:rsidRDefault="007A2873" w:rsidP="00641515">
            <w:pPr>
              <w:pStyle w:val="ConsPlusNormal"/>
              <w:ind w:firstLine="0"/>
              <w:jc w:val="both"/>
              <w:rPr>
                <w:rFonts w:ascii="Times New Roman" w:hAnsi="Times New Roman" w:cs="Times New Roman"/>
                <w:b/>
                <w:sz w:val="22"/>
                <w:szCs w:val="22"/>
              </w:rPr>
            </w:pPr>
            <w:r w:rsidRPr="005248EF">
              <w:rPr>
                <w:rFonts w:ascii="Times New Roman" w:hAnsi="Times New Roman" w:cs="Times New Roman"/>
                <w:b/>
                <w:sz w:val="22"/>
                <w:szCs w:val="22"/>
              </w:rPr>
              <w:t xml:space="preserve">Наименование </w:t>
            </w:r>
          </w:p>
        </w:tc>
        <w:tc>
          <w:tcPr>
            <w:tcW w:w="4786" w:type="dxa"/>
          </w:tcPr>
          <w:p w:rsidR="007A2873" w:rsidRPr="005248EF" w:rsidRDefault="007A2873" w:rsidP="00641515">
            <w:pPr>
              <w:pStyle w:val="ConsPlusNormal"/>
              <w:ind w:firstLine="0"/>
              <w:jc w:val="both"/>
              <w:rPr>
                <w:rFonts w:ascii="Times New Roman" w:hAnsi="Times New Roman" w:cs="Times New Roman"/>
                <w:b/>
                <w:sz w:val="22"/>
                <w:szCs w:val="22"/>
              </w:rPr>
            </w:pPr>
            <w:r w:rsidRPr="005248EF">
              <w:rPr>
                <w:rFonts w:ascii="Times New Roman" w:hAnsi="Times New Roman" w:cs="Times New Roman"/>
                <w:b/>
                <w:sz w:val="22"/>
                <w:szCs w:val="22"/>
              </w:rPr>
              <w:t>Код</w:t>
            </w:r>
          </w:p>
        </w:tc>
      </w:tr>
      <w:tr w:rsidR="007A2873" w:rsidRPr="005248EF" w:rsidTr="007A2873">
        <w:tc>
          <w:tcPr>
            <w:tcW w:w="4786" w:type="dxa"/>
          </w:tcPr>
          <w:p w:rsidR="007A2873" w:rsidRPr="005248EF" w:rsidRDefault="001A2D1F"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Неявки с разрешением администрации</w:t>
            </w:r>
          </w:p>
        </w:tc>
        <w:tc>
          <w:tcPr>
            <w:tcW w:w="4786" w:type="dxa"/>
          </w:tcPr>
          <w:p w:rsidR="007A2873" w:rsidRPr="005248EF" w:rsidRDefault="001A2D1F"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А</w:t>
            </w:r>
          </w:p>
        </w:tc>
      </w:tr>
      <w:tr w:rsidR="007A2873" w:rsidRPr="005248EF" w:rsidTr="007A2873">
        <w:tc>
          <w:tcPr>
            <w:tcW w:w="4786" w:type="dxa"/>
          </w:tcPr>
          <w:p w:rsidR="007A2873" w:rsidRPr="005248EF" w:rsidRDefault="001A2D1F"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Временная нетрудоспособность, нетрудоспособность по беременности и родам</w:t>
            </w:r>
          </w:p>
        </w:tc>
        <w:tc>
          <w:tcPr>
            <w:tcW w:w="4786" w:type="dxa"/>
          </w:tcPr>
          <w:p w:rsidR="007A2873" w:rsidRPr="005248EF" w:rsidRDefault="001A2D1F"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Б</w:t>
            </w:r>
          </w:p>
        </w:tc>
      </w:tr>
      <w:tr w:rsidR="007A2873" w:rsidRPr="005248EF" w:rsidTr="007A2873">
        <w:tc>
          <w:tcPr>
            <w:tcW w:w="4786" w:type="dxa"/>
          </w:tcPr>
          <w:p w:rsidR="007A2873" w:rsidRPr="005248EF" w:rsidRDefault="001A2D1F"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Выходные и нерабочие праздничные дни</w:t>
            </w:r>
          </w:p>
        </w:tc>
        <w:tc>
          <w:tcPr>
            <w:tcW w:w="4786" w:type="dxa"/>
          </w:tcPr>
          <w:p w:rsidR="007A2873" w:rsidRPr="005248EF" w:rsidRDefault="001A2D1F"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В</w:t>
            </w:r>
          </w:p>
        </w:tc>
      </w:tr>
      <w:tr w:rsidR="007A2873" w:rsidRPr="005248EF" w:rsidTr="007A2873">
        <w:tc>
          <w:tcPr>
            <w:tcW w:w="4786" w:type="dxa"/>
          </w:tcPr>
          <w:p w:rsidR="007A2873" w:rsidRPr="005248EF" w:rsidRDefault="001A2D1F"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Выполнение государственных обязанностей</w:t>
            </w:r>
          </w:p>
        </w:tc>
        <w:tc>
          <w:tcPr>
            <w:tcW w:w="4786" w:type="dxa"/>
          </w:tcPr>
          <w:p w:rsidR="007A2873" w:rsidRPr="005248EF" w:rsidRDefault="001A2D1F"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Г</w:t>
            </w:r>
          </w:p>
        </w:tc>
      </w:tr>
      <w:tr w:rsidR="007A2873" w:rsidRPr="005248EF" w:rsidTr="007A2873">
        <w:tc>
          <w:tcPr>
            <w:tcW w:w="4786" w:type="dxa"/>
          </w:tcPr>
          <w:p w:rsidR="007A2873" w:rsidRPr="005248EF" w:rsidRDefault="00D12C65"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Служебные командировки</w:t>
            </w:r>
          </w:p>
        </w:tc>
        <w:tc>
          <w:tcPr>
            <w:tcW w:w="4786" w:type="dxa"/>
          </w:tcPr>
          <w:p w:rsidR="007A2873" w:rsidRPr="005248EF" w:rsidRDefault="00D12C65"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К</w:t>
            </w:r>
          </w:p>
        </w:tc>
      </w:tr>
      <w:tr w:rsidR="005C23B3" w:rsidRPr="005248EF" w:rsidTr="007A2873">
        <w:tc>
          <w:tcPr>
            <w:tcW w:w="4786" w:type="dxa"/>
          </w:tcPr>
          <w:p w:rsidR="005C23B3" w:rsidRPr="005248EF" w:rsidRDefault="005C23B3"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Командировка в рабочий выходной день</w:t>
            </w:r>
          </w:p>
        </w:tc>
        <w:tc>
          <w:tcPr>
            <w:tcW w:w="4786" w:type="dxa"/>
          </w:tcPr>
          <w:p w:rsidR="005C23B3" w:rsidRPr="005248EF" w:rsidRDefault="005C23B3"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К/РВ</w:t>
            </w:r>
          </w:p>
        </w:tc>
      </w:tr>
      <w:tr w:rsidR="007A2873" w:rsidRPr="005248EF" w:rsidTr="007A2873">
        <w:tc>
          <w:tcPr>
            <w:tcW w:w="4786" w:type="dxa"/>
          </w:tcPr>
          <w:p w:rsidR="007A2873" w:rsidRPr="005248EF" w:rsidRDefault="00D12C65"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Работа в ночное время</w:t>
            </w:r>
          </w:p>
        </w:tc>
        <w:tc>
          <w:tcPr>
            <w:tcW w:w="4786" w:type="dxa"/>
          </w:tcPr>
          <w:p w:rsidR="007A2873" w:rsidRPr="005248EF" w:rsidRDefault="00D12C65"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Н</w:t>
            </w:r>
          </w:p>
        </w:tc>
      </w:tr>
      <w:tr w:rsidR="007A2873" w:rsidRPr="005248EF" w:rsidTr="007A2873">
        <w:tc>
          <w:tcPr>
            <w:tcW w:w="4786" w:type="dxa"/>
          </w:tcPr>
          <w:p w:rsidR="007A2873" w:rsidRPr="005248EF" w:rsidRDefault="00D12C65"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Очередные и дополнительные отпуска</w:t>
            </w:r>
          </w:p>
        </w:tc>
        <w:tc>
          <w:tcPr>
            <w:tcW w:w="4786" w:type="dxa"/>
          </w:tcPr>
          <w:p w:rsidR="007A2873" w:rsidRPr="005248EF" w:rsidRDefault="00D12C65"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О</w:t>
            </w:r>
          </w:p>
        </w:tc>
      </w:tr>
      <w:tr w:rsidR="007A2873" w:rsidRPr="005248EF" w:rsidTr="007A2873">
        <w:tc>
          <w:tcPr>
            <w:tcW w:w="4786" w:type="dxa"/>
          </w:tcPr>
          <w:p w:rsidR="007A2873" w:rsidRPr="005248EF" w:rsidRDefault="00D12C65"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Отпуск по уходу за ребенком</w:t>
            </w:r>
          </w:p>
        </w:tc>
        <w:tc>
          <w:tcPr>
            <w:tcW w:w="4786" w:type="dxa"/>
          </w:tcPr>
          <w:p w:rsidR="007A2873" w:rsidRPr="005248EF" w:rsidRDefault="00D12C65"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ОР</w:t>
            </w:r>
          </w:p>
        </w:tc>
      </w:tr>
      <w:tr w:rsidR="007A2873" w:rsidRPr="005248EF" w:rsidTr="007A2873">
        <w:tc>
          <w:tcPr>
            <w:tcW w:w="4786" w:type="dxa"/>
          </w:tcPr>
          <w:p w:rsidR="007A2873" w:rsidRPr="005248EF" w:rsidRDefault="00D12C65"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Прогулы</w:t>
            </w:r>
          </w:p>
        </w:tc>
        <w:tc>
          <w:tcPr>
            <w:tcW w:w="4786" w:type="dxa"/>
          </w:tcPr>
          <w:p w:rsidR="007A2873" w:rsidRPr="005248EF" w:rsidRDefault="00D12C65"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П</w:t>
            </w:r>
          </w:p>
        </w:tc>
      </w:tr>
      <w:tr w:rsidR="007A2873" w:rsidRPr="005248EF" w:rsidTr="007A2873">
        <w:tc>
          <w:tcPr>
            <w:tcW w:w="4786" w:type="dxa"/>
          </w:tcPr>
          <w:p w:rsidR="007A2873" w:rsidRPr="005248EF" w:rsidRDefault="00D12C65"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Часы сверхурочной работы</w:t>
            </w:r>
          </w:p>
        </w:tc>
        <w:tc>
          <w:tcPr>
            <w:tcW w:w="4786" w:type="dxa"/>
          </w:tcPr>
          <w:p w:rsidR="007A2873" w:rsidRPr="005248EF" w:rsidRDefault="00D12C65"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С</w:t>
            </w:r>
          </w:p>
        </w:tc>
      </w:tr>
      <w:tr w:rsidR="007A2873" w:rsidRPr="005248EF" w:rsidTr="007A2873">
        <w:tc>
          <w:tcPr>
            <w:tcW w:w="4786" w:type="dxa"/>
          </w:tcPr>
          <w:p w:rsidR="007A2873" w:rsidRPr="005248EF" w:rsidRDefault="00D12C65"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lastRenderedPageBreak/>
              <w:t>Неявки по невыясненным причинам(до выяснения обстоятельств)</w:t>
            </w:r>
          </w:p>
        </w:tc>
        <w:tc>
          <w:tcPr>
            <w:tcW w:w="4786" w:type="dxa"/>
          </w:tcPr>
          <w:p w:rsidR="007A2873" w:rsidRPr="005248EF" w:rsidRDefault="00D12C65"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НН</w:t>
            </w:r>
          </w:p>
        </w:tc>
      </w:tr>
      <w:tr w:rsidR="007A2873" w:rsidRPr="005248EF" w:rsidTr="007A2873">
        <w:tc>
          <w:tcPr>
            <w:tcW w:w="4786" w:type="dxa"/>
          </w:tcPr>
          <w:p w:rsidR="007A2873" w:rsidRPr="005248EF" w:rsidRDefault="00D12C65"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Выходные по учебе</w:t>
            </w:r>
          </w:p>
        </w:tc>
        <w:tc>
          <w:tcPr>
            <w:tcW w:w="4786" w:type="dxa"/>
          </w:tcPr>
          <w:p w:rsidR="007A2873" w:rsidRPr="005248EF" w:rsidRDefault="00D12C65"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ВУ</w:t>
            </w:r>
          </w:p>
        </w:tc>
      </w:tr>
      <w:tr w:rsidR="007A2873" w:rsidRPr="005248EF" w:rsidTr="007A2873">
        <w:tc>
          <w:tcPr>
            <w:tcW w:w="4786" w:type="dxa"/>
          </w:tcPr>
          <w:p w:rsidR="007A2873" w:rsidRPr="005248EF" w:rsidRDefault="00D12C65"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Учебный дополнительный отпуск</w:t>
            </w:r>
          </w:p>
        </w:tc>
        <w:tc>
          <w:tcPr>
            <w:tcW w:w="4786" w:type="dxa"/>
          </w:tcPr>
          <w:p w:rsidR="007A2873" w:rsidRPr="005248EF" w:rsidRDefault="00D12C65"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ОУ</w:t>
            </w:r>
          </w:p>
        </w:tc>
      </w:tr>
      <w:tr w:rsidR="007A2873" w:rsidRPr="005248EF" w:rsidTr="007A2873">
        <w:tc>
          <w:tcPr>
            <w:tcW w:w="4786" w:type="dxa"/>
          </w:tcPr>
          <w:p w:rsidR="007A2873" w:rsidRPr="005248EF" w:rsidRDefault="00CB481B"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Работа в выходные и нерабочие праздничные дни</w:t>
            </w:r>
          </w:p>
        </w:tc>
        <w:tc>
          <w:tcPr>
            <w:tcW w:w="4786" w:type="dxa"/>
          </w:tcPr>
          <w:p w:rsidR="007A2873" w:rsidRPr="005248EF" w:rsidRDefault="003F7D98" w:rsidP="0064151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РВ</w:t>
            </w:r>
            <w:r w:rsidR="00F302BF">
              <w:rPr>
                <w:rFonts w:ascii="Times New Roman" w:hAnsi="Times New Roman" w:cs="Times New Roman"/>
                <w:sz w:val="22"/>
                <w:szCs w:val="22"/>
              </w:rPr>
              <w:t>/РП</w:t>
            </w:r>
          </w:p>
        </w:tc>
      </w:tr>
      <w:tr w:rsidR="00D12C65" w:rsidRPr="005248EF" w:rsidTr="007A2873">
        <w:tc>
          <w:tcPr>
            <w:tcW w:w="4786" w:type="dxa"/>
          </w:tcPr>
          <w:p w:rsidR="00D12C65" w:rsidRPr="005248EF" w:rsidRDefault="00CB481B"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Фактические отработанные часы</w:t>
            </w:r>
          </w:p>
        </w:tc>
        <w:tc>
          <w:tcPr>
            <w:tcW w:w="4786" w:type="dxa"/>
          </w:tcPr>
          <w:p w:rsidR="00D12C65" w:rsidRPr="005248EF" w:rsidRDefault="00CB481B"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Ф</w:t>
            </w:r>
          </w:p>
        </w:tc>
      </w:tr>
      <w:tr w:rsidR="00D12C65" w:rsidRPr="005248EF" w:rsidTr="007A2873">
        <w:tc>
          <w:tcPr>
            <w:tcW w:w="4786" w:type="dxa"/>
          </w:tcPr>
          <w:p w:rsidR="00D12C65" w:rsidRPr="005248EF" w:rsidRDefault="00A57A04"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Неоплачиваемые дни учебного отпуска</w:t>
            </w:r>
          </w:p>
        </w:tc>
        <w:tc>
          <w:tcPr>
            <w:tcW w:w="4786" w:type="dxa"/>
          </w:tcPr>
          <w:p w:rsidR="00D12C65" w:rsidRPr="005248EF" w:rsidRDefault="00A57A04"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УВ</w:t>
            </w:r>
          </w:p>
        </w:tc>
      </w:tr>
      <w:tr w:rsidR="00D12C65" w:rsidRPr="005248EF" w:rsidTr="007A2873">
        <w:tc>
          <w:tcPr>
            <w:tcW w:w="4786" w:type="dxa"/>
          </w:tcPr>
          <w:p w:rsidR="00D12C65" w:rsidRPr="005248EF" w:rsidRDefault="00685D46"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Выходные дни за донорство</w:t>
            </w:r>
            <w:r w:rsidR="0024060A" w:rsidRPr="005248EF">
              <w:rPr>
                <w:rFonts w:ascii="Times New Roman" w:hAnsi="Times New Roman" w:cs="Times New Roman"/>
                <w:sz w:val="22"/>
                <w:szCs w:val="22"/>
              </w:rPr>
              <w:t>/дополнительные выходные дни (оплачиваемые)</w:t>
            </w:r>
          </w:p>
        </w:tc>
        <w:tc>
          <w:tcPr>
            <w:tcW w:w="4786" w:type="dxa"/>
          </w:tcPr>
          <w:p w:rsidR="00D12C65" w:rsidRPr="005248EF" w:rsidRDefault="00A57A04"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ОВ</w:t>
            </w:r>
          </w:p>
        </w:tc>
      </w:tr>
      <w:tr w:rsidR="00E70348" w:rsidRPr="005248EF" w:rsidTr="007A2873">
        <w:tc>
          <w:tcPr>
            <w:tcW w:w="4786" w:type="dxa"/>
          </w:tcPr>
          <w:p w:rsidR="00E70348" w:rsidRPr="005248EF" w:rsidRDefault="00E70348"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 xml:space="preserve">дни </w:t>
            </w:r>
            <w:r w:rsidR="007A546D" w:rsidRPr="005248EF">
              <w:rPr>
                <w:rFonts w:ascii="Times New Roman" w:hAnsi="Times New Roman" w:cs="Times New Roman"/>
                <w:sz w:val="22"/>
                <w:szCs w:val="22"/>
              </w:rPr>
              <w:t xml:space="preserve">для </w:t>
            </w:r>
            <w:r w:rsidRPr="005248EF">
              <w:rPr>
                <w:rFonts w:ascii="Times New Roman" w:hAnsi="Times New Roman" w:cs="Times New Roman"/>
                <w:sz w:val="22"/>
                <w:szCs w:val="22"/>
              </w:rPr>
              <w:t xml:space="preserve">прохождения диспансеризации </w:t>
            </w:r>
            <w:r w:rsidR="007A546D" w:rsidRPr="005248EF">
              <w:rPr>
                <w:rFonts w:ascii="Times New Roman" w:hAnsi="Times New Roman" w:cs="Times New Roman"/>
                <w:sz w:val="22"/>
                <w:szCs w:val="22"/>
              </w:rPr>
              <w:t xml:space="preserve">сотрудников </w:t>
            </w:r>
            <w:r w:rsidRPr="005248EF">
              <w:rPr>
                <w:rFonts w:ascii="Times New Roman" w:hAnsi="Times New Roman" w:cs="Times New Roman"/>
                <w:sz w:val="22"/>
                <w:szCs w:val="22"/>
              </w:rPr>
              <w:t>предпенсионного возраста</w:t>
            </w:r>
          </w:p>
        </w:tc>
        <w:tc>
          <w:tcPr>
            <w:tcW w:w="4786" w:type="dxa"/>
          </w:tcPr>
          <w:p w:rsidR="00E70348" w:rsidRPr="005248EF" w:rsidRDefault="00E70348"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Д</w:t>
            </w:r>
          </w:p>
        </w:tc>
      </w:tr>
      <w:tr w:rsidR="00E70348" w:rsidRPr="005248EF" w:rsidTr="007A2873">
        <w:tc>
          <w:tcPr>
            <w:tcW w:w="4786" w:type="dxa"/>
          </w:tcPr>
          <w:p w:rsidR="00E70348" w:rsidRPr="005248EF" w:rsidRDefault="00693B9A"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Дни без сохранения инвалидам (до 60 дней)</w:t>
            </w:r>
          </w:p>
        </w:tc>
        <w:tc>
          <w:tcPr>
            <w:tcW w:w="4786" w:type="dxa"/>
          </w:tcPr>
          <w:p w:rsidR="00E70348" w:rsidRPr="005248EF" w:rsidRDefault="00E70348"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И</w:t>
            </w:r>
          </w:p>
        </w:tc>
      </w:tr>
      <w:tr w:rsidR="00C407B9" w:rsidRPr="005248EF" w:rsidTr="007A2873">
        <w:tc>
          <w:tcPr>
            <w:tcW w:w="4786" w:type="dxa"/>
          </w:tcPr>
          <w:p w:rsidR="00C407B9" w:rsidRPr="005248EF" w:rsidRDefault="00C407B9"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 xml:space="preserve">Нерабочий день </w:t>
            </w:r>
          </w:p>
        </w:tc>
        <w:tc>
          <w:tcPr>
            <w:tcW w:w="4786" w:type="dxa"/>
          </w:tcPr>
          <w:p w:rsidR="00C407B9" w:rsidRPr="005248EF" w:rsidRDefault="00C407B9"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НД</w:t>
            </w:r>
          </w:p>
        </w:tc>
      </w:tr>
      <w:tr w:rsidR="003E226C" w:rsidRPr="005248EF" w:rsidTr="007A2873">
        <w:tc>
          <w:tcPr>
            <w:tcW w:w="4786" w:type="dxa"/>
          </w:tcPr>
          <w:p w:rsidR="003E226C" w:rsidRPr="005248EF" w:rsidRDefault="00E67303" w:rsidP="00641515">
            <w:pPr>
              <w:pStyle w:val="ConsPlusNormal"/>
              <w:ind w:firstLine="0"/>
              <w:jc w:val="both"/>
              <w:rPr>
                <w:rFonts w:ascii="Times New Roman" w:hAnsi="Times New Roman" w:cs="Times New Roman"/>
                <w:sz w:val="22"/>
                <w:szCs w:val="22"/>
              </w:rPr>
            </w:pPr>
            <w:r w:rsidRPr="005248EF">
              <w:rPr>
                <w:rFonts w:ascii="Times New Roman" w:hAnsi="Times New Roman"/>
                <w:sz w:val="22"/>
                <w:szCs w:val="22"/>
                <w:shd w:val="clear" w:color="auto" w:fill="FFFFFF"/>
              </w:rPr>
              <w:t>Отстранение от работы (недопущение к работе) по причинам, предусмотренным законодательством, без сохранения заработной платы</w:t>
            </w:r>
          </w:p>
        </w:tc>
        <w:tc>
          <w:tcPr>
            <w:tcW w:w="4786" w:type="dxa"/>
          </w:tcPr>
          <w:p w:rsidR="003E226C" w:rsidRPr="005248EF" w:rsidRDefault="003E226C" w:rsidP="00641515">
            <w:pPr>
              <w:pStyle w:val="ConsPlusNormal"/>
              <w:ind w:firstLine="0"/>
              <w:jc w:val="both"/>
              <w:rPr>
                <w:rFonts w:ascii="Times New Roman" w:hAnsi="Times New Roman" w:cs="Times New Roman"/>
                <w:sz w:val="22"/>
                <w:szCs w:val="22"/>
              </w:rPr>
            </w:pPr>
            <w:r w:rsidRPr="005248EF">
              <w:rPr>
                <w:rFonts w:ascii="Times New Roman" w:hAnsi="Times New Roman" w:cs="Times New Roman"/>
                <w:sz w:val="22"/>
                <w:szCs w:val="22"/>
              </w:rPr>
              <w:t>НБ</w:t>
            </w:r>
          </w:p>
        </w:tc>
      </w:tr>
    </w:tbl>
    <w:p w:rsidR="00446109" w:rsidRPr="005248EF" w:rsidRDefault="00446109" w:rsidP="00254493">
      <w:pPr>
        <w:pStyle w:val="ConsPlusNormal"/>
        <w:ind w:firstLine="0"/>
        <w:jc w:val="both"/>
        <w:rPr>
          <w:rFonts w:ascii="Times New Roman" w:hAnsi="Times New Roman" w:cs="Times New Roman"/>
          <w:sz w:val="28"/>
          <w:szCs w:val="28"/>
        </w:rPr>
      </w:pPr>
    </w:p>
    <w:p w:rsidR="00446109" w:rsidRPr="005248EF" w:rsidRDefault="00446109" w:rsidP="00641515">
      <w:pPr>
        <w:pStyle w:val="ConsPlusNormal"/>
        <w:jc w:val="both"/>
        <w:rPr>
          <w:rFonts w:ascii="Times New Roman" w:hAnsi="Times New Roman" w:cs="Times New Roman"/>
          <w:sz w:val="28"/>
          <w:szCs w:val="28"/>
        </w:rPr>
      </w:pPr>
    </w:p>
    <w:p w:rsidR="00641515" w:rsidRPr="005248EF" w:rsidRDefault="00641515" w:rsidP="00641515">
      <w:pPr>
        <w:pStyle w:val="ConsPlusNormal"/>
        <w:ind w:firstLine="540"/>
        <w:jc w:val="both"/>
        <w:rPr>
          <w:sz w:val="22"/>
          <w:szCs w:val="22"/>
        </w:rPr>
      </w:pPr>
      <w:r w:rsidRPr="005248EF">
        <w:rPr>
          <w:rFonts w:ascii="Times New Roman" w:hAnsi="Times New Roman" w:cs="Times New Roman"/>
          <w:sz w:val="22"/>
          <w:szCs w:val="22"/>
        </w:rPr>
        <w:t>Учреждение вправе самостоятельно дополнять применяемые условные обозначения в рамках формирования своей учетной политики.</w:t>
      </w:r>
    </w:p>
    <w:p w:rsidR="00641515" w:rsidRPr="005248EF" w:rsidRDefault="00641515" w:rsidP="00641515"/>
    <w:p w:rsidR="00176E0B" w:rsidRPr="005248EF" w:rsidRDefault="00176E0B" w:rsidP="004F65D8">
      <w:pPr>
        <w:keepNext/>
        <w:keepLines/>
        <w:ind w:firstLine="0"/>
        <w:jc w:val="center"/>
        <w:rPr>
          <w:b/>
        </w:rPr>
      </w:pPr>
    </w:p>
    <w:p w:rsidR="00723095" w:rsidRPr="005248EF" w:rsidRDefault="00723095" w:rsidP="002F1226">
      <w:pPr>
        <w:keepNext/>
        <w:keepLines/>
        <w:ind w:firstLine="426"/>
        <w:rPr>
          <w:b/>
        </w:rPr>
      </w:pPr>
    </w:p>
    <w:p w:rsidR="00F15805" w:rsidRPr="005248EF" w:rsidRDefault="00F15805" w:rsidP="002F1226">
      <w:pPr>
        <w:ind w:firstLine="426"/>
      </w:pPr>
    </w:p>
    <w:p w:rsidR="00F15805" w:rsidRPr="005248EF" w:rsidRDefault="00F15805" w:rsidP="002F1226">
      <w:pPr>
        <w:ind w:firstLine="426"/>
      </w:pPr>
    </w:p>
    <w:p w:rsidR="00F15805" w:rsidRPr="005248EF" w:rsidRDefault="00F15805" w:rsidP="002F1226">
      <w:pPr>
        <w:ind w:firstLine="426"/>
      </w:pPr>
    </w:p>
    <w:p w:rsidR="00F15805" w:rsidRPr="005248EF" w:rsidRDefault="00F15805" w:rsidP="002F1226">
      <w:pPr>
        <w:ind w:firstLine="426"/>
      </w:pPr>
    </w:p>
    <w:p w:rsidR="00F15805" w:rsidRPr="005248EF" w:rsidRDefault="00F15805" w:rsidP="002F1226">
      <w:pPr>
        <w:ind w:firstLine="426"/>
      </w:pPr>
    </w:p>
    <w:p w:rsidR="00F15805" w:rsidRPr="005248EF" w:rsidRDefault="00F15805" w:rsidP="002F1226">
      <w:pPr>
        <w:ind w:firstLine="426"/>
      </w:pPr>
    </w:p>
    <w:p w:rsidR="00F15805" w:rsidRPr="005248EF" w:rsidRDefault="00F15805" w:rsidP="002F1226">
      <w:pPr>
        <w:ind w:firstLine="426"/>
      </w:pPr>
    </w:p>
    <w:p w:rsidR="00F15805" w:rsidRPr="005248EF" w:rsidRDefault="00F15805" w:rsidP="002F1226">
      <w:pPr>
        <w:ind w:firstLine="426"/>
      </w:pPr>
    </w:p>
    <w:p w:rsidR="00F15805" w:rsidRPr="005248EF" w:rsidRDefault="00F15805" w:rsidP="002F1226">
      <w:pPr>
        <w:ind w:firstLine="426"/>
      </w:pPr>
    </w:p>
    <w:p w:rsidR="00F15805" w:rsidRPr="005248EF" w:rsidRDefault="00F15805" w:rsidP="002F1226">
      <w:pPr>
        <w:ind w:firstLine="426"/>
      </w:pPr>
    </w:p>
    <w:p w:rsidR="00F15805" w:rsidRPr="005248EF" w:rsidRDefault="00F15805" w:rsidP="002F1226">
      <w:pPr>
        <w:ind w:firstLine="426"/>
      </w:pPr>
    </w:p>
    <w:p w:rsidR="00F15805" w:rsidRPr="005248EF" w:rsidRDefault="00F15805" w:rsidP="00F15805">
      <w:pPr>
        <w:keepNext/>
        <w:keepLines/>
        <w:ind w:firstLine="0"/>
        <w:jc w:val="right"/>
      </w:pPr>
      <w:r w:rsidRPr="005248EF">
        <w:t>Приложение № 16</w:t>
      </w:r>
      <w:r w:rsidRPr="005248EF">
        <w:br/>
        <w:t>к Учетной политике</w:t>
      </w:r>
    </w:p>
    <w:p w:rsidR="00306011" w:rsidRPr="005248EF" w:rsidRDefault="00306011" w:rsidP="00306011">
      <w:pPr>
        <w:keepNext/>
        <w:keepLines/>
        <w:ind w:firstLine="0"/>
        <w:jc w:val="center"/>
        <w:rPr>
          <w:b/>
        </w:rPr>
      </w:pPr>
      <w:r w:rsidRPr="005248EF">
        <w:rPr>
          <w:b/>
        </w:rPr>
        <w:t>Положение о служебных командировках</w:t>
      </w:r>
    </w:p>
    <w:p w:rsidR="00D51C15" w:rsidRPr="005248EF" w:rsidRDefault="00D51C15" w:rsidP="007A0A02">
      <w:pPr>
        <w:spacing w:line="240" w:lineRule="auto"/>
        <w:jc w:val="center"/>
      </w:pPr>
      <w:r w:rsidRPr="005248EF">
        <w:rPr>
          <w:b/>
        </w:rPr>
        <w:t>1. Общее положение</w:t>
      </w:r>
    </w:p>
    <w:p w:rsidR="00D51C15" w:rsidRPr="005248EF" w:rsidRDefault="00D51C15" w:rsidP="00853714">
      <w:pPr>
        <w:tabs>
          <w:tab w:val="left" w:pos="3621"/>
        </w:tabs>
        <w:spacing w:line="240" w:lineRule="auto"/>
        <w:ind w:firstLine="720"/>
      </w:pPr>
      <w:r w:rsidRPr="005248EF">
        <w:t>Настоящее Положение вводится в целях урегулирования отношений, возникающих при предоставлении гарантий командированным работникам: выплаты суточных, возмещение расходов, связанных с проездом и наймом жилого помещения, сохранением заработной платы на время командировки работника и должности.</w:t>
      </w:r>
    </w:p>
    <w:p w:rsidR="00D51C15" w:rsidRPr="005248EF" w:rsidRDefault="00D51C15" w:rsidP="00853714">
      <w:pPr>
        <w:tabs>
          <w:tab w:val="left" w:pos="3621"/>
        </w:tabs>
        <w:spacing w:line="240" w:lineRule="auto"/>
        <w:ind w:firstLine="720"/>
      </w:pPr>
      <w:r w:rsidRPr="005248EF">
        <w:t>Основными нормативными правовыми актами, регулирующими порядок и условия предоставления командировочных расходов, являются:</w:t>
      </w:r>
    </w:p>
    <w:p w:rsidR="00D51C15" w:rsidRPr="005248EF" w:rsidRDefault="00D51C15" w:rsidP="00853714">
      <w:pPr>
        <w:spacing w:line="240" w:lineRule="auto"/>
        <w:ind w:firstLine="720"/>
      </w:pPr>
      <w:r w:rsidRPr="005248EF">
        <w:lastRenderedPageBreak/>
        <w:t>- Трудовой кодекс;</w:t>
      </w:r>
    </w:p>
    <w:p w:rsidR="00D51C15" w:rsidRPr="005248EF" w:rsidRDefault="00D51C15" w:rsidP="00853714">
      <w:pPr>
        <w:spacing w:line="240" w:lineRule="auto"/>
        <w:ind w:firstLine="720"/>
      </w:pPr>
      <w:r w:rsidRPr="005248EF">
        <w:t>Федеральным законом от 06.12.2011 г. № 402-ФЗ «О бухгалтерском учете» (далее Закон о бухгалтерском учете);</w:t>
      </w:r>
    </w:p>
    <w:p w:rsidR="00D51C15" w:rsidRPr="005248EF" w:rsidRDefault="00D51C15" w:rsidP="00853714">
      <w:pPr>
        <w:spacing w:line="240" w:lineRule="auto"/>
        <w:ind w:firstLine="720"/>
      </w:pPr>
      <w:r w:rsidRPr="005248EF">
        <w:t>- Постановление Правительства РФ от 13.10.2008 г. № 749 «Об особенностях направления работников в служебные командировки»;</w:t>
      </w:r>
    </w:p>
    <w:p w:rsidR="00D51C15" w:rsidRPr="005248EF" w:rsidRDefault="00D51C15" w:rsidP="00853714">
      <w:pPr>
        <w:spacing w:line="240" w:lineRule="auto"/>
        <w:ind w:firstLine="720"/>
      </w:pPr>
      <w:r w:rsidRPr="005248EF">
        <w:t>- Постановление Правительства РФ от 02.10.2002 г. №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w:t>
      </w:r>
    </w:p>
    <w:p w:rsidR="00D51C15" w:rsidRPr="005248EF" w:rsidRDefault="00D51C15" w:rsidP="00853714">
      <w:pPr>
        <w:spacing w:line="240" w:lineRule="auto"/>
        <w:ind w:firstLine="720"/>
      </w:pPr>
      <w:r w:rsidRPr="005248EF">
        <w:t>- Приказ Минфина РФ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D51C15" w:rsidRPr="005248EF" w:rsidRDefault="00D51C15" w:rsidP="00853714">
      <w:pPr>
        <w:spacing w:line="240" w:lineRule="auto"/>
        <w:ind w:firstLine="720"/>
      </w:pPr>
      <w:r w:rsidRPr="005248EF">
        <w:t xml:space="preserve">- инструкция по применению Плана счетов бюджетного учета (утверждена Приказом Минфина РФ от 06.12.2010г № 162н); </w:t>
      </w:r>
    </w:p>
    <w:p w:rsidR="00D51C15" w:rsidRPr="005248EF" w:rsidRDefault="00D51C15" w:rsidP="00853714">
      <w:pPr>
        <w:spacing w:line="240" w:lineRule="auto"/>
        <w:ind w:firstLine="720"/>
        <w:rPr>
          <w:b/>
        </w:rPr>
      </w:pPr>
      <w:r w:rsidRPr="005248EF">
        <w:t xml:space="preserve">- приказ Министерства финансов Российской Федерации от 30 марта 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p>
    <w:p w:rsidR="00D51C15" w:rsidRPr="005248EF" w:rsidRDefault="00D51C15" w:rsidP="007A0A02">
      <w:pPr>
        <w:spacing w:line="240" w:lineRule="auto"/>
        <w:ind w:firstLine="720"/>
        <w:rPr>
          <w:b/>
        </w:rPr>
      </w:pPr>
      <w:r w:rsidRPr="005248EF">
        <w:rPr>
          <w:b/>
        </w:rPr>
        <w:t>Направление работников в командировку</w:t>
      </w:r>
    </w:p>
    <w:p w:rsidR="00D51C15" w:rsidRPr="005248EF" w:rsidRDefault="00D51C15" w:rsidP="00853714">
      <w:pPr>
        <w:tabs>
          <w:tab w:val="left" w:pos="720"/>
        </w:tabs>
        <w:spacing w:line="240" w:lineRule="auto"/>
      </w:pPr>
      <w:r w:rsidRPr="005248EF">
        <w:tab/>
        <w:t>Настоящее положение устанавливает основные правила направления работников ГКУСО «Георгиевский социально-реабилитационный центр для несовершеннолетних «Аист» в служебные командировки (далее – командировки).</w:t>
      </w:r>
    </w:p>
    <w:p w:rsidR="00D51C15" w:rsidRPr="005248EF" w:rsidRDefault="00D51C15" w:rsidP="00853714">
      <w:pPr>
        <w:spacing w:line="240" w:lineRule="auto"/>
        <w:ind w:firstLine="708"/>
      </w:pPr>
      <w:r w:rsidRPr="005248EF">
        <w:t>Под «работниками» понимаются физические лица, заключившие с ГКУ СО «Георгиевский социально-реабилитационный центр для несовершеннолетних «Аист»  трудовые договоры.</w:t>
      </w:r>
    </w:p>
    <w:p w:rsidR="00D51C15" w:rsidRPr="005248EF" w:rsidRDefault="00D51C15" w:rsidP="00853714">
      <w:pPr>
        <w:spacing w:line="240" w:lineRule="auto"/>
        <w:ind w:firstLine="708"/>
      </w:pPr>
      <w:r w:rsidRPr="005248EF">
        <w:t xml:space="preserve">Под «командировкой» понимается поездка работника по распоряжению руководителя учреждения (иного уполномоченного лица) на определенный срок для выполнения служебного поручения либо участия в мероприятии вне места постоянной работы. </w:t>
      </w:r>
    </w:p>
    <w:p w:rsidR="00D51C15" w:rsidRPr="005248EF" w:rsidRDefault="00D51C15" w:rsidP="00853714">
      <w:pPr>
        <w:spacing w:line="240" w:lineRule="auto"/>
        <w:ind w:firstLine="708"/>
      </w:pPr>
      <w:r w:rsidRPr="005248EF">
        <w:t xml:space="preserve">Основными задачами служебных командировок являются: </w:t>
      </w:r>
    </w:p>
    <w:p w:rsidR="00D51C15" w:rsidRPr="005248EF" w:rsidRDefault="00D51C15" w:rsidP="00853714">
      <w:pPr>
        <w:spacing w:line="240" w:lineRule="auto"/>
      </w:pPr>
      <w:r w:rsidRPr="005248EF">
        <w:t xml:space="preserve">решение конкретных задач производственно-хозяйственной, финансовой и иной деятельности учреждения; оказание организационно-методической и практической помощи в организации работ по основной деятельности учреждения; участие в конференциях, совещаний, семинаров и иных мероприятий; изучение, обобщение и распространение опыта, новых форм и методов работы. </w:t>
      </w:r>
    </w:p>
    <w:p w:rsidR="00D51C15" w:rsidRPr="005248EF" w:rsidRDefault="00D51C15" w:rsidP="00853714">
      <w:pPr>
        <w:spacing w:line="240" w:lineRule="auto"/>
        <w:ind w:firstLine="708"/>
      </w:pPr>
      <w:r w:rsidRPr="005248EF">
        <w:t xml:space="preserve">Не признаются командировками поездки работников, постоянная работа которых осуществляется в пути или носит  разъездной характер, если соответствующие условия зафиксированы в должностных инструкциях либо в трудовых договорах, заключенных с ними. </w:t>
      </w:r>
    </w:p>
    <w:p w:rsidR="00D51C15" w:rsidRPr="005248EF" w:rsidRDefault="00D51C15" w:rsidP="00853714">
      <w:pPr>
        <w:spacing w:line="240" w:lineRule="auto"/>
        <w:ind w:firstLine="708"/>
      </w:pPr>
      <w:r w:rsidRPr="005248EF">
        <w:t xml:space="preserve">Не допускается направление в командировку и выдача аванса работникам, не отчитавшимся об израсходованных средствах в предыдущей командировке. </w:t>
      </w:r>
    </w:p>
    <w:p w:rsidR="00D51C15" w:rsidRPr="005248EF" w:rsidRDefault="00D51C15" w:rsidP="00853714">
      <w:pPr>
        <w:spacing w:line="240" w:lineRule="auto"/>
        <w:ind w:firstLine="708"/>
      </w:pPr>
      <w:r w:rsidRPr="005248EF">
        <w:t xml:space="preserve">Командирование работников осуществляется только при наличии свободных денежных средств у учреждения. </w:t>
      </w:r>
    </w:p>
    <w:p w:rsidR="00D51C15" w:rsidRPr="005248EF" w:rsidRDefault="00D51C15" w:rsidP="00853714">
      <w:pPr>
        <w:tabs>
          <w:tab w:val="left" w:pos="0"/>
        </w:tabs>
        <w:spacing w:line="240" w:lineRule="auto"/>
      </w:pPr>
      <w:r w:rsidRPr="005248EF">
        <w:tab/>
        <w:t>Однодневная командировка должна быть оформлена приказом руководителя учреждения.</w:t>
      </w:r>
    </w:p>
    <w:p w:rsidR="00D51C15" w:rsidRPr="005248EF" w:rsidRDefault="00D51C15" w:rsidP="007A0A02">
      <w:pPr>
        <w:spacing w:line="240" w:lineRule="auto"/>
        <w:ind w:firstLine="708"/>
      </w:pPr>
      <w:r w:rsidRPr="005248EF">
        <w:t xml:space="preserve">Функции по документальному оформлению командировок (направление в командировки), координации работ по подготовке работников в командировки, а также учет командировок, возлагаются специалиста по кадрам. </w:t>
      </w:r>
    </w:p>
    <w:p w:rsidR="00D51C15" w:rsidRPr="005248EF" w:rsidRDefault="00D51C15" w:rsidP="00853714">
      <w:pPr>
        <w:spacing w:line="240" w:lineRule="auto"/>
        <w:ind w:left="720" w:firstLine="0"/>
        <w:jc w:val="center"/>
        <w:rPr>
          <w:b/>
        </w:rPr>
      </w:pPr>
      <w:r w:rsidRPr="005248EF">
        <w:rPr>
          <w:b/>
        </w:rPr>
        <w:t>3. Продолжительность командировок</w:t>
      </w:r>
    </w:p>
    <w:p w:rsidR="00D51C15" w:rsidRPr="005248EF" w:rsidRDefault="00D51C15" w:rsidP="00853714">
      <w:pPr>
        <w:spacing w:line="240" w:lineRule="auto"/>
        <w:ind w:firstLine="709"/>
      </w:pPr>
      <w:r w:rsidRPr="005248EF">
        <w:t xml:space="preserve">3.1. Продолжительность командировки работника (работников) определяется руководителем (иным уполномоченным лицом), а в отношении руководителя учреждения – учредителем на основании целей и задач, которые предстоит решить работнику (работникам). </w:t>
      </w:r>
    </w:p>
    <w:p w:rsidR="00D51C15" w:rsidRPr="005248EF" w:rsidRDefault="00D51C15" w:rsidP="00853714">
      <w:pPr>
        <w:spacing w:line="240" w:lineRule="auto"/>
        <w:ind w:firstLine="709"/>
      </w:pPr>
      <w:r w:rsidRPr="005248EF">
        <w:lastRenderedPageBreak/>
        <w:t>3.2. Продление срока командировки работника (работников) допускается в случае производственной необходимости на основании приказа руководителя учреждения (иного уполномоченного лица).</w:t>
      </w:r>
    </w:p>
    <w:p w:rsidR="00D51C15" w:rsidRPr="005248EF" w:rsidRDefault="00D51C15" w:rsidP="00853714">
      <w:pPr>
        <w:spacing w:line="240" w:lineRule="auto"/>
        <w:ind w:firstLine="709"/>
      </w:pPr>
      <w:r w:rsidRPr="005248EF">
        <w:t>Отмена предстоящей командировки по причинам, не зависящим от работника, также оформляется приказом.</w:t>
      </w:r>
    </w:p>
    <w:p w:rsidR="00D51C15" w:rsidRPr="005248EF" w:rsidRDefault="00D51C15" w:rsidP="00853714">
      <w:pPr>
        <w:spacing w:line="240" w:lineRule="auto"/>
        <w:ind w:firstLine="709"/>
      </w:pPr>
      <w:r w:rsidRPr="005248EF">
        <w:t>3.3. Досрочное возвращение работника из  командировки ввиду различных причин согласовывается с непосредственным руководителем.</w:t>
      </w:r>
    </w:p>
    <w:p w:rsidR="00D51C15" w:rsidRPr="005248EF" w:rsidRDefault="00D51C15" w:rsidP="00853714">
      <w:pPr>
        <w:spacing w:line="240" w:lineRule="auto"/>
        <w:ind w:firstLine="709"/>
      </w:pPr>
      <w:r w:rsidRPr="005248EF">
        <w:t>Оплата командировочных расходов производится за время фактического нахождения в командировке.</w:t>
      </w:r>
    </w:p>
    <w:p w:rsidR="00D51C15" w:rsidRPr="005248EF" w:rsidRDefault="00D51C15" w:rsidP="00853714">
      <w:pPr>
        <w:spacing w:line="240" w:lineRule="auto"/>
        <w:ind w:firstLine="709"/>
      </w:pPr>
      <w:r w:rsidRPr="005248EF">
        <w:t xml:space="preserve">3.4. Фактическое время пребывания работника (работников) в месте командировки определяется по отметкам в командировочном удостоверении о дне прибытия в место командировки и дне выбытия из места командировки, включая выходные и праздничные дни, приходящиеся на время командировки. В случае отсутствия командировочного удостоверения по проездным документам, представляемым работникам по возращению из служебной командировки. В случае проезда работника к месту командирования и (или) обратно к месту работы на личном транспорте  (легковом автомобиле) фактический срок пребывания в месте командирования указывается в служебной записке, которая представляется работником по возращении из служебной командировки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(путевым листом, счетами, квитанциями, кассовыми чеками и др.). </w:t>
      </w:r>
    </w:p>
    <w:p w:rsidR="00D51C15" w:rsidRPr="005248EF" w:rsidRDefault="00D51C15" w:rsidP="00853714">
      <w:pPr>
        <w:spacing w:line="240" w:lineRule="auto"/>
        <w:ind w:firstLine="709"/>
      </w:pPr>
      <w:r w:rsidRPr="005248EF">
        <w:t>Если работник командирован в разные населенные пункты, отметки о дне прибытия и дне выбытия делаются в каждом пункте.</w:t>
      </w:r>
    </w:p>
    <w:p w:rsidR="00D51C15" w:rsidRPr="005248EF" w:rsidRDefault="00D51C15" w:rsidP="00853714">
      <w:pPr>
        <w:spacing w:line="240" w:lineRule="auto"/>
        <w:ind w:firstLine="709"/>
      </w:pPr>
      <w:r w:rsidRPr="005248EF">
        <w:t>3.5. Днем выезда работника в командировку считается день отправления поезда, вылета самолета, отхода автобуса, иного транспортного средства с места постоянной работы командированного, а днем прибытия – день прибытия указанного транспортного средства в место постоянной работы.</w:t>
      </w:r>
    </w:p>
    <w:p w:rsidR="00D51C15" w:rsidRPr="005248EF" w:rsidRDefault="00D51C15" w:rsidP="00853714">
      <w:pPr>
        <w:spacing w:line="240" w:lineRule="auto"/>
        <w:ind w:firstLine="709"/>
      </w:pPr>
      <w:r w:rsidRPr="005248EF">
        <w:t>При отправлении транспортного средства до 24.00 включительно днем отъезда в командировку считается текущие сутки, а с  00.00 и позднее – следующие сутки.</w:t>
      </w:r>
    </w:p>
    <w:p w:rsidR="00D51C15" w:rsidRPr="005248EF" w:rsidRDefault="00D51C15" w:rsidP="00853714">
      <w:pPr>
        <w:spacing w:line="240" w:lineRule="auto"/>
        <w:ind w:firstLine="709"/>
      </w:pPr>
      <w:r w:rsidRPr="005248EF">
        <w:t>Если станция, аэропорт находится за чертой населенного пункта, учитывается время, необходимое для проезда до станции, аэропорта. Аналогично определяется день приезда работника в место постоянной работы. Время убытия и время прибытия транспортного средства определяется по местному времени.</w:t>
      </w:r>
    </w:p>
    <w:p w:rsidR="00D51C15" w:rsidRPr="005248EF" w:rsidRDefault="00D51C15" w:rsidP="00853714">
      <w:pPr>
        <w:spacing w:line="240" w:lineRule="auto"/>
        <w:ind w:firstLine="709"/>
      </w:pPr>
      <w:r w:rsidRPr="005248EF">
        <w:t>3.6. Время нахождения в пути определяется по существующему расписанию движения транспортного средства, включая задержки командированного в пути следования по независящим от него причинам и время на пересадки.</w:t>
      </w:r>
    </w:p>
    <w:p w:rsidR="00D51C15" w:rsidRPr="005248EF" w:rsidRDefault="00D51C15" w:rsidP="00853714">
      <w:pPr>
        <w:spacing w:line="240" w:lineRule="auto"/>
        <w:ind w:firstLine="709"/>
      </w:pPr>
      <w:r w:rsidRPr="005248EF">
        <w:t>Факт задержки командированного в пути следования по не зависящим от него причинам должен быть заверен штампом и подписью должностного лица вокзала, станции, аэропорта.</w:t>
      </w:r>
    </w:p>
    <w:p w:rsidR="00D51C15" w:rsidRPr="005248EF" w:rsidRDefault="00D51C15" w:rsidP="00853714">
      <w:pPr>
        <w:spacing w:line="240" w:lineRule="auto"/>
        <w:ind w:firstLine="709"/>
      </w:pPr>
      <w:r w:rsidRPr="005248EF">
        <w:t>3.7.  На работников, находящихся в командировке, распространяется режим работы времени и времени отдыха тех организаций, в которые они командированы. Взамен дней отдыха, не использованных во время командировки, другие дни отдыха по возвращении из командировки не предоставляются.</w:t>
      </w:r>
    </w:p>
    <w:p w:rsidR="00D51C15" w:rsidRPr="005248EF" w:rsidRDefault="00D51C15" w:rsidP="00853714">
      <w:pPr>
        <w:spacing w:line="240" w:lineRule="auto"/>
        <w:ind w:firstLine="708"/>
      </w:pPr>
      <w:r w:rsidRPr="005248EF">
        <w:t xml:space="preserve">Если работник специально командирован для работы в выходные или праздничные дни, компенсация за работу в эти дни производится в соответствии с действующим законодательством Российской Федерации. Если работник отбывает в командировку либо прибывает из командировки в выходной день, ему после возвращения из командировки предоставляется другой день отдыха. </w:t>
      </w:r>
    </w:p>
    <w:p w:rsidR="00D51C15" w:rsidRPr="005248EF" w:rsidRDefault="00D51C15" w:rsidP="00853714">
      <w:pPr>
        <w:spacing w:line="240" w:lineRule="auto"/>
        <w:ind w:firstLine="709"/>
      </w:pPr>
      <w:r w:rsidRPr="005248EF">
        <w:t>Вопрос о явке на работу в день отъезда и в день прибытия из командировки, равно как вопрос о предоставлении другого дня отдыха в случае отъезда работника в командировку по распоряжению руководителя в выходной день, решается по договоренности с непосредственным руководителем.</w:t>
      </w:r>
    </w:p>
    <w:p w:rsidR="00D51C15" w:rsidRPr="005248EF" w:rsidRDefault="00D51C15" w:rsidP="00853714">
      <w:pPr>
        <w:spacing w:line="240" w:lineRule="auto"/>
        <w:ind w:firstLine="708"/>
      </w:pPr>
      <w:r w:rsidRPr="005248EF">
        <w:t xml:space="preserve">3.8. В случае наступления в период командировки временной нетрудоспособности работник обязан незамедлительно уведомить о таких обстоятельствах должностное лицо учреждения, принявшее решение о его командировании. Во время командировки дни временной нетрудоспособности в продолжительность командировки не засчитываются. Временная нетрудоспособность командированного работника, а также невозможность по состоянию здоровья вернуться к месту постоянного жительства подлежат удостоверению надлежаще оформленными документами соответствующих государственных (муниципальных) либо иных медицинских учреждений, имеющих лицензию (сертификацию) на оказание медицинских услуг (выписан больничный лист). </w:t>
      </w:r>
    </w:p>
    <w:p w:rsidR="00D51C15" w:rsidRPr="005248EF" w:rsidRDefault="00D51C15" w:rsidP="00853714">
      <w:pPr>
        <w:spacing w:line="240" w:lineRule="auto"/>
        <w:ind w:firstLine="708"/>
      </w:pPr>
      <w:r w:rsidRPr="005248EF">
        <w:lastRenderedPageBreak/>
        <w:t xml:space="preserve">За период временной нетрудоспособности командированному работнику выплачивается на общих основаниях пособие по временной нетрудоспособности. </w:t>
      </w:r>
    </w:p>
    <w:p w:rsidR="00D51C15" w:rsidRPr="005248EF" w:rsidRDefault="00D51C15" w:rsidP="007A0A02">
      <w:pPr>
        <w:spacing w:line="240" w:lineRule="auto"/>
      </w:pPr>
      <w:r w:rsidRPr="005248EF">
        <w:t xml:space="preserve">В случае временной нетрудоспособности командированного работника ему на общем основании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своего постоянного места жительства, но не свыше 15 дней. </w:t>
      </w:r>
    </w:p>
    <w:p w:rsidR="00D51C15" w:rsidRPr="005248EF" w:rsidRDefault="00D51C15" w:rsidP="007A0A02">
      <w:pPr>
        <w:spacing w:line="240" w:lineRule="auto"/>
        <w:ind w:left="720" w:firstLine="0"/>
        <w:jc w:val="center"/>
        <w:rPr>
          <w:b/>
        </w:rPr>
      </w:pPr>
      <w:r w:rsidRPr="005248EF">
        <w:rPr>
          <w:b/>
        </w:rPr>
        <w:t>4. Документооборот при направлении работников в командировки</w:t>
      </w:r>
    </w:p>
    <w:p w:rsidR="00D51C15" w:rsidRPr="005248EF" w:rsidRDefault="00D51C15" w:rsidP="00853714">
      <w:pPr>
        <w:spacing w:line="240" w:lineRule="auto"/>
        <w:ind w:firstLine="720"/>
      </w:pPr>
      <w:r w:rsidRPr="005248EF">
        <w:t>4.1. Основанием для направления работников в командировку является приказ руководителя учреждения (иного лица, уполномоченного соответствующей доверенностью).</w:t>
      </w:r>
    </w:p>
    <w:p w:rsidR="00D51C15" w:rsidRPr="005248EF" w:rsidRDefault="00D51C15" w:rsidP="00853714">
      <w:pPr>
        <w:spacing w:line="240" w:lineRule="auto"/>
        <w:ind w:firstLine="720"/>
      </w:pPr>
      <w:r w:rsidRPr="005248EF">
        <w:t>4.2. Ответственность за подбор и подготовку работников, направляемых в командировки, в том числе групповые, несут руководители структурных подразделений (непосредственные руководители работников). При принятии решения о направлении подчиненного работника в командировку руководитель оценивает профессиональную подготовку работника для решения поставленных задач, его способность успешно выполнять служебные поручения и достойно представлять интересы организации.</w:t>
      </w:r>
    </w:p>
    <w:p w:rsidR="00D51C15" w:rsidRPr="005248EF" w:rsidRDefault="00D51C15" w:rsidP="00853714">
      <w:pPr>
        <w:spacing w:line="240" w:lineRule="auto"/>
        <w:ind w:firstLine="720"/>
      </w:pPr>
      <w:r w:rsidRPr="005248EF">
        <w:t>4.3. Отдел кадров с учетом ст. 203, 259, 264 и 268 ТК РФ согласовывает приказ о направлении работника (работников) в командировку.</w:t>
      </w:r>
    </w:p>
    <w:p w:rsidR="00D51C15" w:rsidRPr="005248EF" w:rsidRDefault="00D51C15" w:rsidP="00853714">
      <w:pPr>
        <w:spacing w:line="240" w:lineRule="auto"/>
        <w:ind w:firstLine="720"/>
      </w:pPr>
      <w:r w:rsidRPr="005248EF">
        <w:t xml:space="preserve">4.4. Руководитель структурного подразделения (непосредственный руководитель работника) ставит в известность работника о его направлении </w:t>
      </w:r>
    </w:p>
    <w:p w:rsidR="00D51C15" w:rsidRPr="005248EF" w:rsidRDefault="00D51C15" w:rsidP="00853714">
      <w:pPr>
        <w:spacing w:line="240" w:lineRule="auto"/>
        <w:ind w:firstLine="720"/>
      </w:pPr>
      <w:r w:rsidRPr="005248EF">
        <w:t>В командировку и проводит подробный инструктаж работника.</w:t>
      </w:r>
    </w:p>
    <w:p w:rsidR="00D51C15" w:rsidRPr="005248EF" w:rsidRDefault="00D51C15" w:rsidP="00853714">
      <w:pPr>
        <w:spacing w:line="240" w:lineRule="auto"/>
        <w:ind w:firstLine="720"/>
      </w:pPr>
      <w:r w:rsidRPr="005248EF">
        <w:t>4.5. Отдел кадров готовит приказ который представляется на подпись руководителя учреждения.</w:t>
      </w:r>
    </w:p>
    <w:p w:rsidR="00D51C15" w:rsidRPr="005248EF" w:rsidRDefault="00D51C15" w:rsidP="00853714">
      <w:pPr>
        <w:spacing w:line="240" w:lineRule="auto"/>
        <w:ind w:firstLine="720"/>
      </w:pPr>
      <w:r w:rsidRPr="005248EF">
        <w:t>4.6. Командировочное удостоверение выписывается в одном экземпляре на основании утвержденного приказа и передается на подпись руководителю учреждения (иному уполномоченному лицу).</w:t>
      </w:r>
    </w:p>
    <w:p w:rsidR="00D51C15" w:rsidRPr="005248EF" w:rsidRDefault="00D51C15" w:rsidP="00853714">
      <w:pPr>
        <w:spacing w:line="240" w:lineRule="auto"/>
        <w:ind w:firstLine="720"/>
      </w:pPr>
      <w:r w:rsidRPr="005248EF">
        <w:t>4.7. Подписанное руководителем учреждения (иным уполномоченным лицом) и заверенное печатью организации командировочное удостоверение выдается работнику накануне планируемого выезда в командировку.</w:t>
      </w:r>
    </w:p>
    <w:p w:rsidR="00D51C15" w:rsidRPr="005248EF" w:rsidRDefault="00D51C15" w:rsidP="00853714">
      <w:pPr>
        <w:spacing w:line="240" w:lineRule="auto"/>
        <w:ind w:firstLine="720"/>
      </w:pPr>
      <w:r w:rsidRPr="005248EF">
        <w:t>4.8. Денежный аванс перед отъездом работника в командировку перечисляется на лицевой счет за три рабочих дня до отправления работника в командировку в пределах сумм, причитающихся на оплату проезда, расходов на наем жилого помещения и суточных, на основании приказа на командировку.</w:t>
      </w:r>
    </w:p>
    <w:p w:rsidR="00D51C15" w:rsidRPr="005248EF" w:rsidRDefault="00D51C15" w:rsidP="00853714">
      <w:pPr>
        <w:spacing w:line="240" w:lineRule="auto"/>
        <w:ind w:firstLine="720"/>
      </w:pPr>
      <w:r w:rsidRPr="005248EF">
        <w:t>4.9. Авансовый отчет (ф. 0504505), заполненный с указанием перечня первичных документов, подтверждающих произведенные расходы (транспортные документы, квитанции, чеки ККТ, счета, счета-фактуры и т.д.), работник обязан предоставить в бухгалтерию в течение трех рабочих дней после возвращения из командировки.</w:t>
      </w:r>
    </w:p>
    <w:p w:rsidR="00D51C15" w:rsidRPr="005248EF" w:rsidRDefault="00D51C15" w:rsidP="00853714">
      <w:pPr>
        <w:spacing w:line="240" w:lineRule="auto"/>
        <w:ind w:firstLine="720"/>
      </w:pPr>
      <w:r w:rsidRPr="005248EF">
        <w:t>К авансовому отчету работником прилагаются:</w:t>
      </w:r>
    </w:p>
    <w:p w:rsidR="00D51C15" w:rsidRPr="005248EF" w:rsidRDefault="00D51C15" w:rsidP="00853714">
      <w:pPr>
        <w:spacing w:line="240" w:lineRule="auto"/>
        <w:ind w:firstLine="720"/>
      </w:pPr>
      <w:r w:rsidRPr="005248EF">
        <w:t>- командировочное удостоверение, оформленное в установленном порядке или служебную записку;</w:t>
      </w:r>
    </w:p>
    <w:p w:rsidR="00D51C15" w:rsidRPr="005248EF" w:rsidRDefault="00D51C15" w:rsidP="00853714">
      <w:pPr>
        <w:spacing w:line="240" w:lineRule="auto"/>
        <w:ind w:firstLine="720"/>
      </w:pPr>
      <w:r w:rsidRPr="005248EF">
        <w:t>- все подтверждающие первичные документы, пронумерованные в порядке записи в отчете.</w:t>
      </w:r>
    </w:p>
    <w:p w:rsidR="00D51C15" w:rsidRPr="005248EF" w:rsidRDefault="00D51C15" w:rsidP="00853714">
      <w:pPr>
        <w:spacing w:line="240" w:lineRule="auto"/>
        <w:ind w:firstLine="720"/>
      </w:pPr>
      <w:r w:rsidRPr="005248EF">
        <w:t>Расходы на проезд  воздушного транспорта подтверждаются маршрут-квитанцией, поскольку согласно Приказа Минтранса РФ от 08.11.2006 г. № 134 «Об установлении формы электронного пассажирского билета и багажной квитанции в гражданской авиации» электронный пассажирский билет и багажная квитанция в гражданской авиации представляет собой документ, используемый для удостоверения договора перевозки пассажира и багажа, в котором информация о воздушной перевозке пассажира и багажа предоставлена в электронно-цифровой форме. Посадочного талона для подтверждения расходов на проезд воздушным транспортом не требуется.</w:t>
      </w:r>
    </w:p>
    <w:p w:rsidR="00D51C15" w:rsidRPr="005248EF" w:rsidRDefault="00D51C15" w:rsidP="00853714">
      <w:pPr>
        <w:spacing w:line="240" w:lineRule="auto"/>
        <w:ind w:firstLine="720"/>
      </w:pPr>
      <w:r w:rsidRPr="005248EF">
        <w:t>Расходы на проживание могут быть подтверждены работником не только формой ЗГ, но и другими документами (договором найма жилого помещения и др.).</w:t>
      </w:r>
    </w:p>
    <w:p w:rsidR="00D51C15" w:rsidRPr="005248EF" w:rsidRDefault="00D51C15" w:rsidP="007A0A02">
      <w:pPr>
        <w:spacing w:line="240" w:lineRule="auto"/>
        <w:ind w:firstLine="720"/>
      </w:pPr>
      <w:r w:rsidRPr="005248EF">
        <w:t>4.10. Остаток неиспользованного аванса сдается работником в кассу по приходному кассовому ордеру (ф. 0310001) в течение трех рабочих дней с момента утверждения авансового отчета. А если по авансовому отчету выявлен перерасход, то он выплачивается работнику в виде перечисления на лицевой счет платежным поручением.</w:t>
      </w:r>
    </w:p>
    <w:p w:rsidR="00D51C15" w:rsidRPr="005248EF" w:rsidRDefault="00D51C15" w:rsidP="00853714">
      <w:pPr>
        <w:spacing w:line="240" w:lineRule="auto"/>
        <w:ind w:left="720" w:firstLine="0"/>
        <w:jc w:val="center"/>
        <w:rPr>
          <w:b/>
        </w:rPr>
      </w:pPr>
      <w:r w:rsidRPr="005248EF">
        <w:rPr>
          <w:b/>
        </w:rPr>
        <w:lastRenderedPageBreak/>
        <w:t>5. Гарантии при направлении в командировку и оплата труда командированного работника</w:t>
      </w:r>
    </w:p>
    <w:p w:rsidR="00D51C15" w:rsidRPr="005248EF" w:rsidRDefault="00D51C15" w:rsidP="00853714">
      <w:pPr>
        <w:spacing w:line="240" w:lineRule="auto"/>
        <w:ind w:firstLine="720"/>
      </w:pPr>
      <w:r w:rsidRPr="005248EF">
        <w:t>5.1. При направлении работника в командировку ему гарантируются сохранение места работы (должности), возмещение расходов, связанных с командировкой (разд. 6 настоящего Положения).</w:t>
      </w:r>
    </w:p>
    <w:p w:rsidR="00D51C15" w:rsidRPr="005248EF" w:rsidRDefault="00D51C15" w:rsidP="007A0A02">
      <w:pPr>
        <w:spacing w:line="240" w:lineRule="auto"/>
        <w:ind w:firstLine="708"/>
        <w:rPr>
          <w:b/>
        </w:rPr>
      </w:pPr>
      <w:r w:rsidRPr="005248EF">
        <w:t>5.2. На весь период командировки, в том числе время нахождения в пути, работнику за все рабочие дни недели по графику, установленному по месту постоянной работы, выплачивается заработная плата, исходя из должностного оклада с учетом стимулирующих и компенсационных выплат.</w:t>
      </w:r>
    </w:p>
    <w:p w:rsidR="00D51C15" w:rsidRPr="005248EF" w:rsidRDefault="00D51C15" w:rsidP="00853714">
      <w:pPr>
        <w:spacing w:line="240" w:lineRule="auto"/>
        <w:ind w:left="720" w:firstLine="0"/>
        <w:jc w:val="center"/>
        <w:rPr>
          <w:b/>
        </w:rPr>
      </w:pPr>
      <w:r w:rsidRPr="005248EF">
        <w:rPr>
          <w:b/>
        </w:rPr>
        <w:t>6. Возмещение командировочных расходов</w:t>
      </w:r>
    </w:p>
    <w:p w:rsidR="00D51C15" w:rsidRPr="005248EF" w:rsidRDefault="00D51C15" w:rsidP="00853714">
      <w:pPr>
        <w:spacing w:line="240" w:lineRule="auto"/>
        <w:ind w:firstLine="720"/>
      </w:pPr>
      <w:r w:rsidRPr="005248EF">
        <w:t>6.1. В расходы, которые работодатель возмещает направленному в командировку работнику, входят:</w:t>
      </w:r>
    </w:p>
    <w:p w:rsidR="00D51C15" w:rsidRPr="005248EF" w:rsidRDefault="00D51C15" w:rsidP="00853714">
      <w:pPr>
        <w:spacing w:line="240" w:lineRule="auto"/>
        <w:ind w:firstLine="720"/>
      </w:pPr>
      <w:r w:rsidRPr="005248EF">
        <w:t>- расходы на проезд;</w:t>
      </w:r>
    </w:p>
    <w:p w:rsidR="00D51C15" w:rsidRPr="005248EF" w:rsidRDefault="00D51C15" w:rsidP="00853714">
      <w:pPr>
        <w:spacing w:line="240" w:lineRule="auto"/>
        <w:ind w:firstLine="720"/>
      </w:pPr>
      <w:r w:rsidRPr="005248EF">
        <w:t>- расходы на наем жилого помещения;</w:t>
      </w:r>
    </w:p>
    <w:p w:rsidR="00D51C15" w:rsidRPr="005248EF" w:rsidRDefault="00D51C15" w:rsidP="00853714">
      <w:pPr>
        <w:spacing w:line="240" w:lineRule="auto"/>
        <w:ind w:firstLine="720"/>
      </w:pPr>
      <w:r w:rsidRPr="005248EF">
        <w:t>- иные расходы, произведенные работником с разрешения или ведома работодателя, в том числе суточные.</w:t>
      </w:r>
    </w:p>
    <w:p w:rsidR="00D51C15" w:rsidRPr="005248EF" w:rsidRDefault="00D51C15" w:rsidP="00853714">
      <w:pPr>
        <w:spacing w:line="240" w:lineRule="auto"/>
        <w:ind w:firstLine="720"/>
      </w:pPr>
      <w:r w:rsidRPr="005248EF">
        <w:t>6.2.  Расходы на проезд к месту командировки и обратно к месту постоянной работы (включает страховые платежи по обязательному страхованию пассажиров на транспорте, оплату услуг по оформлению проездных документов, расходы за пользованием в поездах постельными принадлежностями, провоз багажа) возмещение в размере фактических расходов, подтвержденных первичными проездными документами, но не свыше стоимости проезда:</w:t>
      </w:r>
    </w:p>
    <w:p w:rsidR="00D51C15" w:rsidRPr="005248EF" w:rsidRDefault="00D51C15" w:rsidP="00853714">
      <w:pPr>
        <w:spacing w:line="240" w:lineRule="auto"/>
        <w:ind w:firstLine="720"/>
      </w:pPr>
      <w:r w:rsidRPr="005248EF">
        <w:t>А) железнодорожным транспортом – в купейном вагоне скорого фирменного поезда;</w:t>
      </w:r>
    </w:p>
    <w:p w:rsidR="00D51C15" w:rsidRPr="005248EF" w:rsidRDefault="00D51C15" w:rsidP="00853714">
      <w:pPr>
        <w:spacing w:line="240" w:lineRule="auto"/>
        <w:ind w:firstLine="720"/>
      </w:pPr>
      <w:r w:rsidRPr="005248EF">
        <w:t>Б) воздушным транспортом – в салоне экономического класса;</w:t>
      </w:r>
    </w:p>
    <w:p w:rsidR="00D51C15" w:rsidRPr="005248EF" w:rsidRDefault="00D51C15" w:rsidP="00853714">
      <w:pPr>
        <w:spacing w:line="240" w:lineRule="auto"/>
        <w:ind w:firstLine="720"/>
      </w:pPr>
      <w:r w:rsidRPr="005248EF">
        <w:t>В) автомобильным транспортом – в автотранспортном средстве общего типа.</w:t>
      </w:r>
    </w:p>
    <w:p w:rsidR="00D51C15" w:rsidRPr="005248EF" w:rsidRDefault="00D51C15" w:rsidP="00853714">
      <w:pPr>
        <w:spacing w:line="240" w:lineRule="auto"/>
        <w:ind w:firstLine="720"/>
      </w:pPr>
      <w:r w:rsidRPr="005248EF">
        <w:t>Командированному работнику также оплачиваются расходы на проезд транспортом общего пользования (в том числе такси) к станции, аэропорту, если они находятся за чертой населенного пункта.</w:t>
      </w:r>
    </w:p>
    <w:p w:rsidR="00D51C15" w:rsidRPr="005248EF" w:rsidRDefault="00D51C15" w:rsidP="00853714">
      <w:pPr>
        <w:spacing w:line="240" w:lineRule="auto"/>
        <w:ind w:firstLine="720"/>
      </w:pPr>
      <w:r w:rsidRPr="005248EF">
        <w:t>В исключительных случаях, по согласованию с руководителем, при отсутствии билетов для проезда транспортом и необходимости срочного выезда в командировку могут быть приобретены проездные билеты более высокой категории, чем это установлено п. 6.2. настоящего Положения. Факт отсутствия билетов должен быть документально зафиксирован.</w:t>
      </w:r>
    </w:p>
    <w:p w:rsidR="00D51C15" w:rsidRPr="005248EF" w:rsidRDefault="00D51C15" w:rsidP="00853714">
      <w:pPr>
        <w:spacing w:line="240" w:lineRule="auto"/>
        <w:ind w:firstLine="720"/>
      </w:pPr>
      <w:r w:rsidRPr="005248EF">
        <w:t xml:space="preserve">Возмещение расходов на перевозку багажа, весом свыше установленных транспортными предприятиями предельных норм не производится. </w:t>
      </w:r>
    </w:p>
    <w:p w:rsidR="00D51C15" w:rsidRPr="005248EF" w:rsidRDefault="00D51C15" w:rsidP="00853714">
      <w:pPr>
        <w:spacing w:line="240" w:lineRule="auto"/>
        <w:ind w:firstLine="720"/>
      </w:pPr>
      <w:r w:rsidRPr="005248EF">
        <w:t>6.3. При отсутствии у работника первичных проездных документов, подтверждающих произведенные расходы, оплата не производится.</w:t>
      </w:r>
    </w:p>
    <w:p w:rsidR="00D51C15" w:rsidRPr="005248EF" w:rsidRDefault="00D51C15" w:rsidP="00853714">
      <w:pPr>
        <w:spacing w:line="240" w:lineRule="auto"/>
        <w:ind w:firstLine="720"/>
      </w:pPr>
      <w:r w:rsidRPr="005248EF">
        <w:t>6.4. Расходы на наем жилого помещения, включая бронирование, дополнительные услуги гостиниц (за исклю</w:t>
      </w:r>
      <w:r w:rsidR="00237602" w:rsidRPr="005248EF">
        <w:t>чением расходов на обслуживание</w:t>
      </w:r>
      <w:r w:rsidRPr="005248EF">
        <w:t xml:space="preserve"> в барах и ресторанах, расходов на обслуживание в номере, расходов за пользование рекреационно-оздоровительными объектами) возмещаются работнику по фактическим расходам за одноместный гостиничный номер (стандартный, улучшенный) на основании первичных подтверждающих документов.</w:t>
      </w:r>
    </w:p>
    <w:p w:rsidR="00D51C15" w:rsidRPr="005248EF" w:rsidRDefault="00D51C15" w:rsidP="00853714">
      <w:pPr>
        <w:spacing w:line="240" w:lineRule="auto"/>
        <w:ind w:firstLine="720"/>
      </w:pPr>
      <w:r w:rsidRPr="005248EF">
        <w:t>Не возмещаются расходы на проживание в случае предоставления направленному в командировку бесплатного помещения. Расходы на наем жилого помещения возмещаются работнику со дня прибытия его в командировку и по день убытия, которые устанавливаются бухгалтерией на основании отметок в командировочном удостоверении.</w:t>
      </w:r>
    </w:p>
    <w:p w:rsidR="00D51C15" w:rsidRPr="005248EF" w:rsidRDefault="00D51C15" w:rsidP="00853714">
      <w:pPr>
        <w:spacing w:line="240" w:lineRule="auto"/>
        <w:ind w:firstLine="720"/>
      </w:pPr>
    </w:p>
    <w:p w:rsidR="00D51C15" w:rsidRPr="005248EF" w:rsidRDefault="00D51C15" w:rsidP="00853714">
      <w:pPr>
        <w:spacing w:line="240" w:lineRule="auto"/>
        <w:ind w:firstLine="720"/>
      </w:pPr>
      <w:r w:rsidRPr="005248EF">
        <w:t>6.5. Суточные выплачиваются за каждый день нахождения работника в командировке, включая выходные и праздничные дни, а также дни нахождения в пути, в том числе за время вынужденной остановки в пути. Размер суточных в день при командировках на территории РФ составляет 100 руб. Работникам, выезжающим в командировку и возвратившимся из нее в тот же день, суточные не выплачиваются, оплата проезда производится на основаниях, указанных в п, 5.2. настоящего Положения.</w:t>
      </w:r>
    </w:p>
    <w:p w:rsidR="00D51C15" w:rsidRPr="005248EF" w:rsidRDefault="00D51C15" w:rsidP="00853714">
      <w:pPr>
        <w:spacing w:line="240" w:lineRule="auto"/>
        <w:ind w:firstLine="720"/>
      </w:pPr>
      <w:r w:rsidRPr="005248EF">
        <w:t>Расходы на питание, стоимость которого включена в счета на оплату стоимости проживания в гостиницах или проездные документы, оплачиваются командированными за счет суточных.</w:t>
      </w:r>
    </w:p>
    <w:p w:rsidR="00D51C15" w:rsidRPr="005248EF" w:rsidRDefault="00D51C15" w:rsidP="00853714">
      <w:pPr>
        <w:spacing w:line="240" w:lineRule="auto"/>
        <w:ind w:firstLine="720"/>
      </w:pPr>
      <w:r w:rsidRPr="005248EF">
        <w:lastRenderedPageBreak/>
        <w:t xml:space="preserve">6.6. Иные расходы, произведенные работником с разрешения или ведома работодателя возмещаются работнику по фактическим расходам. Осуществление дополнительных расходов с ведома работодателя означает, что письменного разрешения от работодателя не было получено, но интересы учреждения требовали их произвести и администрация знала о необходимости таких расходов и допустила их. </w:t>
      </w:r>
    </w:p>
    <w:p w:rsidR="00D51C15" w:rsidRPr="005248EF" w:rsidRDefault="00D51C15" w:rsidP="00853714">
      <w:pPr>
        <w:spacing w:line="240" w:lineRule="auto"/>
        <w:ind w:firstLine="720"/>
      </w:pPr>
      <w:r w:rsidRPr="005248EF">
        <w:t>6.7. Если  командированный работник по окончании командировки по своему желанию остается в месте командировки, то при предоставлении документов о найме жилого помещения расходы на наем ему не возмещается, суточные за время остановки работника по собственному желанию в месте командирования не выплачиваются.</w:t>
      </w:r>
    </w:p>
    <w:p w:rsidR="00D51C15" w:rsidRPr="005248EF" w:rsidRDefault="00D51C15" w:rsidP="00853714">
      <w:pPr>
        <w:spacing w:line="240" w:lineRule="auto"/>
        <w:ind w:firstLine="720"/>
        <w:jc w:val="center"/>
        <w:rPr>
          <w:b/>
        </w:rPr>
      </w:pPr>
      <w:r w:rsidRPr="005248EF">
        <w:rPr>
          <w:b/>
        </w:rPr>
        <w:t>7. Обязанности, права и ответственность работника</w:t>
      </w:r>
    </w:p>
    <w:p w:rsidR="00D51C15" w:rsidRPr="005248EF" w:rsidRDefault="00D51C15" w:rsidP="00853714">
      <w:pPr>
        <w:spacing w:line="240" w:lineRule="auto"/>
        <w:ind w:firstLine="720"/>
      </w:pPr>
      <w:r w:rsidRPr="005248EF">
        <w:t>7.1. Командируемый работник обязан:</w:t>
      </w:r>
    </w:p>
    <w:p w:rsidR="00D51C15" w:rsidRPr="005248EF" w:rsidRDefault="00D51C15" w:rsidP="00853714">
      <w:pPr>
        <w:spacing w:line="240" w:lineRule="auto"/>
        <w:ind w:firstLine="720"/>
      </w:pPr>
      <w:r w:rsidRPr="005248EF">
        <w:t>-сообщить инспектору по кадрам о медицинских противопоказаниях к выезду в командировки и представить медицинское заключение;</w:t>
      </w:r>
    </w:p>
    <w:p w:rsidR="00D51C15" w:rsidRPr="005248EF" w:rsidRDefault="00D51C15" w:rsidP="00853714">
      <w:pPr>
        <w:spacing w:line="240" w:lineRule="auto"/>
        <w:ind w:firstLine="720"/>
      </w:pPr>
      <w:r w:rsidRPr="005248EF">
        <w:t>- подготовиться к командировке (изучить информационно-аналитические и иные материалы, знание которых необходимо для выполнения служебного задания, подготовить необходимые материалы, получить устные и письменные инструкции от своего непосредственного руководителя);</w:t>
      </w:r>
    </w:p>
    <w:p w:rsidR="00D51C15" w:rsidRPr="005248EF" w:rsidRDefault="00D51C15" w:rsidP="00853714">
      <w:pPr>
        <w:spacing w:line="240" w:lineRule="auto"/>
        <w:ind w:firstLine="720"/>
      </w:pPr>
      <w:r w:rsidRPr="005248EF">
        <w:t>- после прибытия в место командировки уведомить своего непосредственного руководителя о своем прибытии и обустройстве в месте проживания любым допустимым способом;</w:t>
      </w:r>
    </w:p>
    <w:p w:rsidR="00D51C15" w:rsidRPr="005248EF" w:rsidRDefault="00D51C15" w:rsidP="00853714">
      <w:pPr>
        <w:spacing w:line="240" w:lineRule="auto"/>
        <w:ind w:firstLine="720"/>
      </w:pPr>
      <w:r w:rsidRPr="005248EF">
        <w:t>- в месте командировки представиться должностному лицу организации, в которую он командирован, предъявить командировочное удостоверение и иные документы, подтверждающие его представительство от имени организации;</w:t>
      </w:r>
    </w:p>
    <w:p w:rsidR="00D51C15" w:rsidRPr="005248EF" w:rsidRDefault="00D51C15" w:rsidP="00853714">
      <w:pPr>
        <w:spacing w:line="240" w:lineRule="auto"/>
        <w:ind w:firstLine="720"/>
      </w:pPr>
      <w:r w:rsidRPr="005248EF">
        <w:t>- находясь в месте командировки выполнить ее цели, указанные в приказе;</w:t>
      </w:r>
    </w:p>
    <w:p w:rsidR="00D51C15" w:rsidRPr="005248EF" w:rsidRDefault="00D51C15" w:rsidP="00853714">
      <w:pPr>
        <w:spacing w:line="240" w:lineRule="auto"/>
        <w:ind w:firstLine="720"/>
      </w:pPr>
      <w:r w:rsidRPr="005248EF">
        <w:t>- в соответствие с п.11 Положения ЦБ РФ от 12.10.2011 г. № 373-П «О порядке ведения кассовых операций» в течение трех рабочих со дня выхода работника на работу работник обязан представить в бухгалтерию авансовый отчет об израсход</w:t>
      </w:r>
      <w:r w:rsidR="00AB3809" w:rsidRPr="005248EF">
        <w:t>ованных им суммах (в оригинале)</w:t>
      </w:r>
      <w:r w:rsidRPr="005248EF">
        <w:t>;</w:t>
      </w:r>
    </w:p>
    <w:p w:rsidR="00D51C15" w:rsidRPr="005248EF" w:rsidRDefault="00D51C15" w:rsidP="00853714">
      <w:pPr>
        <w:spacing w:line="240" w:lineRule="auto"/>
        <w:ind w:firstLine="720"/>
      </w:pPr>
      <w:r w:rsidRPr="005248EF">
        <w:t xml:space="preserve">- в случае невозвращения работником остатка средств в определенный срок соответствующая сумма возмещается работников </w:t>
      </w:r>
      <w:r w:rsidR="00AB3809" w:rsidRPr="005248EF">
        <w:t>в порядке,</w:t>
      </w:r>
      <w:r w:rsidRPr="005248EF">
        <w:t xml:space="preserve"> установленном трудовым и гражданско-процессуальным законодательством РФ. </w:t>
      </w:r>
    </w:p>
    <w:p w:rsidR="00D51C15" w:rsidRPr="005248EF" w:rsidRDefault="00D51C15" w:rsidP="00853714">
      <w:pPr>
        <w:spacing w:line="240" w:lineRule="auto"/>
        <w:ind w:firstLine="720"/>
      </w:pPr>
      <w:r w:rsidRPr="005248EF">
        <w:t>7.2. Работник имеет право:</w:t>
      </w:r>
    </w:p>
    <w:p w:rsidR="00D51C15" w:rsidRPr="005248EF" w:rsidRDefault="00D51C15" w:rsidP="00853714">
      <w:pPr>
        <w:spacing w:line="240" w:lineRule="auto"/>
        <w:ind w:firstLine="720"/>
      </w:pPr>
      <w:r w:rsidRPr="005248EF">
        <w:t>- досрочно возвратиться из командировки по согласованию с руководителем структурного подразделения (непосредственным руководителем);</w:t>
      </w:r>
    </w:p>
    <w:p w:rsidR="00D51C15" w:rsidRPr="005248EF" w:rsidRDefault="00D51C15" w:rsidP="00853714">
      <w:pPr>
        <w:spacing w:line="240" w:lineRule="auto"/>
        <w:ind w:firstLine="720"/>
        <w:rPr>
          <w:b/>
        </w:rPr>
      </w:pPr>
      <w:r w:rsidRPr="005248EF">
        <w:t>- рассчитывать на помощь руководства учреждения в затруднительных ситуациях (при возникновении сложностей с приобретением проездных билетов и др.).</w:t>
      </w:r>
    </w:p>
    <w:p w:rsidR="00D51C15" w:rsidRPr="005248EF" w:rsidRDefault="00D51C15" w:rsidP="00853714">
      <w:pPr>
        <w:spacing w:line="240" w:lineRule="auto"/>
        <w:ind w:firstLine="720"/>
        <w:jc w:val="center"/>
        <w:rPr>
          <w:b/>
        </w:rPr>
      </w:pPr>
      <w:r w:rsidRPr="005248EF">
        <w:rPr>
          <w:b/>
        </w:rPr>
        <w:t>8. Заключительные положения</w:t>
      </w:r>
    </w:p>
    <w:p w:rsidR="00D51C15" w:rsidRPr="005248EF" w:rsidRDefault="00D51C15" w:rsidP="00853714">
      <w:pPr>
        <w:spacing w:line="240" w:lineRule="auto"/>
        <w:ind w:firstLine="720"/>
      </w:pPr>
      <w:r w:rsidRPr="005248EF">
        <w:t>8.1. К работнику в порядке, установленном ст. 192- 193 ТК РФ, может быть применено дисциплинарное взыскание:</w:t>
      </w:r>
    </w:p>
    <w:p w:rsidR="00D51C15" w:rsidRPr="005248EF" w:rsidRDefault="00D51C15" w:rsidP="00853714">
      <w:pPr>
        <w:spacing w:line="240" w:lineRule="auto"/>
        <w:ind w:firstLine="720"/>
      </w:pPr>
      <w:r w:rsidRPr="005248EF">
        <w:t>- за несвоевременную сдачу или оформление документов, перечисленных в 6.1-6.2. настоящего Положения;</w:t>
      </w:r>
    </w:p>
    <w:p w:rsidR="00D51C15" w:rsidRPr="005248EF" w:rsidRDefault="00D51C15" w:rsidP="00853714">
      <w:pPr>
        <w:spacing w:line="240" w:lineRule="auto"/>
        <w:ind w:firstLine="720"/>
      </w:pPr>
      <w:r w:rsidRPr="005248EF">
        <w:t>8.2. По всем иным вопросам, не урегулированным настоящим Положением, применяется действующее трудовое законодательство.</w:t>
      </w:r>
    </w:p>
    <w:p w:rsidR="00D51C15" w:rsidRPr="005248EF" w:rsidRDefault="00D51C15" w:rsidP="00853714">
      <w:pPr>
        <w:keepNext/>
        <w:keepLines/>
        <w:spacing w:line="240" w:lineRule="auto"/>
        <w:ind w:firstLine="0"/>
        <w:jc w:val="center"/>
        <w:rPr>
          <w:b/>
        </w:rPr>
      </w:pPr>
    </w:p>
    <w:p w:rsidR="00F15805" w:rsidRPr="005248EF" w:rsidRDefault="00F15805" w:rsidP="00F15805">
      <w:pPr>
        <w:ind w:firstLine="426"/>
        <w:jc w:val="right"/>
      </w:pPr>
    </w:p>
    <w:p w:rsidR="00097D7D" w:rsidRPr="005248EF" w:rsidRDefault="00097D7D" w:rsidP="00F15805">
      <w:pPr>
        <w:ind w:firstLine="426"/>
        <w:jc w:val="right"/>
      </w:pPr>
    </w:p>
    <w:p w:rsidR="00911A08" w:rsidRPr="005248EF" w:rsidRDefault="00911A08" w:rsidP="00D15020">
      <w:pPr>
        <w:ind w:firstLine="0"/>
      </w:pPr>
    </w:p>
    <w:p w:rsidR="00097D7D" w:rsidRPr="005248EF" w:rsidRDefault="00B55851" w:rsidP="00097D7D">
      <w:pPr>
        <w:keepNext/>
        <w:keepLines/>
        <w:ind w:firstLine="0"/>
        <w:jc w:val="right"/>
      </w:pPr>
      <w:r w:rsidRPr="005248EF">
        <w:lastRenderedPageBreak/>
        <w:t>Приложение № 17</w:t>
      </w:r>
      <w:r w:rsidR="00097D7D" w:rsidRPr="005248EF">
        <w:br/>
        <w:t>к Учетной политике</w:t>
      </w:r>
    </w:p>
    <w:p w:rsidR="00097D7D" w:rsidRPr="005248EF" w:rsidRDefault="00097D7D" w:rsidP="00097D7D">
      <w:pPr>
        <w:ind w:firstLine="426"/>
        <w:jc w:val="center"/>
        <w:rPr>
          <w:b/>
        </w:rPr>
      </w:pPr>
      <w:r w:rsidRPr="005248EF">
        <w:rPr>
          <w:b/>
        </w:rPr>
        <w:t xml:space="preserve">Положение о порядке привлечения и учета добровольных пожертвований физических и юридических лиц </w:t>
      </w:r>
    </w:p>
    <w:p w:rsidR="00911A08" w:rsidRPr="005248EF" w:rsidRDefault="00911A08" w:rsidP="006116D8">
      <w:pPr>
        <w:numPr>
          <w:ilvl w:val="0"/>
          <w:numId w:val="31"/>
        </w:numPr>
        <w:spacing w:before="0" w:after="0" w:line="269" w:lineRule="auto"/>
        <w:ind w:hanging="324"/>
        <w:rPr>
          <w:b/>
        </w:rPr>
      </w:pPr>
      <w:r w:rsidRPr="005248EF">
        <w:rPr>
          <w:b/>
          <w:sz w:val="24"/>
        </w:rPr>
        <w:t>Общие положения</w:t>
      </w:r>
    </w:p>
    <w:p w:rsidR="00911A08" w:rsidRPr="005248EF" w:rsidRDefault="00911A08" w:rsidP="00077388">
      <w:pPr>
        <w:pStyle w:val="ab"/>
        <w:numPr>
          <w:ilvl w:val="1"/>
          <w:numId w:val="36"/>
        </w:numPr>
        <w:spacing w:before="0" w:after="4" w:line="286" w:lineRule="auto"/>
        <w:ind w:left="0" w:right="101" w:firstLine="491"/>
        <w:jc w:val="both"/>
      </w:pPr>
      <w:r w:rsidRPr="005248EF">
        <w:t>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
    <w:p w:rsidR="00911A08" w:rsidRPr="005248EF" w:rsidRDefault="00911A08" w:rsidP="00DD27EA">
      <w:pPr>
        <w:spacing w:after="61"/>
        <w:ind w:left="21" w:right="94"/>
      </w:pPr>
      <w:r w:rsidRPr="005248EF">
        <w:t>Под добровольческой (волонтерской) деятельностью понимается добровольная деятельность в форме безвозмездного выполнения работ и (или) оказания услуг в целях, указанных в пункте статьи 2 Федерального закона №135 «О благотворительной деятельности и добровольчестве (волонтерстве)» с изменения</w:t>
      </w:r>
      <w:r w:rsidR="006116D8" w:rsidRPr="005248EF">
        <w:t>м</w:t>
      </w:r>
      <w:r w:rsidRPr="005248EF">
        <w:t>и (в ред. от 05.02.2018 №15-ФЗ, от 18.12.2018 №469-ФЗ).</w:t>
      </w:r>
    </w:p>
    <w:p w:rsidR="00911A08" w:rsidRPr="005248EF" w:rsidRDefault="00911A08" w:rsidP="00077388">
      <w:pPr>
        <w:pStyle w:val="ab"/>
        <w:numPr>
          <w:ilvl w:val="1"/>
          <w:numId w:val="36"/>
        </w:numPr>
        <w:spacing w:before="0" w:after="4" w:line="286" w:lineRule="auto"/>
        <w:ind w:left="0" w:right="101" w:firstLine="600"/>
        <w:jc w:val="both"/>
      </w:pPr>
      <w:r w:rsidRPr="005248EF">
        <w:t xml:space="preserve">Под участниками благотворительной Деятельности для целей настоящего Федерального закона понимаются граждане и юридические лица, осуществляющие благотворительную деятельность, в том числе путем поддержки существующей </w:t>
      </w:r>
      <w:r w:rsidR="004C0DF1" w:rsidRPr="005248EF">
        <w:t xml:space="preserve">или </w:t>
      </w:r>
      <w:r w:rsidRPr="005248EF">
        <w:t>создания новой благотворительной организации, а также граждане и юридические лица, в интересах которых осуществляется благотворитељная деятельность: благотворители, добровольцы (волонтеры), благополучатели.</w:t>
      </w:r>
    </w:p>
    <w:p w:rsidR="00911A08" w:rsidRPr="005248EF" w:rsidRDefault="00911A08" w:rsidP="00DD27EA">
      <w:pPr>
        <w:ind w:left="21" w:right="94"/>
      </w:pPr>
      <w:r w:rsidRPr="005248EF">
        <w:t>Участниками добровольческой (волонтерской) деятельности являются добровольцы (волонтеры), организаторы добровольческой (волонтерской) деятельности и добровольческие (волонтерские) организации.</w:t>
      </w:r>
    </w:p>
    <w:p w:rsidR="00911A08" w:rsidRPr="005248EF" w:rsidRDefault="004C0DF1" w:rsidP="00077388">
      <w:pPr>
        <w:numPr>
          <w:ilvl w:val="0"/>
          <w:numId w:val="36"/>
        </w:numPr>
        <w:spacing w:before="0" w:after="0" w:line="269" w:lineRule="auto"/>
        <w:ind w:firstLine="207"/>
        <w:rPr>
          <w:b/>
        </w:rPr>
      </w:pPr>
      <w:r w:rsidRPr="005248EF">
        <w:rPr>
          <w:sz w:val="24"/>
        </w:rPr>
        <w:t xml:space="preserve">  </w:t>
      </w:r>
      <w:r w:rsidR="00911A08" w:rsidRPr="005248EF">
        <w:rPr>
          <w:b/>
          <w:sz w:val="24"/>
        </w:rPr>
        <w:t>Порядок привлечения добровольных пожертвований</w:t>
      </w:r>
    </w:p>
    <w:p w:rsidR="00911A08" w:rsidRPr="005248EF" w:rsidRDefault="00911A08" w:rsidP="00077388">
      <w:pPr>
        <w:numPr>
          <w:ilvl w:val="1"/>
          <w:numId w:val="36"/>
        </w:numPr>
        <w:spacing w:before="0" w:after="4" w:line="286" w:lineRule="auto"/>
        <w:ind w:left="0" w:right="101" w:firstLine="567"/>
      </w:pPr>
      <w:r w:rsidRPr="005248EF">
        <w:t>Благотворители — лица, осуществляющие благотворительные пожертвования в формах:</w:t>
      </w:r>
    </w:p>
    <w:p w:rsidR="00911A08" w:rsidRPr="005248EF" w:rsidRDefault="00911A08" w:rsidP="00DD27EA">
      <w:pPr>
        <w:numPr>
          <w:ilvl w:val="0"/>
          <w:numId w:val="32"/>
        </w:numPr>
        <w:spacing w:before="0" w:after="4" w:line="286" w:lineRule="auto"/>
        <w:ind w:right="14" w:firstLine="530"/>
      </w:pPr>
      <w:r w:rsidRPr="005248EF">
        <w:t>бескорыстной (безвозмездной или на льготных условиях) передачи в собственность имущества, в том числе денежных средств и (или) объектов интеллектуальной собственности;</w:t>
      </w:r>
    </w:p>
    <w:p w:rsidR="00911A08" w:rsidRPr="005248EF" w:rsidRDefault="00911A08" w:rsidP="00DD27EA">
      <w:pPr>
        <w:numPr>
          <w:ilvl w:val="0"/>
          <w:numId w:val="32"/>
        </w:numPr>
        <w:spacing w:before="0" w:after="4" w:line="286" w:lineRule="auto"/>
        <w:ind w:right="14" w:firstLine="530"/>
      </w:pPr>
      <w:r w:rsidRPr="005248EF">
        <w:t>бескорыстного (безвозмездного или на льготных условиях) наделения правами владения, пользования и распоряжения любыми объектами права собственности;</w:t>
      </w:r>
    </w:p>
    <w:p w:rsidR="00911A08" w:rsidRPr="005248EF" w:rsidRDefault="00911A08" w:rsidP="00DD27EA">
      <w:pPr>
        <w:numPr>
          <w:ilvl w:val="0"/>
          <w:numId w:val="32"/>
        </w:numPr>
        <w:spacing w:before="0" w:after="4" w:line="286" w:lineRule="auto"/>
        <w:ind w:right="14" w:firstLine="530"/>
      </w:pPr>
      <w:r w:rsidRPr="005248EF">
        <w:t>бескорыстного (безвозмездного или на льготных условиях) выполнения работ, предоставления услуг.</w:t>
      </w:r>
    </w:p>
    <w:p w:rsidR="00911A08" w:rsidRPr="005248EF" w:rsidRDefault="00911A08" w:rsidP="00DD27EA">
      <w:pPr>
        <w:ind w:left="21" w:right="14"/>
      </w:pPr>
      <w:r w:rsidRPr="005248EF">
        <w:t xml:space="preserve">Пожертвования физических или юридических лиц </w:t>
      </w:r>
      <w:r w:rsidR="0032137F" w:rsidRPr="005248EF">
        <w:t>могут привлекаться учреждением</w:t>
      </w:r>
      <w:r w:rsidRPr="005248EF">
        <w:t xml:space="preserve"> только на добровольной основе.</w:t>
      </w:r>
    </w:p>
    <w:p w:rsidR="00911A08" w:rsidRPr="005248EF" w:rsidRDefault="00911A08" w:rsidP="00077388">
      <w:pPr>
        <w:pStyle w:val="ab"/>
        <w:numPr>
          <w:ilvl w:val="1"/>
          <w:numId w:val="36"/>
        </w:numPr>
        <w:spacing w:before="0" w:after="4" w:line="286" w:lineRule="auto"/>
        <w:ind w:left="0" w:right="14" w:firstLine="567"/>
        <w:jc w:val="both"/>
      </w:pPr>
      <w:r w:rsidRPr="005248EF">
        <w:t>Отказ в оказании помощи или внесении добровольных пожертвований не может сопровожд</w:t>
      </w:r>
      <w:r w:rsidR="006211D4" w:rsidRPr="005248EF">
        <w:t>аться какими-либо последствиями</w:t>
      </w:r>
      <w:r w:rsidRPr="005248EF">
        <w:t>.</w:t>
      </w:r>
    </w:p>
    <w:p w:rsidR="00911A08" w:rsidRPr="005248EF" w:rsidRDefault="00911A08" w:rsidP="00077388">
      <w:pPr>
        <w:numPr>
          <w:ilvl w:val="1"/>
          <w:numId w:val="36"/>
        </w:numPr>
        <w:spacing w:before="0" w:after="4" w:line="286" w:lineRule="auto"/>
        <w:ind w:left="0" w:right="14" w:firstLine="567"/>
      </w:pPr>
      <w:r w:rsidRPr="005248EF">
        <w:t xml:space="preserve">При обращении за оказанием помощи </w:t>
      </w:r>
      <w:r w:rsidR="006211D4" w:rsidRPr="005248EF">
        <w:t>учреждение</w:t>
      </w:r>
      <w:r w:rsidR="002062B4" w:rsidRPr="005248EF">
        <w:t xml:space="preserve"> долж</w:t>
      </w:r>
      <w:r w:rsidRPr="005248EF">
        <w:t>н</w:t>
      </w:r>
      <w:r w:rsidR="006211D4" w:rsidRPr="005248EF">
        <w:t>о</w:t>
      </w:r>
      <w:r w:rsidRPr="005248EF">
        <w:t xml:space="preserve"> обязательно проинформировать физическое или юридическое лицо о целях привлечения помощи (осуществление текущего ремонта, укрепление материальной базы, проведение мероприятий и т.д.).</w:t>
      </w:r>
    </w:p>
    <w:p w:rsidR="00911A08" w:rsidRPr="005248EF" w:rsidRDefault="002062B4" w:rsidP="00DD27EA">
      <w:pPr>
        <w:spacing w:after="0" w:line="269" w:lineRule="auto"/>
        <w:ind w:left="571" w:hanging="10"/>
        <w:rPr>
          <w:b/>
        </w:rPr>
      </w:pPr>
      <w:r w:rsidRPr="005248EF">
        <w:rPr>
          <w:b/>
          <w:sz w:val="24"/>
        </w:rPr>
        <w:t>3</w:t>
      </w:r>
      <w:r w:rsidR="00911A08" w:rsidRPr="005248EF">
        <w:rPr>
          <w:b/>
          <w:sz w:val="24"/>
        </w:rPr>
        <w:t>. Порядок расходования добровольны</w:t>
      </w:r>
      <w:r w:rsidRPr="005248EF">
        <w:rPr>
          <w:b/>
          <w:sz w:val="24"/>
        </w:rPr>
        <w:t>х</w:t>
      </w:r>
      <w:r w:rsidR="00911A08" w:rsidRPr="005248EF">
        <w:rPr>
          <w:b/>
          <w:sz w:val="24"/>
        </w:rPr>
        <w:t xml:space="preserve"> пожертвований</w:t>
      </w:r>
    </w:p>
    <w:p w:rsidR="00911A08" w:rsidRPr="005248EF" w:rsidRDefault="00911A08" w:rsidP="00077388">
      <w:pPr>
        <w:numPr>
          <w:ilvl w:val="1"/>
          <w:numId w:val="34"/>
        </w:numPr>
        <w:spacing w:before="0" w:after="4" w:line="286" w:lineRule="auto"/>
        <w:ind w:right="14" w:firstLine="530"/>
      </w:pPr>
      <w:r w:rsidRPr="005248EF">
        <w:t xml:space="preserve">Расходование привлеченных средств </w:t>
      </w:r>
      <w:r w:rsidR="002062B4" w:rsidRPr="005248EF">
        <w:t xml:space="preserve">учреждением </w:t>
      </w:r>
      <w:r w:rsidRPr="005248EF">
        <w:t>должно производиться строго в соответствии с целевым назначением.</w:t>
      </w:r>
    </w:p>
    <w:p w:rsidR="00911A08" w:rsidRPr="005248EF" w:rsidRDefault="00911A08" w:rsidP="00077388">
      <w:pPr>
        <w:numPr>
          <w:ilvl w:val="1"/>
          <w:numId w:val="34"/>
        </w:numPr>
        <w:spacing w:before="0" w:after="4" w:line="286" w:lineRule="auto"/>
        <w:ind w:right="14" w:firstLine="530"/>
      </w:pPr>
      <w:r w:rsidRPr="005248EF">
        <w:t xml:space="preserve">Использование привлеченных средств должно осуществляться на основе сметы расходов, </w:t>
      </w:r>
      <w:r w:rsidR="005F5376" w:rsidRPr="005248EF">
        <w:t>актов выполненных работ и мероприят</w:t>
      </w:r>
      <w:r w:rsidRPr="005248EF">
        <w:t>ий, направленных на развитие материально</w:t>
      </w:r>
      <w:r w:rsidR="005F5376" w:rsidRPr="005248EF">
        <w:t xml:space="preserve"> </w:t>
      </w:r>
      <w:r w:rsidRPr="005248EF">
        <w:t xml:space="preserve">технической базы учреждения, улучшение </w:t>
      </w:r>
      <w:r w:rsidR="005F5376" w:rsidRPr="005248EF">
        <w:t>условий пребывания несовершеннолетних</w:t>
      </w:r>
      <w:r w:rsidRPr="005248EF">
        <w:t xml:space="preserve"> </w:t>
      </w:r>
      <w:r w:rsidR="005F5376" w:rsidRPr="005248EF">
        <w:t>в учреждении</w:t>
      </w:r>
      <w:r w:rsidRPr="005248EF">
        <w:t>.</w:t>
      </w:r>
    </w:p>
    <w:p w:rsidR="00911A08" w:rsidRPr="005248EF" w:rsidRDefault="00911A08" w:rsidP="00077388">
      <w:pPr>
        <w:numPr>
          <w:ilvl w:val="1"/>
          <w:numId w:val="34"/>
        </w:numPr>
        <w:spacing w:before="0" w:after="4" w:line="286" w:lineRule="auto"/>
        <w:ind w:right="14" w:firstLine="530"/>
      </w:pPr>
      <w:r w:rsidRPr="005248EF">
        <w:t>Не допускается направление добровольных пожертвований на увеличение фон</w:t>
      </w:r>
      <w:r w:rsidR="00C36483" w:rsidRPr="005248EF">
        <w:t>да заработной платы работников учреждения</w:t>
      </w:r>
      <w:r w:rsidRPr="005248EF">
        <w:t>, оказание им материальной помощи.</w:t>
      </w:r>
    </w:p>
    <w:p w:rsidR="00911A08" w:rsidRPr="005248EF" w:rsidRDefault="004117D9" w:rsidP="00DD27EA">
      <w:pPr>
        <w:spacing w:after="0" w:line="269" w:lineRule="auto"/>
        <w:ind w:left="571" w:hanging="10"/>
        <w:rPr>
          <w:b/>
        </w:rPr>
      </w:pPr>
      <w:r w:rsidRPr="005248EF">
        <w:rPr>
          <w:b/>
          <w:sz w:val="24"/>
        </w:rPr>
        <w:t>4.</w:t>
      </w:r>
      <w:r w:rsidR="00911A08" w:rsidRPr="005248EF">
        <w:rPr>
          <w:b/>
          <w:sz w:val="24"/>
        </w:rPr>
        <w:t xml:space="preserve"> Порядок приема добровольных пожертвований и учета их использования.</w:t>
      </w:r>
    </w:p>
    <w:p w:rsidR="00911A08" w:rsidRPr="005248EF" w:rsidRDefault="00911A08" w:rsidP="00DD27EA">
      <w:pPr>
        <w:numPr>
          <w:ilvl w:val="1"/>
          <w:numId w:val="33"/>
        </w:numPr>
        <w:spacing w:before="0" w:after="4" w:line="286" w:lineRule="auto"/>
        <w:ind w:right="14" w:firstLine="530"/>
      </w:pPr>
      <w:r w:rsidRPr="005248EF">
        <w:lastRenderedPageBreak/>
        <w:t>Добровольные пожертвования м</w:t>
      </w:r>
      <w:r w:rsidR="001C4E2D" w:rsidRPr="005248EF">
        <w:t>огут быть переданы учреждению</w:t>
      </w:r>
      <w:r w:rsidRPr="005248EF">
        <w:t xml:space="preserve"> по безналичному расчету, в натуральном виде, в форме передачи объектов интеллектуальной собственности, с обязательным отражением в учетных документах.</w:t>
      </w:r>
    </w:p>
    <w:p w:rsidR="00911A08" w:rsidRPr="005248EF" w:rsidRDefault="00911A08" w:rsidP="00DD27EA">
      <w:pPr>
        <w:numPr>
          <w:ilvl w:val="1"/>
          <w:numId w:val="33"/>
        </w:numPr>
        <w:spacing w:before="0" w:after="4" w:line="286" w:lineRule="auto"/>
        <w:ind w:right="14" w:firstLine="530"/>
      </w:pPr>
      <w:r w:rsidRPr="005248EF">
        <w:t>Добровольные пожертвования предприятий, организаций и учреждений, физиче</w:t>
      </w:r>
      <w:r w:rsidR="001C4E2D" w:rsidRPr="005248EF">
        <w:t>ских лиц, денежная помощь в</w:t>
      </w:r>
      <w:r w:rsidRPr="005248EF">
        <w:t xml:space="preserve">носятся на текущий счет </w:t>
      </w:r>
      <w:r w:rsidR="001C4E2D" w:rsidRPr="005248EF">
        <w:t>учреждения</w:t>
      </w:r>
      <w:r w:rsidRPr="005248EF">
        <w:t>.</w:t>
      </w:r>
    </w:p>
    <w:p w:rsidR="003A45CF" w:rsidRPr="005248EF" w:rsidRDefault="00150B99" w:rsidP="003A45CF">
      <w:r w:rsidRPr="005248EF">
        <w:t xml:space="preserve">  </w:t>
      </w:r>
      <w:r w:rsidR="003A45CF" w:rsidRPr="005248EF">
        <w:t>4.3</w:t>
      </w:r>
      <w:r w:rsidRPr="005248EF">
        <w:t xml:space="preserve"> </w:t>
      </w:r>
      <w:r w:rsidR="003A45CF" w:rsidRPr="005248EF">
        <w:t xml:space="preserve"> </w:t>
      </w:r>
      <w:r w:rsidR="00B620C1" w:rsidRPr="005248EF">
        <w:t>методы оценки активов:</w:t>
      </w:r>
      <w:r w:rsidR="003A45CF" w:rsidRPr="005248EF">
        <w:t xml:space="preserve"> </w:t>
      </w:r>
    </w:p>
    <w:p w:rsidR="003A45CF" w:rsidRPr="005248EF" w:rsidRDefault="00B620C1" w:rsidP="003A45CF">
      <w:r w:rsidRPr="005248EF">
        <w:t xml:space="preserve">    - </w:t>
      </w:r>
      <w:r w:rsidR="003A45CF" w:rsidRPr="005248EF">
        <w:t xml:space="preserve">Оценка </w:t>
      </w:r>
      <w:r w:rsidRPr="005248EF">
        <w:t>полученных активов</w:t>
      </w:r>
      <w:r w:rsidR="003A45CF" w:rsidRPr="005248EF">
        <w:t>, осуществляется по фактической стоимости приобретения с учетом расходов, связанных с их приобретением</w:t>
      </w:r>
      <w:r w:rsidRPr="005248EF">
        <w:t xml:space="preserve"> затраченных жертвователем</w:t>
      </w:r>
      <w:r w:rsidR="003A45CF" w:rsidRPr="005248EF">
        <w:t>.</w:t>
      </w:r>
    </w:p>
    <w:p w:rsidR="00B620C1" w:rsidRPr="005248EF" w:rsidRDefault="00B620C1" w:rsidP="003A45CF">
      <w:r w:rsidRPr="005248EF">
        <w:t xml:space="preserve">    - Справедливая оценка с учетом рыночно стоимости (коммерческие предложения).</w:t>
      </w:r>
    </w:p>
    <w:p w:rsidR="003A45CF" w:rsidRPr="005248EF" w:rsidRDefault="003A45CF" w:rsidP="003A45CF">
      <w:r w:rsidRPr="005248EF">
        <w:t xml:space="preserve">     - Признание в учете </w:t>
      </w:r>
      <w:r w:rsidR="00B620C1" w:rsidRPr="005248EF">
        <w:t>справедливой стоимости</w:t>
      </w:r>
      <w:r w:rsidRPr="005248EF">
        <w:t xml:space="preserve"> 1 рубль за одну единицу.</w:t>
      </w:r>
    </w:p>
    <w:p w:rsidR="003A45CF" w:rsidRPr="005248EF" w:rsidRDefault="003A45CF" w:rsidP="003A45CF"/>
    <w:p w:rsidR="00911A08" w:rsidRPr="005248EF" w:rsidRDefault="00911A08" w:rsidP="00077388">
      <w:pPr>
        <w:numPr>
          <w:ilvl w:val="0"/>
          <w:numId w:val="35"/>
        </w:numPr>
        <w:spacing w:before="0" w:after="0" w:line="269" w:lineRule="auto"/>
        <w:ind w:firstLine="142"/>
        <w:rPr>
          <w:b/>
        </w:rPr>
      </w:pPr>
      <w:r w:rsidRPr="005248EF">
        <w:rPr>
          <w:b/>
          <w:sz w:val="24"/>
        </w:rPr>
        <w:t>Порядок приема имущества в виде дарения и передачи денежных средств в виде пожертвований.</w:t>
      </w:r>
    </w:p>
    <w:p w:rsidR="00911A08" w:rsidRPr="005248EF" w:rsidRDefault="00911A08" w:rsidP="00077388">
      <w:pPr>
        <w:numPr>
          <w:ilvl w:val="1"/>
          <w:numId w:val="35"/>
        </w:numPr>
        <w:spacing w:before="0" w:after="11" w:line="259" w:lineRule="auto"/>
        <w:ind w:left="0" w:right="14" w:firstLine="426"/>
      </w:pPr>
      <w:r w:rsidRPr="005248EF">
        <w:t>Прием имущества в виде дарения от благотворителей состоит из следующих этапов:</w:t>
      </w:r>
    </w:p>
    <w:p w:rsidR="00911A08" w:rsidRPr="005248EF" w:rsidRDefault="00911A08" w:rsidP="00077388">
      <w:pPr>
        <w:numPr>
          <w:ilvl w:val="2"/>
          <w:numId w:val="35"/>
        </w:numPr>
        <w:spacing w:before="0" w:after="4" w:line="286" w:lineRule="auto"/>
        <w:ind w:left="1418" w:right="14" w:hanging="992"/>
      </w:pPr>
      <w:r w:rsidRPr="005248EF">
        <w:t>Заключение договора дарения.</w:t>
      </w:r>
    </w:p>
    <w:p w:rsidR="00911A08" w:rsidRPr="005248EF" w:rsidRDefault="00911A08" w:rsidP="00077388">
      <w:pPr>
        <w:numPr>
          <w:ilvl w:val="2"/>
          <w:numId w:val="35"/>
        </w:numPr>
        <w:spacing w:before="0" w:after="4" w:line="286" w:lineRule="auto"/>
        <w:ind w:left="426" w:right="14" w:firstLine="0"/>
      </w:pPr>
      <w:r w:rsidRPr="005248EF">
        <w:t>Постановка на бухгалтерский учет имущества, полученного от благотворителей в виде мат</w:t>
      </w:r>
      <w:r w:rsidR="00FE1B1B" w:rsidRPr="005248EF">
        <w:t>ериальных ценностей (в случае,</w:t>
      </w:r>
      <w:r w:rsidRPr="005248EF">
        <w:t xml:space="preserve"> если в качестве пожертвования выступают </w:t>
      </w:r>
      <w:r w:rsidR="00FE1B1B" w:rsidRPr="005248EF">
        <w:t>материальные ценности,</w:t>
      </w:r>
      <w:r w:rsidRPr="005248EF">
        <w:t xml:space="preserve"> бывшие в употреблении, оценка их балансовой стоимости</w:t>
      </w:r>
      <w:r w:rsidR="00FE1B1B" w:rsidRPr="005248EF">
        <w:t xml:space="preserve"> производится</w:t>
      </w:r>
      <w:r w:rsidRPr="005248EF">
        <w:t xml:space="preserve"> комиссией</w:t>
      </w:r>
      <w:r w:rsidR="00466826" w:rsidRPr="005248EF">
        <w:t xml:space="preserve"> по поступлению и выбытию активов </w:t>
      </w:r>
      <w:r w:rsidRPr="005248EF">
        <w:t>учреждения)</w:t>
      </w:r>
    </w:p>
    <w:p w:rsidR="00911A08" w:rsidRPr="005248EF" w:rsidRDefault="00911A08" w:rsidP="00DD27EA">
      <w:pPr>
        <w:ind w:left="562" w:right="14" w:firstLine="0"/>
      </w:pPr>
      <w:r w:rsidRPr="005248EF">
        <w:t>Момент постановки на учет указанного имущества определяется датой его передачи.</w:t>
      </w:r>
    </w:p>
    <w:p w:rsidR="00911A08" w:rsidRPr="005248EF" w:rsidRDefault="00911A08" w:rsidP="00DD27EA">
      <w:pPr>
        <w:ind w:left="21" w:right="14"/>
      </w:pPr>
      <w:r w:rsidRPr="005248EF">
        <w:t>Поэтому осуществляют эту передачу с оформлением соответствующего акта, т.к. сам по себе договор пожертвования является своего рода «протоколом о намерениях».</w:t>
      </w:r>
    </w:p>
    <w:p w:rsidR="00911A08" w:rsidRPr="005248EF" w:rsidRDefault="00911A08" w:rsidP="00077388">
      <w:pPr>
        <w:numPr>
          <w:ilvl w:val="1"/>
          <w:numId w:val="35"/>
        </w:numPr>
        <w:spacing w:before="0" w:after="4" w:line="286" w:lineRule="auto"/>
        <w:ind w:left="0" w:right="14" w:firstLine="567"/>
      </w:pPr>
      <w:r w:rsidRPr="005248EF">
        <w:t>Денежные средства, полученные от благотворителей, в виде пожертвований, должны поступать на лицевой счет учреждения через учреждения банка с указанием назначения их целевого использования.</w:t>
      </w:r>
    </w:p>
    <w:p w:rsidR="00911A08" w:rsidRPr="005248EF" w:rsidRDefault="00911A08" w:rsidP="00077388">
      <w:pPr>
        <w:numPr>
          <w:ilvl w:val="1"/>
          <w:numId w:val="35"/>
        </w:numPr>
        <w:spacing w:before="0" w:after="4" w:line="286" w:lineRule="auto"/>
        <w:ind w:left="0" w:right="14" w:firstLine="567"/>
      </w:pPr>
      <w:r w:rsidRPr="005248EF">
        <w:t>Целевое использование (расходование) имущества, полученного в качестве пожертвований, должно быть подтверждено документами, предусмотренными требованиями Инструкции по бюджетному учету,</w:t>
      </w:r>
    </w:p>
    <w:p w:rsidR="00911A08" w:rsidRPr="005248EF" w:rsidRDefault="00911A08" w:rsidP="00077388">
      <w:pPr>
        <w:numPr>
          <w:ilvl w:val="1"/>
          <w:numId w:val="35"/>
        </w:numPr>
        <w:spacing w:before="0" w:after="4" w:line="286" w:lineRule="auto"/>
        <w:ind w:left="0" w:right="14" w:firstLine="567"/>
      </w:pPr>
      <w:r w:rsidRPr="005248EF">
        <w:t>Расходование благотворительных пожертвований в форме денежных средств допускается только в соответствии с их целевым назначением, определенным в договоре пожертвования.</w:t>
      </w:r>
    </w:p>
    <w:p w:rsidR="00911A08" w:rsidRPr="005248EF" w:rsidRDefault="00911A08" w:rsidP="00077388">
      <w:pPr>
        <w:numPr>
          <w:ilvl w:val="0"/>
          <w:numId w:val="35"/>
        </w:numPr>
        <w:spacing w:before="0" w:after="0" w:line="269" w:lineRule="auto"/>
        <w:ind w:firstLine="526"/>
        <w:rPr>
          <w:b/>
        </w:rPr>
      </w:pPr>
      <w:r w:rsidRPr="005248EF">
        <w:rPr>
          <w:b/>
          <w:sz w:val="24"/>
        </w:rPr>
        <w:t>Ответственность</w:t>
      </w:r>
    </w:p>
    <w:p w:rsidR="00911A08" w:rsidRPr="005248EF" w:rsidRDefault="00911A08" w:rsidP="00077388">
      <w:pPr>
        <w:numPr>
          <w:ilvl w:val="1"/>
          <w:numId w:val="35"/>
        </w:numPr>
        <w:spacing w:before="0" w:after="4" w:line="286" w:lineRule="auto"/>
        <w:ind w:left="0" w:right="14" w:firstLine="567"/>
      </w:pPr>
      <w:r w:rsidRPr="005248EF">
        <w:t>Не допускается использование до</w:t>
      </w:r>
      <w:r w:rsidR="00283F81" w:rsidRPr="005248EF">
        <w:t>б</w:t>
      </w:r>
      <w:r w:rsidRPr="005248EF">
        <w:t xml:space="preserve">ровольных пожертвований </w:t>
      </w:r>
      <w:r w:rsidR="00283F81" w:rsidRPr="005248EF">
        <w:t xml:space="preserve">учреждению </w:t>
      </w:r>
      <w:r w:rsidRPr="005248EF">
        <w:t>на цели, не соответствующие уставной деятельности и не в соответствии с пожеланием лица, совершившего пожертвования.</w:t>
      </w:r>
    </w:p>
    <w:p w:rsidR="00911A08" w:rsidRPr="005248EF" w:rsidRDefault="00911A08" w:rsidP="00077388">
      <w:pPr>
        <w:numPr>
          <w:ilvl w:val="1"/>
          <w:numId w:val="35"/>
        </w:numPr>
        <w:spacing w:before="0" w:after="4" w:line="216" w:lineRule="auto"/>
        <w:ind w:left="0" w:right="14" w:firstLine="530"/>
      </w:pPr>
      <w:r w:rsidRPr="005248EF">
        <w:t xml:space="preserve">Ответственность за использование добровольных пожертвований несет </w:t>
      </w:r>
      <w:r w:rsidR="00283F81" w:rsidRPr="005248EF">
        <w:t>директор учреждения</w:t>
      </w:r>
      <w:r w:rsidRPr="005248EF">
        <w:t>.</w:t>
      </w:r>
    </w:p>
    <w:p w:rsidR="00964B3E" w:rsidRDefault="00964B3E" w:rsidP="002A15EB">
      <w:pPr>
        <w:keepNext/>
        <w:keepLines/>
        <w:spacing w:before="0" w:after="0"/>
        <w:ind w:firstLine="0"/>
      </w:pPr>
    </w:p>
    <w:p w:rsidR="002A15EB" w:rsidRDefault="002A15EB" w:rsidP="002A15EB">
      <w:pPr>
        <w:keepNext/>
        <w:keepLines/>
        <w:spacing w:before="0" w:after="0"/>
        <w:ind w:firstLine="0"/>
      </w:pPr>
    </w:p>
    <w:p w:rsidR="00215244" w:rsidRPr="005248EF" w:rsidRDefault="00215244" w:rsidP="002A15EB">
      <w:pPr>
        <w:keepNext/>
        <w:keepLines/>
        <w:spacing w:before="0" w:after="0"/>
        <w:ind w:firstLine="0"/>
      </w:pPr>
    </w:p>
    <w:p w:rsidR="000103D3" w:rsidRDefault="000103D3" w:rsidP="00D15020">
      <w:pPr>
        <w:keepNext/>
        <w:keepLines/>
        <w:spacing w:before="0" w:after="0"/>
        <w:jc w:val="right"/>
      </w:pPr>
    </w:p>
    <w:p w:rsidR="000103D3" w:rsidRDefault="000103D3" w:rsidP="00D15020">
      <w:pPr>
        <w:keepNext/>
        <w:keepLines/>
        <w:spacing w:before="0" w:after="0"/>
        <w:jc w:val="right"/>
      </w:pPr>
    </w:p>
    <w:p w:rsidR="000103D3" w:rsidRDefault="000103D3" w:rsidP="00D15020">
      <w:pPr>
        <w:keepNext/>
        <w:keepLines/>
        <w:spacing w:before="0" w:after="0"/>
        <w:jc w:val="right"/>
      </w:pPr>
    </w:p>
    <w:p w:rsidR="000103D3" w:rsidRDefault="000103D3" w:rsidP="00D15020">
      <w:pPr>
        <w:keepNext/>
        <w:keepLines/>
        <w:spacing w:before="0" w:after="0"/>
        <w:jc w:val="right"/>
      </w:pPr>
    </w:p>
    <w:p w:rsidR="00532B6E" w:rsidRPr="005248EF" w:rsidRDefault="00532B6E" w:rsidP="00D15020">
      <w:pPr>
        <w:keepNext/>
        <w:keepLines/>
        <w:spacing w:before="0" w:after="0"/>
        <w:jc w:val="right"/>
      </w:pPr>
      <w:r w:rsidRPr="005248EF">
        <w:t>Приложение № 18</w:t>
      </w:r>
      <w:r w:rsidRPr="005248EF">
        <w:br/>
        <w:t>к Учетной политике</w:t>
      </w:r>
    </w:p>
    <w:p w:rsidR="00532B6E" w:rsidRPr="005248EF" w:rsidRDefault="00532B6E" w:rsidP="00D15020">
      <w:pPr>
        <w:keepNext/>
        <w:keepLines/>
        <w:spacing w:before="0" w:after="0"/>
      </w:pPr>
    </w:p>
    <w:p w:rsidR="00532B6E" w:rsidRPr="005248EF" w:rsidRDefault="00532B6E" w:rsidP="00D15020">
      <w:pPr>
        <w:spacing w:before="0" w:after="0"/>
        <w:ind w:firstLine="426"/>
        <w:jc w:val="center"/>
        <w:rPr>
          <w:b/>
        </w:rPr>
      </w:pPr>
      <w:r w:rsidRPr="005248EF">
        <w:rPr>
          <w:b/>
        </w:rPr>
        <w:t>Положение об учете и сохранности мягкого инвентаря</w:t>
      </w:r>
    </w:p>
    <w:p w:rsidR="00532B6E" w:rsidRPr="005248EF" w:rsidRDefault="00532B6E" w:rsidP="00D15020">
      <w:pPr>
        <w:pStyle w:val="aff"/>
        <w:spacing w:line="276" w:lineRule="auto"/>
        <w:jc w:val="both"/>
        <w:rPr>
          <w:b w:val="0"/>
          <w:sz w:val="22"/>
          <w:szCs w:val="22"/>
        </w:rPr>
      </w:pPr>
    </w:p>
    <w:p w:rsidR="00532B6E" w:rsidRPr="005248EF" w:rsidRDefault="00532B6E" w:rsidP="00077388">
      <w:pPr>
        <w:pStyle w:val="ab"/>
        <w:widowControl w:val="0"/>
        <w:numPr>
          <w:ilvl w:val="0"/>
          <w:numId w:val="42"/>
        </w:numPr>
        <w:tabs>
          <w:tab w:val="left" w:pos="1846"/>
        </w:tabs>
        <w:autoSpaceDE w:val="0"/>
        <w:autoSpaceDN w:val="0"/>
        <w:spacing w:before="0" w:after="0"/>
        <w:ind w:hanging="361"/>
        <w:contextualSpacing w:val="0"/>
        <w:jc w:val="both"/>
        <w:rPr>
          <w:b/>
        </w:rPr>
      </w:pPr>
      <w:r w:rsidRPr="005248EF">
        <w:rPr>
          <w:b/>
        </w:rPr>
        <w:t>Общие</w:t>
      </w:r>
      <w:r w:rsidRPr="005248EF">
        <w:rPr>
          <w:b/>
          <w:spacing w:val="-5"/>
        </w:rPr>
        <w:t xml:space="preserve"> </w:t>
      </w:r>
      <w:r w:rsidRPr="005248EF">
        <w:rPr>
          <w:b/>
        </w:rPr>
        <w:t>положения</w:t>
      </w:r>
    </w:p>
    <w:p w:rsidR="00532B6E" w:rsidRPr="005248EF" w:rsidRDefault="00532B6E" w:rsidP="00D15020">
      <w:pPr>
        <w:pStyle w:val="aff"/>
        <w:spacing w:line="276" w:lineRule="auto"/>
        <w:ind w:left="632" w:right="625" w:firstLine="708"/>
        <w:jc w:val="both"/>
        <w:rPr>
          <w:b w:val="0"/>
          <w:sz w:val="22"/>
          <w:szCs w:val="22"/>
        </w:rPr>
      </w:pPr>
      <w:r w:rsidRPr="005248EF">
        <w:rPr>
          <w:b w:val="0"/>
          <w:sz w:val="22"/>
          <w:szCs w:val="22"/>
        </w:rPr>
        <w:t>Настоящий</w:t>
      </w:r>
      <w:r w:rsidRPr="005248EF">
        <w:rPr>
          <w:b w:val="0"/>
          <w:spacing w:val="1"/>
          <w:sz w:val="22"/>
          <w:szCs w:val="22"/>
        </w:rPr>
        <w:t xml:space="preserve"> </w:t>
      </w:r>
      <w:r w:rsidRPr="005248EF">
        <w:rPr>
          <w:b w:val="0"/>
          <w:sz w:val="22"/>
          <w:szCs w:val="22"/>
        </w:rPr>
        <w:t>порядок</w:t>
      </w:r>
      <w:r w:rsidRPr="005248EF">
        <w:rPr>
          <w:b w:val="0"/>
          <w:spacing w:val="1"/>
          <w:sz w:val="22"/>
          <w:szCs w:val="22"/>
        </w:rPr>
        <w:t xml:space="preserve"> </w:t>
      </w:r>
      <w:r w:rsidRPr="005248EF">
        <w:rPr>
          <w:b w:val="0"/>
          <w:sz w:val="22"/>
          <w:szCs w:val="22"/>
        </w:rPr>
        <w:t>регулирует</w:t>
      </w:r>
      <w:r w:rsidRPr="005248EF">
        <w:rPr>
          <w:b w:val="0"/>
          <w:spacing w:val="1"/>
          <w:sz w:val="22"/>
          <w:szCs w:val="22"/>
        </w:rPr>
        <w:t xml:space="preserve"> </w:t>
      </w:r>
      <w:r w:rsidRPr="005248EF">
        <w:rPr>
          <w:b w:val="0"/>
          <w:sz w:val="22"/>
          <w:szCs w:val="22"/>
        </w:rPr>
        <w:t>процедуру</w:t>
      </w:r>
      <w:r w:rsidRPr="005248EF">
        <w:rPr>
          <w:b w:val="0"/>
          <w:spacing w:val="1"/>
          <w:sz w:val="22"/>
          <w:szCs w:val="22"/>
        </w:rPr>
        <w:t xml:space="preserve"> </w:t>
      </w:r>
      <w:r w:rsidRPr="005248EF">
        <w:rPr>
          <w:b w:val="0"/>
          <w:sz w:val="22"/>
          <w:szCs w:val="22"/>
        </w:rPr>
        <w:t>обеспечения</w:t>
      </w:r>
      <w:r w:rsidRPr="005248EF">
        <w:rPr>
          <w:b w:val="0"/>
          <w:spacing w:val="1"/>
          <w:sz w:val="22"/>
          <w:szCs w:val="22"/>
        </w:rPr>
        <w:t xml:space="preserve"> </w:t>
      </w:r>
      <w:r w:rsidRPr="005248EF">
        <w:rPr>
          <w:b w:val="0"/>
          <w:sz w:val="22"/>
          <w:szCs w:val="22"/>
        </w:rPr>
        <w:t>несовершеннолетних</w:t>
      </w:r>
      <w:r w:rsidRPr="005248EF">
        <w:rPr>
          <w:b w:val="0"/>
          <w:spacing w:val="1"/>
          <w:sz w:val="22"/>
          <w:szCs w:val="22"/>
        </w:rPr>
        <w:t xml:space="preserve"> </w:t>
      </w:r>
      <w:r w:rsidRPr="005248EF">
        <w:rPr>
          <w:b w:val="0"/>
          <w:sz w:val="22"/>
          <w:szCs w:val="22"/>
        </w:rPr>
        <w:t>воспитанников</w:t>
      </w:r>
      <w:r w:rsidRPr="005248EF">
        <w:rPr>
          <w:b w:val="0"/>
          <w:spacing w:val="1"/>
          <w:sz w:val="22"/>
          <w:szCs w:val="22"/>
        </w:rPr>
        <w:t xml:space="preserve"> </w:t>
      </w:r>
      <w:r w:rsidRPr="005248EF">
        <w:rPr>
          <w:b w:val="0"/>
          <w:sz w:val="22"/>
          <w:szCs w:val="22"/>
        </w:rPr>
        <w:t>ГКУСО</w:t>
      </w:r>
      <w:r w:rsidRPr="005248EF">
        <w:rPr>
          <w:b w:val="0"/>
          <w:spacing w:val="1"/>
          <w:sz w:val="22"/>
          <w:szCs w:val="22"/>
        </w:rPr>
        <w:t xml:space="preserve"> </w:t>
      </w:r>
      <w:r w:rsidRPr="005248EF">
        <w:rPr>
          <w:b w:val="0"/>
          <w:sz w:val="22"/>
          <w:szCs w:val="22"/>
        </w:rPr>
        <w:t>«Георгиевский СРЦН «Аист»</w:t>
      </w:r>
      <w:r w:rsidRPr="005248EF">
        <w:rPr>
          <w:b w:val="0"/>
          <w:spacing w:val="1"/>
          <w:sz w:val="22"/>
          <w:szCs w:val="22"/>
        </w:rPr>
        <w:t xml:space="preserve"> </w:t>
      </w:r>
      <w:r w:rsidRPr="005248EF">
        <w:rPr>
          <w:b w:val="0"/>
          <w:sz w:val="22"/>
          <w:szCs w:val="22"/>
        </w:rPr>
        <w:t>(далее</w:t>
      </w:r>
      <w:r w:rsidRPr="005248EF">
        <w:rPr>
          <w:b w:val="0"/>
          <w:spacing w:val="1"/>
          <w:sz w:val="22"/>
          <w:szCs w:val="22"/>
        </w:rPr>
        <w:t xml:space="preserve"> </w:t>
      </w:r>
      <w:r w:rsidRPr="005248EF">
        <w:rPr>
          <w:b w:val="0"/>
          <w:sz w:val="22"/>
          <w:szCs w:val="22"/>
        </w:rPr>
        <w:t>-</w:t>
      </w:r>
      <w:r w:rsidRPr="005248EF">
        <w:rPr>
          <w:b w:val="0"/>
          <w:spacing w:val="-67"/>
          <w:sz w:val="22"/>
          <w:szCs w:val="22"/>
        </w:rPr>
        <w:t xml:space="preserve"> </w:t>
      </w:r>
      <w:r w:rsidRPr="005248EF">
        <w:rPr>
          <w:b w:val="0"/>
          <w:sz w:val="22"/>
          <w:szCs w:val="22"/>
        </w:rPr>
        <w:t>учреждение)</w:t>
      </w:r>
      <w:r w:rsidRPr="005248EF">
        <w:rPr>
          <w:b w:val="0"/>
          <w:spacing w:val="1"/>
          <w:sz w:val="22"/>
          <w:szCs w:val="22"/>
        </w:rPr>
        <w:t xml:space="preserve"> </w:t>
      </w:r>
      <w:r w:rsidRPr="005248EF">
        <w:rPr>
          <w:b w:val="0"/>
          <w:sz w:val="22"/>
          <w:szCs w:val="22"/>
        </w:rPr>
        <w:t>одеждой</w:t>
      </w:r>
      <w:r w:rsidRPr="005248EF">
        <w:rPr>
          <w:b w:val="0"/>
          <w:spacing w:val="1"/>
          <w:sz w:val="22"/>
          <w:szCs w:val="22"/>
        </w:rPr>
        <w:t xml:space="preserve"> </w:t>
      </w:r>
      <w:r w:rsidRPr="005248EF">
        <w:rPr>
          <w:b w:val="0"/>
          <w:sz w:val="22"/>
          <w:szCs w:val="22"/>
        </w:rPr>
        <w:t>и</w:t>
      </w:r>
      <w:r w:rsidRPr="005248EF">
        <w:rPr>
          <w:b w:val="0"/>
          <w:spacing w:val="1"/>
          <w:sz w:val="22"/>
          <w:szCs w:val="22"/>
        </w:rPr>
        <w:t xml:space="preserve"> </w:t>
      </w:r>
      <w:r w:rsidRPr="005248EF">
        <w:rPr>
          <w:b w:val="0"/>
          <w:sz w:val="22"/>
          <w:szCs w:val="22"/>
        </w:rPr>
        <w:t>обувью</w:t>
      </w:r>
      <w:r w:rsidRPr="005248EF">
        <w:rPr>
          <w:b w:val="0"/>
          <w:spacing w:val="1"/>
          <w:sz w:val="22"/>
          <w:szCs w:val="22"/>
        </w:rPr>
        <w:t xml:space="preserve"> </w:t>
      </w:r>
      <w:r w:rsidRPr="005248EF">
        <w:rPr>
          <w:b w:val="0"/>
          <w:sz w:val="22"/>
          <w:szCs w:val="22"/>
        </w:rPr>
        <w:t>в</w:t>
      </w:r>
      <w:r w:rsidRPr="005248EF">
        <w:rPr>
          <w:b w:val="0"/>
          <w:spacing w:val="1"/>
          <w:sz w:val="22"/>
          <w:szCs w:val="22"/>
        </w:rPr>
        <w:t xml:space="preserve"> </w:t>
      </w:r>
      <w:r w:rsidRPr="005248EF">
        <w:rPr>
          <w:b w:val="0"/>
          <w:sz w:val="22"/>
          <w:szCs w:val="22"/>
        </w:rPr>
        <w:t>соответствии</w:t>
      </w:r>
      <w:r w:rsidRPr="005248EF">
        <w:rPr>
          <w:b w:val="0"/>
          <w:spacing w:val="1"/>
          <w:sz w:val="22"/>
          <w:szCs w:val="22"/>
        </w:rPr>
        <w:t xml:space="preserve"> </w:t>
      </w:r>
      <w:r w:rsidRPr="005248EF">
        <w:rPr>
          <w:b w:val="0"/>
          <w:sz w:val="22"/>
          <w:szCs w:val="22"/>
        </w:rPr>
        <w:t>с</w:t>
      </w:r>
      <w:r w:rsidRPr="005248EF">
        <w:rPr>
          <w:b w:val="0"/>
          <w:spacing w:val="1"/>
          <w:sz w:val="22"/>
          <w:szCs w:val="22"/>
        </w:rPr>
        <w:t xml:space="preserve"> </w:t>
      </w:r>
      <w:r w:rsidRPr="005248EF">
        <w:rPr>
          <w:b w:val="0"/>
          <w:sz w:val="22"/>
          <w:szCs w:val="22"/>
        </w:rPr>
        <w:t>п.</w:t>
      </w:r>
      <w:r w:rsidRPr="005248EF">
        <w:rPr>
          <w:b w:val="0"/>
          <w:spacing w:val="1"/>
          <w:sz w:val="22"/>
          <w:szCs w:val="22"/>
        </w:rPr>
        <w:t xml:space="preserve"> </w:t>
      </w:r>
      <w:r w:rsidRPr="005248EF">
        <w:rPr>
          <w:b w:val="0"/>
          <w:sz w:val="22"/>
          <w:szCs w:val="22"/>
        </w:rPr>
        <w:t>26</w:t>
      </w:r>
      <w:r w:rsidRPr="005248EF">
        <w:rPr>
          <w:b w:val="0"/>
          <w:spacing w:val="1"/>
          <w:sz w:val="22"/>
          <w:szCs w:val="22"/>
        </w:rPr>
        <w:t xml:space="preserve"> </w:t>
      </w:r>
      <w:r w:rsidRPr="005248EF">
        <w:rPr>
          <w:b w:val="0"/>
          <w:sz w:val="22"/>
          <w:szCs w:val="22"/>
        </w:rPr>
        <w:t>постановления</w:t>
      </w:r>
      <w:r w:rsidRPr="005248EF">
        <w:rPr>
          <w:b w:val="0"/>
          <w:spacing w:val="1"/>
          <w:sz w:val="22"/>
          <w:szCs w:val="22"/>
        </w:rPr>
        <w:t xml:space="preserve"> </w:t>
      </w:r>
      <w:r w:rsidRPr="005248EF">
        <w:rPr>
          <w:b w:val="0"/>
          <w:sz w:val="22"/>
          <w:szCs w:val="22"/>
        </w:rPr>
        <w:t>Правительства</w:t>
      </w:r>
      <w:r w:rsidRPr="005248EF">
        <w:rPr>
          <w:b w:val="0"/>
          <w:spacing w:val="1"/>
          <w:sz w:val="22"/>
          <w:szCs w:val="22"/>
        </w:rPr>
        <w:t xml:space="preserve"> </w:t>
      </w:r>
      <w:r w:rsidRPr="005248EF">
        <w:rPr>
          <w:b w:val="0"/>
          <w:sz w:val="22"/>
          <w:szCs w:val="22"/>
        </w:rPr>
        <w:t>Российской</w:t>
      </w:r>
      <w:r w:rsidRPr="005248EF">
        <w:rPr>
          <w:b w:val="0"/>
          <w:spacing w:val="1"/>
          <w:sz w:val="22"/>
          <w:szCs w:val="22"/>
        </w:rPr>
        <w:t xml:space="preserve"> </w:t>
      </w:r>
      <w:r w:rsidRPr="005248EF">
        <w:rPr>
          <w:b w:val="0"/>
          <w:sz w:val="22"/>
          <w:szCs w:val="22"/>
        </w:rPr>
        <w:t>Федерации</w:t>
      </w:r>
      <w:r w:rsidRPr="005248EF">
        <w:rPr>
          <w:b w:val="0"/>
          <w:spacing w:val="1"/>
          <w:sz w:val="22"/>
          <w:szCs w:val="22"/>
        </w:rPr>
        <w:t xml:space="preserve"> </w:t>
      </w:r>
      <w:r w:rsidRPr="005248EF">
        <w:rPr>
          <w:b w:val="0"/>
          <w:sz w:val="22"/>
          <w:szCs w:val="22"/>
        </w:rPr>
        <w:t>от</w:t>
      </w:r>
      <w:r w:rsidRPr="005248EF">
        <w:rPr>
          <w:b w:val="0"/>
          <w:spacing w:val="1"/>
          <w:sz w:val="22"/>
          <w:szCs w:val="22"/>
        </w:rPr>
        <w:t xml:space="preserve"> </w:t>
      </w:r>
      <w:r w:rsidRPr="005248EF">
        <w:rPr>
          <w:b w:val="0"/>
          <w:sz w:val="22"/>
          <w:szCs w:val="22"/>
        </w:rPr>
        <w:t>24.05.2014</w:t>
      </w:r>
      <w:r w:rsidRPr="005248EF">
        <w:rPr>
          <w:b w:val="0"/>
          <w:spacing w:val="1"/>
          <w:sz w:val="22"/>
          <w:szCs w:val="22"/>
        </w:rPr>
        <w:t xml:space="preserve"> </w:t>
      </w:r>
      <w:r w:rsidRPr="005248EF">
        <w:rPr>
          <w:b w:val="0"/>
          <w:sz w:val="22"/>
          <w:szCs w:val="22"/>
        </w:rPr>
        <w:t>№</w:t>
      </w:r>
      <w:r w:rsidRPr="005248EF">
        <w:rPr>
          <w:b w:val="0"/>
          <w:spacing w:val="1"/>
          <w:sz w:val="22"/>
          <w:szCs w:val="22"/>
        </w:rPr>
        <w:t xml:space="preserve"> </w:t>
      </w:r>
      <w:r w:rsidRPr="005248EF">
        <w:rPr>
          <w:b w:val="0"/>
          <w:sz w:val="22"/>
          <w:szCs w:val="22"/>
        </w:rPr>
        <w:t>481</w:t>
      </w:r>
      <w:r w:rsidRPr="005248EF">
        <w:rPr>
          <w:b w:val="0"/>
          <w:spacing w:val="1"/>
          <w:sz w:val="22"/>
          <w:szCs w:val="22"/>
        </w:rPr>
        <w:t xml:space="preserve"> </w:t>
      </w:r>
      <w:r w:rsidRPr="005248EF">
        <w:rPr>
          <w:b w:val="0"/>
          <w:sz w:val="22"/>
          <w:szCs w:val="22"/>
        </w:rPr>
        <w:t>«О</w:t>
      </w:r>
      <w:r w:rsidRPr="005248EF">
        <w:rPr>
          <w:b w:val="0"/>
          <w:spacing w:val="1"/>
          <w:sz w:val="22"/>
          <w:szCs w:val="22"/>
        </w:rPr>
        <w:t xml:space="preserve"> </w:t>
      </w:r>
      <w:r w:rsidRPr="005248EF">
        <w:rPr>
          <w:b w:val="0"/>
          <w:sz w:val="22"/>
          <w:szCs w:val="22"/>
        </w:rPr>
        <w:t>деятельности</w:t>
      </w:r>
      <w:r w:rsidRPr="005248EF">
        <w:rPr>
          <w:b w:val="0"/>
          <w:spacing w:val="1"/>
          <w:sz w:val="22"/>
          <w:szCs w:val="22"/>
        </w:rPr>
        <w:t xml:space="preserve"> </w:t>
      </w:r>
      <w:r w:rsidRPr="005248EF">
        <w:rPr>
          <w:b w:val="0"/>
          <w:sz w:val="22"/>
          <w:szCs w:val="22"/>
        </w:rPr>
        <w:t>организаций для детей-сирот и детей, оставшихся без попечения родителей, и об</w:t>
      </w:r>
      <w:r w:rsidRPr="005248EF">
        <w:rPr>
          <w:b w:val="0"/>
          <w:spacing w:val="1"/>
          <w:sz w:val="22"/>
          <w:szCs w:val="22"/>
        </w:rPr>
        <w:t xml:space="preserve"> </w:t>
      </w:r>
      <w:r w:rsidRPr="005248EF">
        <w:rPr>
          <w:b w:val="0"/>
          <w:sz w:val="22"/>
          <w:szCs w:val="22"/>
        </w:rPr>
        <w:t xml:space="preserve">устройстве в них детей, оставшихся без попечения родителей»; Приказ министерства труда и социальной защиты населения Ставропольского края от 20.08.2014 N 433 "Об утверждении норм и нормативов в сфере социального обслуживания граждан в Ставропольском крае"; пункт 118 Приказ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(Зарегистрировано в Минюсте России 30.12.2010 N 19452) </w:t>
      </w:r>
    </w:p>
    <w:p w:rsidR="00532B6E" w:rsidRPr="005248EF" w:rsidRDefault="00532B6E" w:rsidP="00D15020">
      <w:pPr>
        <w:pStyle w:val="aff"/>
        <w:spacing w:line="276" w:lineRule="auto"/>
        <w:ind w:left="632" w:right="625" w:firstLine="708"/>
        <w:jc w:val="both"/>
        <w:rPr>
          <w:b w:val="0"/>
          <w:sz w:val="22"/>
          <w:szCs w:val="22"/>
        </w:rPr>
      </w:pPr>
      <w:r w:rsidRPr="005248EF">
        <w:rPr>
          <w:sz w:val="22"/>
          <w:szCs w:val="22"/>
        </w:rPr>
        <w:t>Цель</w:t>
      </w:r>
      <w:r w:rsidRPr="005248EF">
        <w:rPr>
          <w:spacing w:val="1"/>
          <w:sz w:val="22"/>
          <w:szCs w:val="22"/>
        </w:rPr>
        <w:t xml:space="preserve"> положения</w:t>
      </w:r>
      <w:r w:rsidRPr="005248EF">
        <w:rPr>
          <w:b w:val="0"/>
          <w:sz w:val="22"/>
          <w:szCs w:val="22"/>
        </w:rPr>
        <w:t>:</w:t>
      </w:r>
      <w:r w:rsidRPr="005248EF">
        <w:rPr>
          <w:b w:val="0"/>
          <w:spacing w:val="1"/>
          <w:sz w:val="22"/>
          <w:szCs w:val="22"/>
        </w:rPr>
        <w:t xml:space="preserve"> </w:t>
      </w:r>
      <w:r w:rsidRPr="005248EF">
        <w:rPr>
          <w:b w:val="0"/>
          <w:sz w:val="22"/>
          <w:szCs w:val="22"/>
        </w:rPr>
        <w:t>обеспечение</w:t>
      </w:r>
      <w:r w:rsidRPr="005248EF">
        <w:rPr>
          <w:b w:val="0"/>
          <w:spacing w:val="1"/>
          <w:sz w:val="22"/>
          <w:szCs w:val="22"/>
        </w:rPr>
        <w:t xml:space="preserve"> </w:t>
      </w:r>
      <w:r w:rsidRPr="005248EF">
        <w:rPr>
          <w:b w:val="0"/>
          <w:sz w:val="22"/>
          <w:szCs w:val="22"/>
        </w:rPr>
        <w:t>несовершеннолетних</w:t>
      </w:r>
      <w:r w:rsidRPr="005248EF">
        <w:rPr>
          <w:b w:val="0"/>
          <w:spacing w:val="1"/>
          <w:sz w:val="22"/>
          <w:szCs w:val="22"/>
        </w:rPr>
        <w:t xml:space="preserve"> </w:t>
      </w:r>
      <w:r w:rsidRPr="005248EF">
        <w:rPr>
          <w:b w:val="0"/>
          <w:sz w:val="22"/>
          <w:szCs w:val="22"/>
        </w:rPr>
        <w:t>воспитанников</w:t>
      </w:r>
      <w:r w:rsidRPr="005248EF">
        <w:rPr>
          <w:b w:val="0"/>
          <w:spacing w:val="1"/>
          <w:sz w:val="22"/>
          <w:szCs w:val="22"/>
        </w:rPr>
        <w:t xml:space="preserve"> </w:t>
      </w:r>
      <w:r w:rsidRPr="005248EF">
        <w:rPr>
          <w:b w:val="0"/>
          <w:sz w:val="22"/>
          <w:szCs w:val="22"/>
        </w:rPr>
        <w:t>мягким</w:t>
      </w:r>
      <w:r w:rsidRPr="005248EF">
        <w:rPr>
          <w:b w:val="0"/>
          <w:spacing w:val="1"/>
          <w:sz w:val="22"/>
          <w:szCs w:val="22"/>
        </w:rPr>
        <w:t xml:space="preserve"> </w:t>
      </w:r>
      <w:r w:rsidRPr="005248EF">
        <w:rPr>
          <w:b w:val="0"/>
          <w:sz w:val="22"/>
          <w:szCs w:val="22"/>
        </w:rPr>
        <w:t>инвентарем,</w:t>
      </w:r>
      <w:r w:rsidRPr="005248EF">
        <w:rPr>
          <w:b w:val="0"/>
          <w:spacing w:val="1"/>
          <w:sz w:val="22"/>
          <w:szCs w:val="22"/>
        </w:rPr>
        <w:t xml:space="preserve"> </w:t>
      </w:r>
      <w:r w:rsidRPr="005248EF">
        <w:rPr>
          <w:b w:val="0"/>
          <w:sz w:val="22"/>
          <w:szCs w:val="22"/>
        </w:rPr>
        <w:t>одеждой</w:t>
      </w:r>
      <w:r w:rsidRPr="005248EF">
        <w:rPr>
          <w:b w:val="0"/>
          <w:spacing w:val="1"/>
          <w:sz w:val="22"/>
          <w:szCs w:val="22"/>
        </w:rPr>
        <w:t xml:space="preserve"> </w:t>
      </w:r>
      <w:r w:rsidRPr="005248EF">
        <w:rPr>
          <w:b w:val="0"/>
          <w:sz w:val="22"/>
          <w:szCs w:val="22"/>
        </w:rPr>
        <w:t>и</w:t>
      </w:r>
      <w:r w:rsidRPr="005248EF">
        <w:rPr>
          <w:b w:val="0"/>
          <w:spacing w:val="1"/>
          <w:sz w:val="22"/>
          <w:szCs w:val="22"/>
        </w:rPr>
        <w:t xml:space="preserve"> </w:t>
      </w:r>
      <w:r w:rsidRPr="005248EF">
        <w:rPr>
          <w:b w:val="0"/>
          <w:sz w:val="22"/>
          <w:szCs w:val="22"/>
        </w:rPr>
        <w:t>обувью</w:t>
      </w:r>
      <w:r w:rsidRPr="005248EF">
        <w:rPr>
          <w:b w:val="0"/>
          <w:spacing w:val="1"/>
          <w:sz w:val="22"/>
          <w:szCs w:val="22"/>
        </w:rPr>
        <w:t xml:space="preserve"> </w:t>
      </w:r>
      <w:r w:rsidRPr="005248EF">
        <w:rPr>
          <w:b w:val="0"/>
          <w:sz w:val="22"/>
          <w:szCs w:val="22"/>
        </w:rPr>
        <w:t>в</w:t>
      </w:r>
      <w:r w:rsidRPr="005248EF">
        <w:rPr>
          <w:b w:val="0"/>
          <w:spacing w:val="1"/>
          <w:sz w:val="22"/>
          <w:szCs w:val="22"/>
        </w:rPr>
        <w:t xml:space="preserve"> </w:t>
      </w:r>
      <w:r w:rsidRPr="005248EF">
        <w:rPr>
          <w:b w:val="0"/>
          <w:sz w:val="22"/>
          <w:szCs w:val="22"/>
        </w:rPr>
        <w:t>соответствии</w:t>
      </w:r>
      <w:r w:rsidRPr="005248EF">
        <w:rPr>
          <w:b w:val="0"/>
          <w:spacing w:val="1"/>
          <w:sz w:val="22"/>
          <w:szCs w:val="22"/>
        </w:rPr>
        <w:t xml:space="preserve"> </w:t>
      </w:r>
      <w:r w:rsidRPr="005248EF">
        <w:rPr>
          <w:b w:val="0"/>
          <w:sz w:val="22"/>
          <w:szCs w:val="22"/>
        </w:rPr>
        <w:t>с</w:t>
      </w:r>
      <w:r w:rsidRPr="005248EF">
        <w:rPr>
          <w:b w:val="0"/>
          <w:spacing w:val="1"/>
          <w:sz w:val="22"/>
          <w:szCs w:val="22"/>
        </w:rPr>
        <w:t xml:space="preserve"> </w:t>
      </w:r>
      <w:r w:rsidRPr="005248EF">
        <w:rPr>
          <w:b w:val="0"/>
          <w:sz w:val="22"/>
          <w:szCs w:val="22"/>
        </w:rPr>
        <w:t>установленными</w:t>
      </w:r>
      <w:r w:rsidRPr="005248EF">
        <w:rPr>
          <w:b w:val="0"/>
          <w:spacing w:val="1"/>
          <w:sz w:val="22"/>
          <w:szCs w:val="22"/>
        </w:rPr>
        <w:t xml:space="preserve"> </w:t>
      </w:r>
      <w:r w:rsidRPr="005248EF">
        <w:rPr>
          <w:b w:val="0"/>
          <w:sz w:val="22"/>
          <w:szCs w:val="22"/>
        </w:rPr>
        <w:t>нормами</w:t>
      </w:r>
      <w:r w:rsidRPr="005248EF">
        <w:rPr>
          <w:b w:val="0"/>
          <w:spacing w:val="1"/>
          <w:sz w:val="22"/>
          <w:szCs w:val="22"/>
        </w:rPr>
        <w:t xml:space="preserve"> </w:t>
      </w:r>
      <w:r w:rsidRPr="005248EF">
        <w:rPr>
          <w:b w:val="0"/>
          <w:sz w:val="22"/>
          <w:szCs w:val="22"/>
        </w:rPr>
        <w:t>и</w:t>
      </w:r>
      <w:r w:rsidRPr="005248EF">
        <w:rPr>
          <w:b w:val="0"/>
          <w:spacing w:val="-67"/>
          <w:sz w:val="22"/>
          <w:szCs w:val="22"/>
        </w:rPr>
        <w:t xml:space="preserve"> </w:t>
      </w:r>
      <w:r w:rsidRPr="005248EF">
        <w:rPr>
          <w:b w:val="0"/>
          <w:sz w:val="22"/>
          <w:szCs w:val="22"/>
        </w:rPr>
        <w:t>сезоном</w:t>
      </w:r>
      <w:r w:rsidRPr="005248EF">
        <w:rPr>
          <w:b w:val="0"/>
          <w:spacing w:val="-1"/>
          <w:sz w:val="22"/>
          <w:szCs w:val="22"/>
        </w:rPr>
        <w:t xml:space="preserve"> </w:t>
      </w:r>
      <w:r w:rsidRPr="005248EF">
        <w:rPr>
          <w:b w:val="0"/>
          <w:sz w:val="22"/>
          <w:szCs w:val="22"/>
        </w:rPr>
        <w:t>(далее</w:t>
      </w:r>
      <w:r w:rsidRPr="005248EF">
        <w:rPr>
          <w:b w:val="0"/>
          <w:spacing w:val="-3"/>
          <w:sz w:val="22"/>
          <w:szCs w:val="22"/>
        </w:rPr>
        <w:t xml:space="preserve"> </w:t>
      </w:r>
      <w:r w:rsidRPr="005248EF">
        <w:rPr>
          <w:b w:val="0"/>
          <w:sz w:val="22"/>
          <w:szCs w:val="22"/>
        </w:rPr>
        <w:t>– порядок):</w:t>
      </w:r>
    </w:p>
    <w:p w:rsidR="00532B6E" w:rsidRPr="005248EF" w:rsidRDefault="00532B6E" w:rsidP="00D15020">
      <w:pPr>
        <w:spacing w:before="0" w:after="0"/>
        <w:rPr>
          <w:b/>
        </w:rPr>
      </w:pPr>
      <w:r w:rsidRPr="005248EF">
        <w:t xml:space="preserve">                   </w:t>
      </w:r>
      <w:r w:rsidRPr="005248EF">
        <w:rPr>
          <w:b/>
        </w:rPr>
        <w:t>Задачами</w:t>
      </w:r>
      <w:r w:rsidRPr="005248EF">
        <w:rPr>
          <w:b/>
          <w:spacing w:val="-3"/>
        </w:rPr>
        <w:t xml:space="preserve"> положения</w:t>
      </w:r>
      <w:r w:rsidRPr="005248EF">
        <w:rPr>
          <w:b/>
        </w:rPr>
        <w:t xml:space="preserve"> являются:</w:t>
      </w:r>
    </w:p>
    <w:p w:rsidR="00532B6E" w:rsidRPr="005248EF" w:rsidRDefault="00532B6E" w:rsidP="00077388">
      <w:pPr>
        <w:pStyle w:val="ab"/>
        <w:widowControl w:val="0"/>
        <w:numPr>
          <w:ilvl w:val="0"/>
          <w:numId w:val="41"/>
        </w:numPr>
        <w:tabs>
          <w:tab w:val="left" w:pos="2018"/>
        </w:tabs>
        <w:autoSpaceDE w:val="0"/>
        <w:autoSpaceDN w:val="0"/>
        <w:spacing w:before="0" w:after="0"/>
        <w:ind w:right="638" w:firstLine="1126"/>
        <w:contextualSpacing w:val="0"/>
        <w:jc w:val="both"/>
      </w:pPr>
      <w:r w:rsidRPr="005248EF">
        <w:t>организация</w:t>
      </w:r>
      <w:r w:rsidRPr="005248EF">
        <w:rPr>
          <w:spacing w:val="1"/>
        </w:rPr>
        <w:t xml:space="preserve"> </w:t>
      </w:r>
      <w:r w:rsidRPr="005248EF">
        <w:t>эффективного</w:t>
      </w:r>
      <w:r w:rsidRPr="005248EF">
        <w:rPr>
          <w:spacing w:val="1"/>
        </w:rPr>
        <w:t xml:space="preserve"> </w:t>
      </w:r>
      <w:r w:rsidRPr="005248EF">
        <w:t>учета</w:t>
      </w:r>
      <w:r w:rsidRPr="005248EF">
        <w:rPr>
          <w:spacing w:val="1"/>
        </w:rPr>
        <w:t xml:space="preserve"> </w:t>
      </w:r>
      <w:r w:rsidRPr="005248EF">
        <w:t>обеспечения</w:t>
      </w:r>
      <w:r w:rsidRPr="005248EF">
        <w:rPr>
          <w:spacing w:val="1"/>
        </w:rPr>
        <w:t xml:space="preserve"> </w:t>
      </w:r>
      <w:r w:rsidRPr="005248EF">
        <w:t>несовершеннолетних</w:t>
      </w:r>
      <w:r w:rsidRPr="005248EF">
        <w:rPr>
          <w:spacing w:val="1"/>
        </w:rPr>
        <w:t xml:space="preserve"> </w:t>
      </w:r>
      <w:r w:rsidRPr="005248EF">
        <w:t>воспитанников</w:t>
      </w:r>
      <w:r w:rsidRPr="005248EF">
        <w:rPr>
          <w:spacing w:val="-3"/>
        </w:rPr>
        <w:t xml:space="preserve"> </w:t>
      </w:r>
      <w:r w:rsidRPr="005248EF">
        <w:t>мягким инвентарем,</w:t>
      </w:r>
      <w:r w:rsidRPr="005248EF">
        <w:rPr>
          <w:spacing w:val="-3"/>
        </w:rPr>
        <w:t xml:space="preserve"> </w:t>
      </w:r>
      <w:r w:rsidRPr="005248EF">
        <w:t>одеждой</w:t>
      </w:r>
      <w:r w:rsidRPr="005248EF">
        <w:rPr>
          <w:spacing w:val="-3"/>
        </w:rPr>
        <w:t xml:space="preserve"> </w:t>
      </w:r>
      <w:r w:rsidRPr="005248EF">
        <w:t>и</w:t>
      </w:r>
      <w:r w:rsidRPr="005248EF">
        <w:rPr>
          <w:spacing w:val="-1"/>
        </w:rPr>
        <w:t xml:space="preserve"> </w:t>
      </w:r>
      <w:r w:rsidRPr="005248EF">
        <w:t>обувью;</w:t>
      </w:r>
    </w:p>
    <w:p w:rsidR="00532B6E" w:rsidRPr="005248EF" w:rsidRDefault="00532B6E" w:rsidP="00077388">
      <w:pPr>
        <w:pStyle w:val="ab"/>
        <w:widowControl w:val="0"/>
        <w:numPr>
          <w:ilvl w:val="0"/>
          <w:numId w:val="41"/>
        </w:numPr>
        <w:tabs>
          <w:tab w:val="left" w:pos="2194"/>
        </w:tabs>
        <w:autoSpaceDE w:val="0"/>
        <w:autoSpaceDN w:val="0"/>
        <w:spacing w:before="0" w:after="0"/>
        <w:ind w:right="627" w:firstLine="1126"/>
        <w:contextualSpacing w:val="0"/>
        <w:jc w:val="both"/>
      </w:pPr>
      <w:r w:rsidRPr="005248EF">
        <w:t>организация</w:t>
      </w:r>
      <w:r w:rsidRPr="005248EF">
        <w:rPr>
          <w:spacing w:val="1"/>
        </w:rPr>
        <w:t xml:space="preserve"> </w:t>
      </w:r>
      <w:r w:rsidRPr="005248EF">
        <w:t>контроля</w:t>
      </w:r>
      <w:r w:rsidRPr="005248EF">
        <w:rPr>
          <w:spacing w:val="1"/>
        </w:rPr>
        <w:t xml:space="preserve"> </w:t>
      </w:r>
      <w:r w:rsidRPr="005248EF">
        <w:t>над</w:t>
      </w:r>
      <w:r w:rsidRPr="005248EF">
        <w:rPr>
          <w:spacing w:val="1"/>
        </w:rPr>
        <w:t xml:space="preserve"> </w:t>
      </w:r>
      <w:r w:rsidRPr="005248EF">
        <w:t>деятельностью</w:t>
      </w:r>
      <w:r w:rsidRPr="005248EF">
        <w:rPr>
          <w:spacing w:val="1"/>
        </w:rPr>
        <w:t xml:space="preserve"> </w:t>
      </w:r>
      <w:r w:rsidRPr="005248EF">
        <w:t>по</w:t>
      </w:r>
      <w:r w:rsidRPr="005248EF">
        <w:rPr>
          <w:spacing w:val="1"/>
        </w:rPr>
        <w:t xml:space="preserve"> </w:t>
      </w:r>
      <w:r w:rsidRPr="005248EF">
        <w:t>обеспечению</w:t>
      </w:r>
      <w:r w:rsidRPr="005248EF">
        <w:rPr>
          <w:spacing w:val="1"/>
        </w:rPr>
        <w:t xml:space="preserve"> </w:t>
      </w:r>
      <w:r w:rsidRPr="005248EF">
        <w:t>несовершеннолетних</w:t>
      </w:r>
      <w:r w:rsidRPr="005248EF">
        <w:rPr>
          <w:spacing w:val="-1"/>
        </w:rPr>
        <w:t xml:space="preserve"> </w:t>
      </w:r>
      <w:r w:rsidRPr="005248EF">
        <w:t>воспитанников</w:t>
      </w:r>
      <w:r w:rsidRPr="005248EF">
        <w:rPr>
          <w:spacing w:val="-4"/>
        </w:rPr>
        <w:t xml:space="preserve"> </w:t>
      </w:r>
      <w:r w:rsidRPr="005248EF">
        <w:t>мягким</w:t>
      </w:r>
      <w:r w:rsidRPr="005248EF">
        <w:rPr>
          <w:spacing w:val="-5"/>
        </w:rPr>
        <w:t xml:space="preserve"> </w:t>
      </w:r>
      <w:r w:rsidRPr="005248EF">
        <w:t>инвентарем,</w:t>
      </w:r>
      <w:r w:rsidRPr="005248EF">
        <w:rPr>
          <w:spacing w:val="-3"/>
        </w:rPr>
        <w:t xml:space="preserve"> </w:t>
      </w:r>
      <w:r w:rsidRPr="005248EF">
        <w:t>одеждой</w:t>
      </w:r>
      <w:r w:rsidRPr="005248EF">
        <w:rPr>
          <w:spacing w:val="-2"/>
        </w:rPr>
        <w:t xml:space="preserve"> </w:t>
      </w:r>
      <w:r w:rsidRPr="005248EF">
        <w:t>и</w:t>
      </w:r>
      <w:r w:rsidRPr="005248EF">
        <w:rPr>
          <w:spacing w:val="-5"/>
        </w:rPr>
        <w:t xml:space="preserve"> </w:t>
      </w:r>
      <w:r w:rsidRPr="005248EF">
        <w:t>обувью.</w:t>
      </w:r>
    </w:p>
    <w:p w:rsidR="00532B6E" w:rsidRPr="005248EF" w:rsidRDefault="00532B6E" w:rsidP="00077388">
      <w:pPr>
        <w:pStyle w:val="ab"/>
        <w:widowControl w:val="0"/>
        <w:numPr>
          <w:ilvl w:val="1"/>
          <w:numId w:val="40"/>
        </w:numPr>
        <w:tabs>
          <w:tab w:val="left" w:pos="567"/>
        </w:tabs>
        <w:autoSpaceDE w:val="0"/>
        <w:autoSpaceDN w:val="0"/>
        <w:spacing w:before="0" w:after="0"/>
        <w:ind w:left="851" w:right="632" w:hanging="142"/>
        <w:contextualSpacing w:val="0"/>
        <w:jc w:val="both"/>
      </w:pPr>
      <w:r w:rsidRPr="005248EF">
        <w:t>Мягкий</w:t>
      </w:r>
      <w:r w:rsidRPr="005248EF">
        <w:rPr>
          <w:spacing w:val="1"/>
        </w:rPr>
        <w:t xml:space="preserve"> </w:t>
      </w:r>
      <w:r w:rsidRPr="005248EF">
        <w:t>инвентарь,</w:t>
      </w:r>
      <w:r w:rsidRPr="005248EF">
        <w:rPr>
          <w:spacing w:val="1"/>
        </w:rPr>
        <w:t xml:space="preserve"> </w:t>
      </w:r>
      <w:r w:rsidRPr="005248EF">
        <w:t>одежда</w:t>
      </w:r>
      <w:r w:rsidRPr="005248EF">
        <w:rPr>
          <w:spacing w:val="1"/>
        </w:rPr>
        <w:t xml:space="preserve"> </w:t>
      </w:r>
      <w:r w:rsidRPr="005248EF">
        <w:t>и</w:t>
      </w:r>
      <w:r w:rsidRPr="005248EF">
        <w:rPr>
          <w:spacing w:val="1"/>
        </w:rPr>
        <w:t xml:space="preserve"> </w:t>
      </w:r>
      <w:r w:rsidRPr="005248EF">
        <w:t>обувь</w:t>
      </w:r>
      <w:r w:rsidRPr="005248EF">
        <w:rPr>
          <w:spacing w:val="1"/>
        </w:rPr>
        <w:t xml:space="preserve"> </w:t>
      </w:r>
      <w:r w:rsidRPr="005248EF">
        <w:t>учитываются</w:t>
      </w:r>
      <w:r w:rsidRPr="005248EF">
        <w:rPr>
          <w:spacing w:val="1"/>
        </w:rPr>
        <w:t xml:space="preserve"> </w:t>
      </w:r>
      <w:r w:rsidRPr="005248EF">
        <w:t>на</w:t>
      </w:r>
      <w:r w:rsidRPr="005248EF">
        <w:rPr>
          <w:spacing w:val="1"/>
        </w:rPr>
        <w:t xml:space="preserve"> </w:t>
      </w:r>
      <w:r w:rsidRPr="005248EF">
        <w:t>складе</w:t>
      </w:r>
      <w:r w:rsidRPr="005248EF">
        <w:rPr>
          <w:spacing w:val="1"/>
        </w:rPr>
        <w:t xml:space="preserve"> </w:t>
      </w:r>
      <w:r w:rsidRPr="005248EF">
        <w:t>учреждения. Ведется в книге складского учета «Мягкий инвентарь и эксплуатация».</w:t>
      </w:r>
    </w:p>
    <w:p w:rsidR="00532B6E" w:rsidRPr="005248EF" w:rsidRDefault="00532B6E" w:rsidP="00077388">
      <w:pPr>
        <w:pStyle w:val="ab"/>
        <w:widowControl w:val="0"/>
        <w:numPr>
          <w:ilvl w:val="1"/>
          <w:numId w:val="40"/>
        </w:numPr>
        <w:tabs>
          <w:tab w:val="left" w:pos="567"/>
          <w:tab w:val="left" w:pos="1766"/>
        </w:tabs>
        <w:autoSpaceDE w:val="0"/>
        <w:autoSpaceDN w:val="0"/>
        <w:spacing w:before="0" w:after="0"/>
        <w:ind w:left="851" w:right="632" w:hanging="142"/>
        <w:contextualSpacing w:val="0"/>
        <w:jc w:val="both"/>
      </w:pPr>
      <w:r w:rsidRPr="005248EF">
        <w:t xml:space="preserve">      В целях обеспечения сохранности предметов мягкого инвентаря назначается материально – ответственное лицо, с которым заключается договор о полной материальной ответственности. Ответственным</w:t>
      </w:r>
      <w:r w:rsidRPr="005248EF">
        <w:rPr>
          <w:spacing w:val="1"/>
        </w:rPr>
        <w:t xml:space="preserve"> </w:t>
      </w:r>
      <w:r w:rsidRPr="005248EF">
        <w:t>за</w:t>
      </w:r>
      <w:r w:rsidRPr="005248EF">
        <w:rPr>
          <w:spacing w:val="1"/>
        </w:rPr>
        <w:t xml:space="preserve"> </w:t>
      </w:r>
      <w:r w:rsidRPr="005248EF">
        <w:t>наличие,</w:t>
      </w:r>
      <w:r w:rsidRPr="005248EF">
        <w:rPr>
          <w:spacing w:val="1"/>
        </w:rPr>
        <w:t xml:space="preserve"> </w:t>
      </w:r>
      <w:r w:rsidRPr="005248EF">
        <w:t>выдачу</w:t>
      </w:r>
      <w:r w:rsidRPr="005248EF">
        <w:rPr>
          <w:spacing w:val="1"/>
        </w:rPr>
        <w:t xml:space="preserve"> </w:t>
      </w:r>
      <w:r w:rsidRPr="005248EF">
        <w:t>и</w:t>
      </w:r>
      <w:r w:rsidRPr="005248EF">
        <w:rPr>
          <w:spacing w:val="1"/>
        </w:rPr>
        <w:t xml:space="preserve"> </w:t>
      </w:r>
      <w:r w:rsidRPr="005248EF">
        <w:t>хранение</w:t>
      </w:r>
      <w:r w:rsidRPr="005248EF">
        <w:rPr>
          <w:spacing w:val="1"/>
        </w:rPr>
        <w:t xml:space="preserve"> </w:t>
      </w:r>
      <w:r w:rsidRPr="005248EF">
        <w:t>мягкого</w:t>
      </w:r>
      <w:r w:rsidRPr="005248EF">
        <w:rPr>
          <w:spacing w:val="1"/>
        </w:rPr>
        <w:t xml:space="preserve"> </w:t>
      </w:r>
      <w:r w:rsidRPr="005248EF">
        <w:t>инвентаря,</w:t>
      </w:r>
      <w:r w:rsidRPr="005248EF">
        <w:rPr>
          <w:spacing w:val="1"/>
        </w:rPr>
        <w:t xml:space="preserve"> </w:t>
      </w:r>
      <w:r w:rsidRPr="005248EF">
        <w:t>одежды</w:t>
      </w:r>
      <w:r w:rsidRPr="005248EF">
        <w:rPr>
          <w:spacing w:val="1"/>
        </w:rPr>
        <w:t xml:space="preserve"> </w:t>
      </w:r>
      <w:r w:rsidRPr="005248EF">
        <w:t>и</w:t>
      </w:r>
      <w:r w:rsidRPr="005248EF">
        <w:rPr>
          <w:spacing w:val="1"/>
        </w:rPr>
        <w:t xml:space="preserve"> </w:t>
      </w:r>
      <w:r w:rsidRPr="005248EF">
        <w:t>обуви</w:t>
      </w:r>
      <w:r w:rsidRPr="005248EF">
        <w:rPr>
          <w:spacing w:val="1"/>
        </w:rPr>
        <w:t xml:space="preserve"> </w:t>
      </w:r>
      <w:r w:rsidRPr="005248EF">
        <w:t>является</w:t>
      </w:r>
      <w:r w:rsidRPr="005248EF">
        <w:rPr>
          <w:spacing w:val="1"/>
        </w:rPr>
        <w:t xml:space="preserve"> </w:t>
      </w:r>
      <w:r w:rsidRPr="005248EF">
        <w:t>заведующий складом</w:t>
      </w:r>
      <w:r w:rsidRPr="005248EF">
        <w:rPr>
          <w:spacing w:val="1"/>
        </w:rPr>
        <w:t xml:space="preserve"> </w:t>
      </w:r>
      <w:r w:rsidRPr="005248EF">
        <w:t>(материально</w:t>
      </w:r>
      <w:r w:rsidRPr="005248EF">
        <w:rPr>
          <w:spacing w:val="1"/>
        </w:rPr>
        <w:t xml:space="preserve"> </w:t>
      </w:r>
      <w:r w:rsidRPr="005248EF">
        <w:t>ответственные</w:t>
      </w:r>
      <w:r w:rsidRPr="005248EF">
        <w:rPr>
          <w:spacing w:val="-1"/>
        </w:rPr>
        <w:t xml:space="preserve"> </w:t>
      </w:r>
      <w:r w:rsidRPr="005248EF">
        <w:t>лица).</w:t>
      </w:r>
    </w:p>
    <w:p w:rsidR="00532B6E" w:rsidRPr="005248EF" w:rsidRDefault="00532B6E" w:rsidP="00077388">
      <w:pPr>
        <w:pStyle w:val="ab"/>
        <w:widowControl w:val="0"/>
        <w:numPr>
          <w:ilvl w:val="1"/>
          <w:numId w:val="40"/>
        </w:numPr>
        <w:tabs>
          <w:tab w:val="left" w:pos="567"/>
          <w:tab w:val="left" w:pos="1766"/>
        </w:tabs>
        <w:autoSpaceDE w:val="0"/>
        <w:autoSpaceDN w:val="0"/>
        <w:spacing w:before="0" w:after="0"/>
        <w:ind w:left="851" w:right="632" w:hanging="142"/>
        <w:contextualSpacing w:val="0"/>
        <w:jc w:val="both"/>
      </w:pPr>
      <w:r w:rsidRPr="005248EF">
        <w:t xml:space="preserve">      Приобретенные вещи и белье до передачи их в эксплуатацию поступают на склад (в иное приспособленное помещение) в подотчет материально – ответственного лица (заведующего складом).</w:t>
      </w:r>
    </w:p>
    <w:p w:rsidR="00532B6E" w:rsidRPr="005248EF" w:rsidRDefault="00532B6E" w:rsidP="00077388">
      <w:pPr>
        <w:pStyle w:val="ab"/>
        <w:widowControl w:val="0"/>
        <w:numPr>
          <w:ilvl w:val="1"/>
          <w:numId w:val="40"/>
        </w:numPr>
        <w:tabs>
          <w:tab w:val="left" w:pos="567"/>
          <w:tab w:val="left" w:pos="1766"/>
        </w:tabs>
        <w:autoSpaceDE w:val="0"/>
        <w:autoSpaceDN w:val="0"/>
        <w:spacing w:before="0" w:after="0"/>
        <w:ind w:left="851" w:right="632" w:hanging="142"/>
        <w:contextualSpacing w:val="0"/>
        <w:jc w:val="both"/>
      </w:pPr>
      <w:r w:rsidRPr="005248EF">
        <w:t xml:space="preserve">     В соответствии с пунктом 118 Инструкции № 157н оприходованный мягкий инвентарь подлежит маркировке. Предметы мягкого инвентаря маркируются ответственным лицом в присутствии руководителя учреждения или его заместителя и работника бухгалтерии специальным штампом несмываемой краской без порчи внешнего вида предмета, с указанием наименования учреждения.  А при выдачи их в эксплуатацию производится дополнительная маркировка с отражением года и месяца выдачи со склада. Не подлежит маркировке обувь для всех групп воспитанников учреждения.</w:t>
      </w:r>
    </w:p>
    <w:p w:rsidR="00532B6E" w:rsidRPr="005248EF" w:rsidRDefault="00532B6E" w:rsidP="00077388">
      <w:pPr>
        <w:pStyle w:val="ab"/>
        <w:widowControl w:val="0"/>
        <w:numPr>
          <w:ilvl w:val="1"/>
          <w:numId w:val="40"/>
        </w:numPr>
        <w:tabs>
          <w:tab w:val="left" w:pos="567"/>
          <w:tab w:val="left" w:pos="1766"/>
        </w:tabs>
        <w:autoSpaceDE w:val="0"/>
        <w:autoSpaceDN w:val="0"/>
        <w:spacing w:before="0" w:after="0"/>
        <w:ind w:left="851" w:right="626" w:hanging="142"/>
        <w:contextualSpacing w:val="0"/>
        <w:jc w:val="both"/>
      </w:pPr>
      <w:r w:rsidRPr="005248EF">
        <w:t xml:space="preserve">      Ответственными</w:t>
      </w:r>
      <w:r w:rsidRPr="005248EF">
        <w:rPr>
          <w:spacing w:val="1"/>
        </w:rPr>
        <w:t xml:space="preserve"> </w:t>
      </w:r>
      <w:r w:rsidRPr="005248EF">
        <w:t>лица</w:t>
      </w:r>
      <w:r w:rsidRPr="005248EF">
        <w:rPr>
          <w:spacing w:val="1"/>
        </w:rPr>
        <w:t xml:space="preserve"> </w:t>
      </w:r>
      <w:r w:rsidRPr="005248EF">
        <w:t>за контроль</w:t>
      </w:r>
      <w:r w:rsidRPr="005248EF">
        <w:rPr>
          <w:spacing w:val="1"/>
        </w:rPr>
        <w:t xml:space="preserve"> </w:t>
      </w:r>
      <w:r w:rsidRPr="005248EF">
        <w:t>обеспечения несовершеннолетних</w:t>
      </w:r>
      <w:r w:rsidRPr="005248EF">
        <w:rPr>
          <w:spacing w:val="1"/>
        </w:rPr>
        <w:t xml:space="preserve"> </w:t>
      </w:r>
      <w:r w:rsidRPr="005248EF">
        <w:t>воспитанников</w:t>
      </w:r>
      <w:r w:rsidRPr="005248EF">
        <w:rPr>
          <w:spacing w:val="1"/>
        </w:rPr>
        <w:t xml:space="preserve"> </w:t>
      </w:r>
      <w:r w:rsidRPr="005248EF">
        <w:lastRenderedPageBreak/>
        <w:t>мягким</w:t>
      </w:r>
      <w:r w:rsidRPr="005248EF">
        <w:rPr>
          <w:spacing w:val="1"/>
        </w:rPr>
        <w:t xml:space="preserve"> </w:t>
      </w:r>
      <w:r w:rsidRPr="005248EF">
        <w:t>инвентарем,</w:t>
      </w:r>
      <w:r w:rsidRPr="005248EF">
        <w:rPr>
          <w:spacing w:val="1"/>
        </w:rPr>
        <w:t xml:space="preserve"> </w:t>
      </w:r>
      <w:r w:rsidRPr="005248EF">
        <w:t>одеждой</w:t>
      </w:r>
      <w:r w:rsidRPr="005248EF">
        <w:rPr>
          <w:spacing w:val="1"/>
        </w:rPr>
        <w:t xml:space="preserve"> </w:t>
      </w:r>
      <w:r w:rsidRPr="005248EF">
        <w:t>и</w:t>
      </w:r>
      <w:r w:rsidRPr="005248EF">
        <w:rPr>
          <w:spacing w:val="1"/>
        </w:rPr>
        <w:t xml:space="preserve"> </w:t>
      </w:r>
      <w:r w:rsidRPr="005248EF">
        <w:t>обувью</w:t>
      </w:r>
      <w:r w:rsidRPr="005248EF">
        <w:rPr>
          <w:spacing w:val="1"/>
        </w:rPr>
        <w:t xml:space="preserve"> </w:t>
      </w:r>
      <w:r w:rsidRPr="005248EF">
        <w:t>назначаются заместитель директора, ответственный за работу хозяйственного персонала; за постановку на бух. учет бухгалтер</w:t>
      </w:r>
      <w:r w:rsidRPr="005248EF">
        <w:rPr>
          <w:spacing w:val="1"/>
        </w:rPr>
        <w:t xml:space="preserve"> материального стола </w:t>
      </w:r>
      <w:r w:rsidRPr="005248EF">
        <w:t>учреждения.</w:t>
      </w:r>
    </w:p>
    <w:p w:rsidR="00532B6E" w:rsidRPr="005248EF" w:rsidRDefault="00532B6E" w:rsidP="00077388">
      <w:pPr>
        <w:pStyle w:val="ab"/>
        <w:widowControl w:val="0"/>
        <w:numPr>
          <w:ilvl w:val="1"/>
          <w:numId w:val="40"/>
        </w:numPr>
        <w:tabs>
          <w:tab w:val="left" w:pos="567"/>
          <w:tab w:val="left" w:pos="1766"/>
        </w:tabs>
        <w:autoSpaceDE w:val="0"/>
        <w:autoSpaceDN w:val="0"/>
        <w:spacing w:before="0" w:after="0"/>
        <w:ind w:left="851" w:right="629" w:hanging="142"/>
        <w:contextualSpacing w:val="0"/>
        <w:jc w:val="both"/>
        <w:rPr>
          <w:color w:val="FF0000"/>
        </w:rPr>
      </w:pPr>
      <w:r w:rsidRPr="005248EF">
        <w:t>Несовершеннолетним из кровных или замещающих семей, находящихся</w:t>
      </w:r>
      <w:r w:rsidRPr="005248EF">
        <w:rPr>
          <w:spacing w:val="1"/>
        </w:rPr>
        <w:t xml:space="preserve"> </w:t>
      </w:r>
      <w:r w:rsidRPr="005248EF">
        <w:t>временно</w:t>
      </w:r>
      <w:r w:rsidRPr="005248EF">
        <w:rPr>
          <w:spacing w:val="1"/>
        </w:rPr>
        <w:t xml:space="preserve"> </w:t>
      </w:r>
      <w:r w:rsidRPr="005248EF">
        <w:t>на</w:t>
      </w:r>
      <w:r w:rsidRPr="005248EF">
        <w:rPr>
          <w:spacing w:val="1"/>
        </w:rPr>
        <w:t xml:space="preserve"> </w:t>
      </w:r>
      <w:r w:rsidRPr="005248EF">
        <w:t>реабилитации</w:t>
      </w:r>
      <w:r w:rsidRPr="005248EF">
        <w:rPr>
          <w:spacing w:val="1"/>
        </w:rPr>
        <w:t xml:space="preserve"> </w:t>
      </w:r>
      <w:r w:rsidRPr="005248EF">
        <w:t>в</w:t>
      </w:r>
      <w:r w:rsidRPr="005248EF">
        <w:rPr>
          <w:spacing w:val="1"/>
        </w:rPr>
        <w:t xml:space="preserve"> </w:t>
      </w:r>
      <w:r w:rsidRPr="005248EF">
        <w:t>учреждении,</w:t>
      </w:r>
      <w:r w:rsidRPr="005248EF">
        <w:rPr>
          <w:spacing w:val="1"/>
        </w:rPr>
        <w:t xml:space="preserve"> </w:t>
      </w:r>
      <w:r w:rsidRPr="005248EF">
        <w:t>одежда</w:t>
      </w:r>
      <w:r w:rsidRPr="005248EF">
        <w:rPr>
          <w:spacing w:val="1"/>
        </w:rPr>
        <w:t xml:space="preserve"> </w:t>
      </w:r>
      <w:r w:rsidRPr="005248EF">
        <w:t>и</w:t>
      </w:r>
      <w:r w:rsidRPr="005248EF">
        <w:rPr>
          <w:spacing w:val="1"/>
        </w:rPr>
        <w:t xml:space="preserve"> </w:t>
      </w:r>
      <w:r w:rsidRPr="005248EF">
        <w:t>обувь</w:t>
      </w:r>
      <w:r w:rsidRPr="005248EF">
        <w:rPr>
          <w:spacing w:val="1"/>
        </w:rPr>
        <w:t xml:space="preserve"> </w:t>
      </w:r>
      <w:r w:rsidRPr="005248EF">
        <w:t>в</w:t>
      </w:r>
      <w:r w:rsidRPr="005248EF">
        <w:rPr>
          <w:spacing w:val="1"/>
        </w:rPr>
        <w:t xml:space="preserve"> </w:t>
      </w:r>
      <w:r w:rsidRPr="005248EF">
        <w:t>личное</w:t>
      </w:r>
      <w:r w:rsidRPr="005248EF">
        <w:rPr>
          <w:spacing w:val="1"/>
        </w:rPr>
        <w:t xml:space="preserve"> </w:t>
      </w:r>
      <w:r w:rsidRPr="005248EF">
        <w:t>пользование</w:t>
      </w:r>
      <w:r w:rsidRPr="005248EF">
        <w:rPr>
          <w:spacing w:val="1"/>
        </w:rPr>
        <w:t xml:space="preserve"> </w:t>
      </w:r>
      <w:r w:rsidRPr="005248EF">
        <w:t>выдается</w:t>
      </w:r>
      <w:r w:rsidRPr="005248EF">
        <w:rPr>
          <w:spacing w:val="1"/>
        </w:rPr>
        <w:t xml:space="preserve"> </w:t>
      </w:r>
      <w:r w:rsidRPr="005248EF">
        <w:t>в</w:t>
      </w:r>
      <w:r w:rsidRPr="005248EF">
        <w:rPr>
          <w:spacing w:val="1"/>
        </w:rPr>
        <w:t xml:space="preserve"> </w:t>
      </w:r>
      <w:r w:rsidRPr="005248EF">
        <w:t>соответствии</w:t>
      </w:r>
      <w:r w:rsidRPr="005248EF">
        <w:rPr>
          <w:spacing w:val="1"/>
        </w:rPr>
        <w:t xml:space="preserve"> </w:t>
      </w:r>
      <w:r w:rsidRPr="005248EF">
        <w:t>с</w:t>
      </w:r>
      <w:r w:rsidRPr="005248EF">
        <w:rPr>
          <w:spacing w:val="1"/>
        </w:rPr>
        <w:t xml:space="preserve"> </w:t>
      </w:r>
      <w:r w:rsidRPr="005248EF">
        <w:t>сезоном</w:t>
      </w:r>
      <w:r w:rsidRPr="005248EF">
        <w:rPr>
          <w:spacing w:val="1"/>
        </w:rPr>
        <w:t xml:space="preserve"> </w:t>
      </w:r>
      <w:r w:rsidRPr="005248EF">
        <w:t>по</w:t>
      </w:r>
      <w:r w:rsidRPr="005248EF">
        <w:rPr>
          <w:spacing w:val="1"/>
        </w:rPr>
        <w:t xml:space="preserve"> </w:t>
      </w:r>
      <w:r w:rsidRPr="005248EF">
        <w:t>потребности.</w:t>
      </w:r>
      <w:r w:rsidRPr="005248EF">
        <w:rPr>
          <w:spacing w:val="1"/>
        </w:rPr>
        <w:t xml:space="preserve"> </w:t>
      </w:r>
      <w:r w:rsidRPr="005248EF">
        <w:t>Законные</w:t>
      </w:r>
      <w:r w:rsidRPr="005248EF">
        <w:rPr>
          <w:spacing w:val="1"/>
        </w:rPr>
        <w:t xml:space="preserve"> </w:t>
      </w:r>
      <w:r w:rsidRPr="005248EF">
        <w:t>представители</w:t>
      </w:r>
      <w:r w:rsidRPr="005248EF">
        <w:rPr>
          <w:spacing w:val="1"/>
        </w:rPr>
        <w:t xml:space="preserve"> </w:t>
      </w:r>
      <w:r w:rsidRPr="005248EF">
        <w:t>имеют</w:t>
      </w:r>
      <w:r w:rsidRPr="005248EF">
        <w:rPr>
          <w:spacing w:val="1"/>
        </w:rPr>
        <w:t xml:space="preserve"> </w:t>
      </w:r>
      <w:r w:rsidRPr="005248EF">
        <w:t>право</w:t>
      </w:r>
      <w:r w:rsidRPr="005248EF">
        <w:rPr>
          <w:spacing w:val="71"/>
        </w:rPr>
        <w:t xml:space="preserve"> </w:t>
      </w:r>
      <w:r w:rsidRPr="005248EF">
        <w:t>обеспечивать</w:t>
      </w:r>
      <w:r w:rsidRPr="005248EF">
        <w:rPr>
          <w:spacing w:val="-67"/>
        </w:rPr>
        <w:t xml:space="preserve">     </w:t>
      </w:r>
      <w:r w:rsidRPr="005248EF">
        <w:t>несовершеннолетних личными вещами.</w:t>
      </w:r>
    </w:p>
    <w:p w:rsidR="00532B6E" w:rsidRPr="005248EF" w:rsidRDefault="00532B6E" w:rsidP="00077388">
      <w:pPr>
        <w:pStyle w:val="ab"/>
        <w:widowControl w:val="0"/>
        <w:numPr>
          <w:ilvl w:val="1"/>
          <w:numId w:val="40"/>
        </w:numPr>
        <w:tabs>
          <w:tab w:val="left" w:pos="567"/>
          <w:tab w:val="left" w:pos="1766"/>
        </w:tabs>
        <w:autoSpaceDE w:val="0"/>
        <w:autoSpaceDN w:val="0"/>
        <w:spacing w:before="0" w:after="0"/>
        <w:ind w:left="851" w:right="631" w:hanging="142"/>
        <w:contextualSpacing w:val="0"/>
        <w:jc w:val="both"/>
      </w:pPr>
      <w:r w:rsidRPr="005248EF">
        <w:t xml:space="preserve">         Несовершеннолетние, имеющие статус детей-сирот и детей, оставшихся</w:t>
      </w:r>
      <w:r w:rsidRPr="005248EF">
        <w:rPr>
          <w:spacing w:val="1"/>
        </w:rPr>
        <w:t xml:space="preserve"> </w:t>
      </w:r>
      <w:r w:rsidRPr="005248EF">
        <w:t>без</w:t>
      </w:r>
      <w:r w:rsidRPr="005248EF">
        <w:rPr>
          <w:spacing w:val="3"/>
        </w:rPr>
        <w:t xml:space="preserve"> </w:t>
      </w:r>
      <w:r w:rsidRPr="005248EF">
        <w:t>попечения</w:t>
      </w:r>
      <w:r w:rsidRPr="005248EF">
        <w:rPr>
          <w:spacing w:val="3"/>
        </w:rPr>
        <w:t xml:space="preserve"> </w:t>
      </w:r>
      <w:r w:rsidRPr="005248EF">
        <w:t>родителей,</w:t>
      </w:r>
      <w:r w:rsidRPr="005248EF">
        <w:rPr>
          <w:spacing w:val="6"/>
        </w:rPr>
        <w:t xml:space="preserve"> </w:t>
      </w:r>
      <w:r w:rsidRPr="005248EF">
        <w:t>обеспечиваются</w:t>
      </w:r>
      <w:r w:rsidRPr="005248EF">
        <w:rPr>
          <w:spacing w:val="6"/>
        </w:rPr>
        <w:t xml:space="preserve"> </w:t>
      </w:r>
      <w:r w:rsidRPr="005248EF">
        <w:t>комплектами</w:t>
      </w:r>
      <w:r w:rsidRPr="005248EF">
        <w:rPr>
          <w:spacing w:val="4"/>
        </w:rPr>
        <w:t xml:space="preserve"> </w:t>
      </w:r>
      <w:r w:rsidRPr="005248EF">
        <w:t>одежды</w:t>
      </w:r>
      <w:r w:rsidRPr="005248EF">
        <w:rPr>
          <w:spacing w:val="4"/>
        </w:rPr>
        <w:t xml:space="preserve"> </w:t>
      </w:r>
      <w:r w:rsidRPr="005248EF">
        <w:t>и</w:t>
      </w:r>
      <w:r w:rsidRPr="005248EF">
        <w:rPr>
          <w:spacing w:val="4"/>
        </w:rPr>
        <w:t xml:space="preserve"> </w:t>
      </w:r>
      <w:r w:rsidRPr="005248EF">
        <w:t>обуви в полном объеме, в соотв</w:t>
      </w:r>
      <w:r w:rsidRPr="005248EF">
        <w:rPr>
          <w:b/>
        </w:rPr>
        <w:t>е</w:t>
      </w:r>
      <w:r w:rsidRPr="005248EF">
        <w:t>тствии с сезоном года, в период нахождения в</w:t>
      </w:r>
      <w:r w:rsidRPr="005248EF">
        <w:rPr>
          <w:spacing w:val="1"/>
        </w:rPr>
        <w:t xml:space="preserve"> </w:t>
      </w:r>
      <w:r w:rsidRPr="005248EF">
        <w:t>учреждении.</w:t>
      </w:r>
    </w:p>
    <w:p w:rsidR="00532B6E" w:rsidRPr="005248EF" w:rsidRDefault="00532B6E" w:rsidP="00077388">
      <w:pPr>
        <w:pStyle w:val="ab"/>
        <w:widowControl w:val="0"/>
        <w:numPr>
          <w:ilvl w:val="1"/>
          <w:numId w:val="40"/>
        </w:numPr>
        <w:tabs>
          <w:tab w:val="left" w:pos="567"/>
          <w:tab w:val="left" w:pos="1766"/>
        </w:tabs>
        <w:autoSpaceDE w:val="0"/>
        <w:autoSpaceDN w:val="0"/>
        <w:spacing w:before="0" w:after="0"/>
        <w:ind w:left="851" w:right="628" w:hanging="142"/>
        <w:contextualSpacing w:val="0"/>
        <w:jc w:val="both"/>
      </w:pPr>
      <w:r w:rsidRPr="005248EF">
        <w:t>Выданная со склада одежда и обувь передаются в личное пользование</w:t>
      </w:r>
      <w:r w:rsidRPr="005248EF">
        <w:rPr>
          <w:spacing w:val="1"/>
        </w:rPr>
        <w:t xml:space="preserve"> </w:t>
      </w:r>
      <w:r w:rsidRPr="005248EF">
        <w:t>воспитаннику</w:t>
      </w:r>
      <w:r w:rsidRPr="005248EF">
        <w:rPr>
          <w:spacing w:val="-3"/>
        </w:rPr>
        <w:t xml:space="preserve"> </w:t>
      </w:r>
      <w:r w:rsidRPr="005248EF">
        <w:t>и</w:t>
      </w:r>
      <w:r w:rsidRPr="005248EF">
        <w:rPr>
          <w:spacing w:val="-1"/>
        </w:rPr>
        <w:t xml:space="preserve"> сдается в последствии на склад или </w:t>
      </w:r>
      <w:r w:rsidRPr="005248EF">
        <w:t>списывается</w:t>
      </w:r>
      <w:r w:rsidRPr="005248EF">
        <w:rPr>
          <w:spacing w:val="-1"/>
        </w:rPr>
        <w:t xml:space="preserve"> </w:t>
      </w:r>
      <w:r w:rsidRPr="005248EF">
        <w:t>при</w:t>
      </w:r>
      <w:r w:rsidRPr="005248EF">
        <w:rPr>
          <w:spacing w:val="-1"/>
        </w:rPr>
        <w:t xml:space="preserve"> </w:t>
      </w:r>
      <w:r w:rsidRPr="005248EF">
        <w:t>его</w:t>
      </w:r>
      <w:r w:rsidRPr="005248EF">
        <w:rPr>
          <w:spacing w:val="69"/>
        </w:rPr>
        <w:t xml:space="preserve"> </w:t>
      </w:r>
      <w:r w:rsidRPr="005248EF">
        <w:t>выбытии</w:t>
      </w:r>
      <w:r w:rsidRPr="005248EF">
        <w:rPr>
          <w:spacing w:val="-1"/>
        </w:rPr>
        <w:t xml:space="preserve"> </w:t>
      </w:r>
      <w:r w:rsidRPr="005248EF">
        <w:t>из</w:t>
      </w:r>
      <w:r w:rsidRPr="005248EF">
        <w:rPr>
          <w:spacing w:val="-1"/>
        </w:rPr>
        <w:t xml:space="preserve"> </w:t>
      </w:r>
      <w:r w:rsidRPr="005248EF">
        <w:t>учреждения.</w:t>
      </w:r>
    </w:p>
    <w:p w:rsidR="00532B6E" w:rsidRPr="005248EF" w:rsidRDefault="00532B6E" w:rsidP="00077388">
      <w:pPr>
        <w:pStyle w:val="ab"/>
        <w:widowControl w:val="0"/>
        <w:numPr>
          <w:ilvl w:val="1"/>
          <w:numId w:val="40"/>
        </w:numPr>
        <w:tabs>
          <w:tab w:val="left" w:pos="567"/>
          <w:tab w:val="left" w:pos="1766"/>
        </w:tabs>
        <w:autoSpaceDE w:val="0"/>
        <w:autoSpaceDN w:val="0"/>
        <w:spacing w:before="0" w:after="0"/>
        <w:ind w:left="851" w:right="628" w:hanging="142"/>
        <w:contextualSpacing w:val="0"/>
        <w:jc w:val="both"/>
      </w:pPr>
      <w:r w:rsidRPr="005248EF">
        <w:t xml:space="preserve">     Материально – ответственное лицо несет ответственность за своевременную выдачу, надлежащее хранение и списание мягкого инвентаря.</w:t>
      </w:r>
    </w:p>
    <w:p w:rsidR="00532B6E" w:rsidRPr="005248EF" w:rsidRDefault="00532B6E" w:rsidP="00077388">
      <w:pPr>
        <w:pStyle w:val="ab"/>
        <w:widowControl w:val="0"/>
        <w:numPr>
          <w:ilvl w:val="1"/>
          <w:numId w:val="40"/>
        </w:numPr>
        <w:tabs>
          <w:tab w:val="left" w:pos="567"/>
          <w:tab w:val="left" w:pos="1766"/>
        </w:tabs>
        <w:autoSpaceDE w:val="0"/>
        <w:autoSpaceDN w:val="0"/>
        <w:spacing w:before="0" w:after="0"/>
        <w:ind w:left="851" w:right="628" w:hanging="142"/>
        <w:contextualSpacing w:val="0"/>
        <w:jc w:val="both"/>
      </w:pPr>
    </w:p>
    <w:p w:rsidR="00532B6E" w:rsidRPr="005248EF" w:rsidRDefault="00532B6E" w:rsidP="00077388">
      <w:pPr>
        <w:pStyle w:val="110"/>
        <w:numPr>
          <w:ilvl w:val="0"/>
          <w:numId w:val="42"/>
        </w:numPr>
        <w:tabs>
          <w:tab w:val="left" w:pos="567"/>
          <w:tab w:val="left" w:pos="1846"/>
        </w:tabs>
        <w:spacing w:line="276" w:lineRule="auto"/>
        <w:ind w:left="851" w:right="632" w:hanging="142"/>
        <w:rPr>
          <w:sz w:val="22"/>
          <w:szCs w:val="22"/>
        </w:rPr>
      </w:pPr>
      <w:r w:rsidRPr="005248EF">
        <w:rPr>
          <w:sz w:val="22"/>
          <w:szCs w:val="22"/>
        </w:rPr>
        <w:t>Основные</w:t>
      </w:r>
      <w:r w:rsidRPr="005248EF">
        <w:rPr>
          <w:spacing w:val="1"/>
          <w:sz w:val="22"/>
          <w:szCs w:val="22"/>
        </w:rPr>
        <w:t xml:space="preserve"> </w:t>
      </w:r>
      <w:r w:rsidRPr="005248EF">
        <w:rPr>
          <w:sz w:val="22"/>
          <w:szCs w:val="22"/>
        </w:rPr>
        <w:t>требования</w:t>
      </w:r>
      <w:r w:rsidRPr="005248EF">
        <w:rPr>
          <w:spacing w:val="1"/>
          <w:sz w:val="22"/>
          <w:szCs w:val="22"/>
        </w:rPr>
        <w:t xml:space="preserve"> </w:t>
      </w:r>
      <w:r w:rsidRPr="005248EF">
        <w:rPr>
          <w:sz w:val="22"/>
          <w:szCs w:val="22"/>
        </w:rPr>
        <w:t>учета</w:t>
      </w:r>
      <w:r w:rsidRPr="005248EF">
        <w:rPr>
          <w:spacing w:val="1"/>
          <w:sz w:val="22"/>
          <w:szCs w:val="22"/>
        </w:rPr>
        <w:t xml:space="preserve"> </w:t>
      </w:r>
      <w:r w:rsidRPr="005248EF">
        <w:rPr>
          <w:sz w:val="22"/>
          <w:szCs w:val="22"/>
        </w:rPr>
        <w:t>выдачи</w:t>
      </w:r>
      <w:r w:rsidRPr="005248EF">
        <w:rPr>
          <w:spacing w:val="1"/>
          <w:sz w:val="22"/>
          <w:szCs w:val="22"/>
        </w:rPr>
        <w:t xml:space="preserve"> </w:t>
      </w:r>
      <w:r w:rsidRPr="005248EF">
        <w:rPr>
          <w:sz w:val="22"/>
          <w:szCs w:val="22"/>
        </w:rPr>
        <w:t>одежды,</w:t>
      </w:r>
      <w:r w:rsidRPr="005248EF">
        <w:rPr>
          <w:spacing w:val="1"/>
          <w:sz w:val="22"/>
          <w:szCs w:val="22"/>
        </w:rPr>
        <w:t xml:space="preserve"> </w:t>
      </w:r>
      <w:r w:rsidRPr="005248EF">
        <w:rPr>
          <w:sz w:val="22"/>
          <w:szCs w:val="22"/>
        </w:rPr>
        <w:t>обуви,</w:t>
      </w:r>
      <w:r w:rsidRPr="005248EF">
        <w:rPr>
          <w:spacing w:val="1"/>
          <w:sz w:val="22"/>
          <w:szCs w:val="22"/>
        </w:rPr>
        <w:t xml:space="preserve"> </w:t>
      </w:r>
      <w:r w:rsidRPr="005248EF">
        <w:rPr>
          <w:sz w:val="22"/>
          <w:szCs w:val="22"/>
        </w:rPr>
        <w:t>мягкого</w:t>
      </w:r>
      <w:r w:rsidRPr="005248EF">
        <w:rPr>
          <w:spacing w:val="1"/>
          <w:sz w:val="22"/>
          <w:szCs w:val="22"/>
        </w:rPr>
        <w:t xml:space="preserve"> </w:t>
      </w:r>
      <w:r w:rsidRPr="005248EF">
        <w:rPr>
          <w:sz w:val="22"/>
          <w:szCs w:val="22"/>
        </w:rPr>
        <w:t>инвентаря</w:t>
      </w:r>
      <w:r w:rsidRPr="005248EF">
        <w:rPr>
          <w:spacing w:val="-3"/>
          <w:sz w:val="22"/>
          <w:szCs w:val="22"/>
        </w:rPr>
        <w:t xml:space="preserve"> </w:t>
      </w:r>
      <w:r w:rsidRPr="005248EF">
        <w:rPr>
          <w:sz w:val="22"/>
          <w:szCs w:val="22"/>
        </w:rPr>
        <w:t>воспитанникам учреждения</w:t>
      </w:r>
    </w:p>
    <w:p w:rsidR="00532B6E" w:rsidRPr="005248EF" w:rsidRDefault="00532B6E" w:rsidP="00077388">
      <w:pPr>
        <w:pStyle w:val="ab"/>
        <w:widowControl w:val="0"/>
        <w:numPr>
          <w:ilvl w:val="1"/>
          <w:numId w:val="42"/>
        </w:numPr>
        <w:tabs>
          <w:tab w:val="left" w:pos="567"/>
          <w:tab w:val="left" w:pos="2630"/>
        </w:tabs>
        <w:autoSpaceDE w:val="0"/>
        <w:autoSpaceDN w:val="0"/>
        <w:spacing w:before="0" w:after="0"/>
        <w:ind w:left="851" w:hanging="142"/>
        <w:contextualSpacing w:val="0"/>
        <w:jc w:val="both"/>
      </w:pPr>
      <w:r w:rsidRPr="005248EF">
        <w:t>Учет</w:t>
      </w:r>
      <w:r w:rsidRPr="005248EF">
        <w:rPr>
          <w:spacing w:val="-4"/>
        </w:rPr>
        <w:t xml:space="preserve"> </w:t>
      </w:r>
      <w:r w:rsidRPr="005248EF">
        <w:t>личных</w:t>
      </w:r>
      <w:r w:rsidRPr="005248EF">
        <w:rPr>
          <w:spacing w:val="-1"/>
        </w:rPr>
        <w:t xml:space="preserve"> </w:t>
      </w:r>
      <w:r w:rsidRPr="005248EF">
        <w:t>вещей</w:t>
      </w:r>
      <w:r w:rsidRPr="005248EF">
        <w:rPr>
          <w:spacing w:val="-3"/>
        </w:rPr>
        <w:t xml:space="preserve"> </w:t>
      </w:r>
      <w:r w:rsidRPr="005248EF">
        <w:t>воспитанника</w:t>
      </w:r>
      <w:r w:rsidRPr="005248EF">
        <w:rPr>
          <w:spacing w:val="-5"/>
        </w:rPr>
        <w:t xml:space="preserve"> </w:t>
      </w:r>
      <w:r w:rsidRPr="005248EF">
        <w:t>учреждения</w:t>
      </w:r>
    </w:p>
    <w:p w:rsidR="00532B6E" w:rsidRPr="005248EF" w:rsidRDefault="00532B6E" w:rsidP="00077388">
      <w:pPr>
        <w:pStyle w:val="ab"/>
        <w:widowControl w:val="0"/>
        <w:numPr>
          <w:ilvl w:val="2"/>
          <w:numId w:val="39"/>
        </w:numPr>
        <w:tabs>
          <w:tab w:val="left" w:pos="567"/>
        </w:tabs>
        <w:autoSpaceDE w:val="0"/>
        <w:autoSpaceDN w:val="0"/>
        <w:spacing w:before="0" w:after="0"/>
        <w:ind w:left="851" w:right="626" w:hanging="142"/>
        <w:contextualSpacing w:val="0"/>
        <w:jc w:val="both"/>
      </w:pPr>
      <w:r w:rsidRPr="005248EF">
        <w:t>2.1. При</w:t>
      </w:r>
      <w:r w:rsidRPr="005248EF">
        <w:rPr>
          <w:spacing w:val="1"/>
        </w:rPr>
        <w:t xml:space="preserve"> </w:t>
      </w:r>
      <w:r w:rsidRPr="005248EF">
        <w:t>поступлении</w:t>
      </w:r>
      <w:r w:rsidRPr="005248EF">
        <w:rPr>
          <w:spacing w:val="1"/>
        </w:rPr>
        <w:t xml:space="preserve"> </w:t>
      </w:r>
      <w:r w:rsidRPr="005248EF">
        <w:t>несовершеннолетнего</w:t>
      </w:r>
      <w:r w:rsidRPr="005248EF">
        <w:rPr>
          <w:spacing w:val="1"/>
        </w:rPr>
        <w:t xml:space="preserve"> </w:t>
      </w:r>
      <w:r w:rsidRPr="005248EF">
        <w:t>в</w:t>
      </w:r>
      <w:r w:rsidRPr="005248EF">
        <w:rPr>
          <w:spacing w:val="1"/>
        </w:rPr>
        <w:t xml:space="preserve"> </w:t>
      </w:r>
      <w:r w:rsidRPr="005248EF">
        <w:t>учреждение</w:t>
      </w:r>
      <w:r w:rsidRPr="005248EF">
        <w:rPr>
          <w:spacing w:val="1"/>
        </w:rPr>
        <w:t xml:space="preserve"> </w:t>
      </w:r>
      <w:r w:rsidRPr="005248EF">
        <w:t>заведующий складом оформляется</w:t>
      </w:r>
      <w:r w:rsidRPr="005248EF">
        <w:rPr>
          <w:spacing w:val="1"/>
        </w:rPr>
        <w:t xml:space="preserve"> </w:t>
      </w:r>
      <w:r w:rsidRPr="005248EF">
        <w:t>арматурная</w:t>
      </w:r>
      <w:r w:rsidRPr="005248EF">
        <w:rPr>
          <w:spacing w:val="1"/>
        </w:rPr>
        <w:t xml:space="preserve"> </w:t>
      </w:r>
      <w:r w:rsidRPr="005248EF">
        <w:t>карточка</w:t>
      </w:r>
      <w:r w:rsidRPr="005248EF">
        <w:rPr>
          <w:spacing w:val="1"/>
        </w:rPr>
        <w:t xml:space="preserve"> </w:t>
      </w:r>
      <w:r w:rsidRPr="005248EF">
        <w:t>личных</w:t>
      </w:r>
      <w:r w:rsidRPr="005248EF">
        <w:rPr>
          <w:spacing w:val="1"/>
        </w:rPr>
        <w:t xml:space="preserve"> </w:t>
      </w:r>
      <w:r w:rsidRPr="005248EF">
        <w:t>вещей</w:t>
      </w:r>
      <w:r w:rsidRPr="005248EF">
        <w:rPr>
          <w:spacing w:val="1"/>
        </w:rPr>
        <w:t xml:space="preserve"> </w:t>
      </w:r>
      <w:r w:rsidRPr="005248EF">
        <w:t>воспитанника</w:t>
      </w:r>
      <w:r w:rsidRPr="005248EF">
        <w:rPr>
          <w:spacing w:val="-67"/>
        </w:rPr>
        <w:t xml:space="preserve"> </w:t>
      </w:r>
      <w:r w:rsidRPr="005248EF">
        <w:t>(далее</w:t>
      </w:r>
      <w:r w:rsidRPr="005248EF">
        <w:rPr>
          <w:spacing w:val="1"/>
        </w:rPr>
        <w:t xml:space="preserve"> </w:t>
      </w:r>
      <w:r w:rsidRPr="005248EF">
        <w:t>ЛВВ)</w:t>
      </w:r>
      <w:r w:rsidRPr="005248EF">
        <w:rPr>
          <w:spacing w:val="1"/>
        </w:rPr>
        <w:t xml:space="preserve"> </w:t>
      </w:r>
      <w:r w:rsidRPr="005248EF">
        <w:t>(</w:t>
      </w:r>
      <w:r w:rsidRPr="005248EF">
        <w:rPr>
          <w:b/>
        </w:rPr>
        <w:t>приложение</w:t>
      </w:r>
      <w:r w:rsidRPr="005248EF">
        <w:rPr>
          <w:b/>
          <w:spacing w:val="1"/>
        </w:rPr>
        <w:t xml:space="preserve"> </w:t>
      </w:r>
      <w:r w:rsidRPr="005248EF">
        <w:rPr>
          <w:b/>
        </w:rPr>
        <w:t>1,</w:t>
      </w:r>
      <w:r w:rsidRPr="005248EF">
        <w:rPr>
          <w:b/>
          <w:spacing w:val="1"/>
        </w:rPr>
        <w:t xml:space="preserve"> </w:t>
      </w:r>
      <w:r w:rsidRPr="005248EF">
        <w:rPr>
          <w:b/>
        </w:rPr>
        <w:t>2</w:t>
      </w:r>
      <w:r w:rsidRPr="005248EF">
        <w:t>),</w:t>
      </w:r>
      <w:r w:rsidRPr="005248EF">
        <w:rPr>
          <w:spacing w:val="1"/>
        </w:rPr>
        <w:t xml:space="preserve"> </w:t>
      </w:r>
      <w:r w:rsidRPr="005248EF">
        <w:t>данная</w:t>
      </w:r>
      <w:r w:rsidRPr="005248EF">
        <w:rPr>
          <w:spacing w:val="1"/>
        </w:rPr>
        <w:t xml:space="preserve"> </w:t>
      </w:r>
      <w:r w:rsidRPr="005248EF">
        <w:t>карточка</w:t>
      </w:r>
      <w:r w:rsidRPr="005248EF">
        <w:rPr>
          <w:spacing w:val="1"/>
        </w:rPr>
        <w:t xml:space="preserve"> </w:t>
      </w:r>
      <w:r w:rsidRPr="005248EF">
        <w:t xml:space="preserve">хранится </w:t>
      </w:r>
      <w:r w:rsidRPr="005248EF">
        <w:rPr>
          <w:spacing w:val="-67"/>
        </w:rPr>
        <w:t xml:space="preserve">  </w:t>
      </w:r>
      <w:r w:rsidRPr="005248EF">
        <w:t>весь</w:t>
      </w:r>
      <w:r w:rsidRPr="005248EF">
        <w:rPr>
          <w:spacing w:val="-2"/>
        </w:rPr>
        <w:t xml:space="preserve"> </w:t>
      </w:r>
      <w:r w:rsidRPr="005248EF">
        <w:t>период</w:t>
      </w:r>
      <w:r w:rsidRPr="005248EF">
        <w:rPr>
          <w:spacing w:val="-2"/>
        </w:rPr>
        <w:t xml:space="preserve"> </w:t>
      </w:r>
      <w:r w:rsidRPr="005248EF">
        <w:t>нахождения ребенка у кладовщика/кастелянши/ заведующий складом.</w:t>
      </w:r>
    </w:p>
    <w:p w:rsidR="00532B6E" w:rsidRPr="005248EF" w:rsidRDefault="00532B6E" w:rsidP="00077388">
      <w:pPr>
        <w:pStyle w:val="ab"/>
        <w:widowControl w:val="0"/>
        <w:numPr>
          <w:ilvl w:val="1"/>
          <w:numId w:val="43"/>
        </w:numPr>
        <w:tabs>
          <w:tab w:val="left" w:pos="567"/>
        </w:tabs>
        <w:autoSpaceDE w:val="0"/>
        <w:autoSpaceDN w:val="0"/>
        <w:spacing w:before="0" w:after="0"/>
        <w:contextualSpacing w:val="0"/>
        <w:jc w:val="both"/>
        <w:rPr>
          <w:u w:val="single"/>
        </w:rPr>
      </w:pPr>
      <w:r w:rsidRPr="005248EF">
        <w:rPr>
          <w:u w:val="single"/>
        </w:rPr>
        <w:t>В</w:t>
      </w:r>
      <w:r w:rsidRPr="005248EF">
        <w:rPr>
          <w:spacing w:val="-2"/>
          <w:u w:val="single"/>
        </w:rPr>
        <w:t xml:space="preserve"> </w:t>
      </w:r>
      <w:r w:rsidRPr="005248EF">
        <w:rPr>
          <w:u w:val="single"/>
        </w:rPr>
        <w:t>арматурную</w:t>
      </w:r>
      <w:r w:rsidRPr="005248EF">
        <w:rPr>
          <w:spacing w:val="-2"/>
          <w:u w:val="single"/>
        </w:rPr>
        <w:t xml:space="preserve"> </w:t>
      </w:r>
      <w:r w:rsidRPr="005248EF">
        <w:rPr>
          <w:u w:val="single"/>
        </w:rPr>
        <w:t>карточку</w:t>
      </w:r>
      <w:r w:rsidRPr="005248EF">
        <w:rPr>
          <w:spacing w:val="-5"/>
          <w:u w:val="single"/>
        </w:rPr>
        <w:t xml:space="preserve"> </w:t>
      </w:r>
      <w:r w:rsidRPr="005248EF">
        <w:rPr>
          <w:u w:val="single"/>
        </w:rPr>
        <w:t>ЛВВ</w:t>
      </w:r>
      <w:r w:rsidRPr="005248EF">
        <w:rPr>
          <w:spacing w:val="-1"/>
          <w:u w:val="single"/>
        </w:rPr>
        <w:t xml:space="preserve"> </w:t>
      </w:r>
      <w:r w:rsidRPr="005248EF">
        <w:rPr>
          <w:u w:val="single"/>
        </w:rPr>
        <w:t>вносятся:</w:t>
      </w:r>
    </w:p>
    <w:p w:rsidR="00532B6E" w:rsidRPr="005248EF" w:rsidRDefault="00532B6E" w:rsidP="00077388">
      <w:pPr>
        <w:pStyle w:val="ab"/>
        <w:widowControl w:val="0"/>
        <w:numPr>
          <w:ilvl w:val="3"/>
          <w:numId w:val="39"/>
        </w:numPr>
        <w:tabs>
          <w:tab w:val="left" w:pos="567"/>
          <w:tab w:val="left" w:pos="2062"/>
        </w:tabs>
        <w:autoSpaceDE w:val="0"/>
        <w:autoSpaceDN w:val="0"/>
        <w:spacing w:before="0" w:after="0"/>
        <w:ind w:left="851" w:right="631" w:hanging="142"/>
        <w:contextualSpacing w:val="0"/>
        <w:jc w:val="both"/>
      </w:pPr>
      <w:r w:rsidRPr="005248EF">
        <w:t>личная</w:t>
      </w:r>
      <w:r w:rsidRPr="005248EF">
        <w:rPr>
          <w:spacing w:val="1"/>
        </w:rPr>
        <w:t xml:space="preserve"> </w:t>
      </w:r>
      <w:r w:rsidRPr="005248EF">
        <w:t>одежда</w:t>
      </w:r>
      <w:r w:rsidRPr="005248EF">
        <w:rPr>
          <w:spacing w:val="1"/>
        </w:rPr>
        <w:t xml:space="preserve"> </w:t>
      </w:r>
      <w:r w:rsidRPr="005248EF">
        <w:t>и</w:t>
      </w:r>
      <w:r w:rsidRPr="005248EF">
        <w:rPr>
          <w:spacing w:val="1"/>
        </w:rPr>
        <w:t xml:space="preserve"> </w:t>
      </w:r>
      <w:r w:rsidRPr="005248EF">
        <w:t>обувь,</w:t>
      </w:r>
      <w:r w:rsidRPr="005248EF">
        <w:rPr>
          <w:spacing w:val="1"/>
        </w:rPr>
        <w:t xml:space="preserve"> </w:t>
      </w:r>
      <w:r w:rsidRPr="005248EF">
        <w:t>в</w:t>
      </w:r>
      <w:r w:rsidRPr="005248EF">
        <w:rPr>
          <w:spacing w:val="1"/>
        </w:rPr>
        <w:t xml:space="preserve"> </w:t>
      </w:r>
      <w:r w:rsidRPr="005248EF">
        <w:t>которых</w:t>
      </w:r>
      <w:r w:rsidRPr="005248EF">
        <w:rPr>
          <w:spacing w:val="1"/>
        </w:rPr>
        <w:t xml:space="preserve"> </w:t>
      </w:r>
      <w:r w:rsidRPr="005248EF">
        <w:t>(с</w:t>
      </w:r>
      <w:r w:rsidRPr="005248EF">
        <w:rPr>
          <w:spacing w:val="1"/>
        </w:rPr>
        <w:t xml:space="preserve"> </w:t>
      </w:r>
      <w:r w:rsidRPr="005248EF">
        <w:t>которыми)</w:t>
      </w:r>
      <w:r w:rsidRPr="005248EF">
        <w:rPr>
          <w:spacing w:val="1"/>
        </w:rPr>
        <w:t xml:space="preserve"> </w:t>
      </w:r>
      <w:r w:rsidRPr="005248EF">
        <w:t>поступил</w:t>
      </w:r>
      <w:r w:rsidRPr="005248EF">
        <w:rPr>
          <w:spacing w:val="1"/>
        </w:rPr>
        <w:t xml:space="preserve"> </w:t>
      </w:r>
      <w:r w:rsidRPr="005248EF">
        <w:t>несовершеннолетний, указывается количество и их состояние (новые или</w:t>
      </w:r>
      <w:r w:rsidRPr="005248EF">
        <w:rPr>
          <w:spacing w:val="-67"/>
        </w:rPr>
        <w:t xml:space="preserve"> </w:t>
      </w:r>
      <w:r w:rsidRPr="005248EF">
        <w:t>бывшие</w:t>
      </w:r>
      <w:r w:rsidRPr="005248EF">
        <w:rPr>
          <w:spacing w:val="-1"/>
        </w:rPr>
        <w:t xml:space="preserve"> </w:t>
      </w:r>
      <w:r w:rsidRPr="005248EF">
        <w:t>в</w:t>
      </w:r>
      <w:r w:rsidRPr="005248EF">
        <w:rPr>
          <w:spacing w:val="-1"/>
        </w:rPr>
        <w:t xml:space="preserve"> </w:t>
      </w:r>
      <w:r w:rsidRPr="005248EF">
        <w:t>употреблении (б/у);</w:t>
      </w:r>
    </w:p>
    <w:p w:rsidR="00532B6E" w:rsidRPr="005248EF" w:rsidRDefault="00532B6E" w:rsidP="00077388">
      <w:pPr>
        <w:pStyle w:val="ab"/>
        <w:widowControl w:val="0"/>
        <w:numPr>
          <w:ilvl w:val="3"/>
          <w:numId w:val="39"/>
        </w:numPr>
        <w:tabs>
          <w:tab w:val="left" w:pos="567"/>
          <w:tab w:val="left" w:pos="2038"/>
        </w:tabs>
        <w:autoSpaceDE w:val="0"/>
        <w:autoSpaceDN w:val="0"/>
        <w:spacing w:before="0" w:after="0"/>
        <w:ind w:left="851" w:right="633" w:hanging="142"/>
        <w:contextualSpacing w:val="0"/>
        <w:jc w:val="both"/>
      </w:pPr>
      <w:r w:rsidRPr="005248EF">
        <w:t>в</w:t>
      </w:r>
      <w:r w:rsidRPr="005248EF">
        <w:rPr>
          <w:spacing w:val="1"/>
        </w:rPr>
        <w:t xml:space="preserve"> </w:t>
      </w:r>
      <w:r w:rsidRPr="005248EF">
        <w:t>случае</w:t>
      </w:r>
      <w:r w:rsidRPr="005248EF">
        <w:rPr>
          <w:spacing w:val="1"/>
        </w:rPr>
        <w:t xml:space="preserve"> </w:t>
      </w:r>
      <w:r w:rsidRPr="005248EF">
        <w:t>если</w:t>
      </w:r>
      <w:r w:rsidRPr="005248EF">
        <w:rPr>
          <w:spacing w:val="1"/>
        </w:rPr>
        <w:t xml:space="preserve"> </w:t>
      </w:r>
      <w:r w:rsidRPr="005248EF">
        <w:t>вещи</w:t>
      </w:r>
      <w:r w:rsidRPr="005248EF">
        <w:rPr>
          <w:spacing w:val="1"/>
        </w:rPr>
        <w:t xml:space="preserve"> </w:t>
      </w:r>
      <w:r w:rsidRPr="005248EF">
        <w:t>в</w:t>
      </w:r>
      <w:r w:rsidRPr="005248EF">
        <w:rPr>
          <w:spacing w:val="1"/>
        </w:rPr>
        <w:t xml:space="preserve"> </w:t>
      </w:r>
      <w:r w:rsidRPr="005248EF">
        <w:t>неудовлетворительном</w:t>
      </w:r>
      <w:r w:rsidRPr="005248EF">
        <w:rPr>
          <w:spacing w:val="1"/>
        </w:rPr>
        <w:t xml:space="preserve"> </w:t>
      </w:r>
      <w:r w:rsidRPr="005248EF">
        <w:t>состоянии</w:t>
      </w:r>
      <w:r w:rsidRPr="005248EF">
        <w:rPr>
          <w:spacing w:val="1"/>
        </w:rPr>
        <w:t xml:space="preserve"> </w:t>
      </w:r>
      <w:r w:rsidRPr="005248EF">
        <w:t>(не</w:t>
      </w:r>
      <w:r w:rsidRPr="005248EF">
        <w:rPr>
          <w:spacing w:val="1"/>
        </w:rPr>
        <w:t xml:space="preserve"> </w:t>
      </w:r>
      <w:r w:rsidRPr="005248EF">
        <w:t>подлежащие ремонту, стирке, обработки от платяного педикулеза и т.п.)</w:t>
      </w:r>
      <w:r w:rsidRPr="005248EF">
        <w:rPr>
          <w:spacing w:val="1"/>
        </w:rPr>
        <w:t xml:space="preserve"> </w:t>
      </w:r>
      <w:r w:rsidRPr="005248EF">
        <w:t>данные</w:t>
      </w:r>
      <w:r w:rsidRPr="005248EF">
        <w:rPr>
          <w:spacing w:val="1"/>
        </w:rPr>
        <w:t xml:space="preserve"> </w:t>
      </w:r>
      <w:r w:rsidRPr="005248EF">
        <w:t>вещи</w:t>
      </w:r>
      <w:r w:rsidRPr="005248EF">
        <w:rPr>
          <w:spacing w:val="1"/>
        </w:rPr>
        <w:t xml:space="preserve"> </w:t>
      </w:r>
      <w:r w:rsidRPr="005248EF">
        <w:t>упаковываются</w:t>
      </w:r>
      <w:r w:rsidRPr="005248EF">
        <w:rPr>
          <w:spacing w:val="1"/>
        </w:rPr>
        <w:t xml:space="preserve"> </w:t>
      </w:r>
      <w:r w:rsidRPr="005248EF">
        <w:t>в</w:t>
      </w:r>
      <w:r w:rsidRPr="005248EF">
        <w:rPr>
          <w:spacing w:val="1"/>
        </w:rPr>
        <w:t xml:space="preserve"> </w:t>
      </w:r>
      <w:r w:rsidRPr="005248EF">
        <w:t>отдельный</w:t>
      </w:r>
      <w:r w:rsidRPr="005248EF">
        <w:rPr>
          <w:spacing w:val="1"/>
        </w:rPr>
        <w:t xml:space="preserve"> </w:t>
      </w:r>
      <w:r w:rsidRPr="005248EF">
        <w:t>пакет</w:t>
      </w:r>
      <w:r w:rsidRPr="005248EF">
        <w:rPr>
          <w:spacing w:val="1"/>
        </w:rPr>
        <w:t xml:space="preserve"> </w:t>
      </w:r>
      <w:r w:rsidRPr="005248EF">
        <w:t>и</w:t>
      </w:r>
      <w:r w:rsidRPr="005248EF">
        <w:rPr>
          <w:spacing w:val="1"/>
        </w:rPr>
        <w:t xml:space="preserve"> </w:t>
      </w:r>
      <w:r w:rsidRPr="005248EF">
        <w:t>возвращаются</w:t>
      </w:r>
      <w:r w:rsidRPr="005248EF">
        <w:rPr>
          <w:spacing w:val="1"/>
        </w:rPr>
        <w:t xml:space="preserve"> </w:t>
      </w:r>
      <w:r w:rsidRPr="005248EF">
        <w:t>законным</w:t>
      </w:r>
      <w:r w:rsidRPr="005248EF">
        <w:rPr>
          <w:spacing w:val="1"/>
        </w:rPr>
        <w:t xml:space="preserve"> </w:t>
      </w:r>
      <w:r w:rsidRPr="005248EF">
        <w:t>представителям</w:t>
      </w:r>
      <w:r w:rsidRPr="005248EF">
        <w:rPr>
          <w:spacing w:val="1"/>
        </w:rPr>
        <w:t xml:space="preserve"> </w:t>
      </w:r>
      <w:r w:rsidRPr="005248EF">
        <w:t>по</w:t>
      </w:r>
      <w:r w:rsidRPr="005248EF">
        <w:rPr>
          <w:spacing w:val="1"/>
        </w:rPr>
        <w:t xml:space="preserve"> </w:t>
      </w:r>
      <w:r w:rsidRPr="005248EF">
        <w:t>описи</w:t>
      </w:r>
      <w:r w:rsidRPr="005248EF">
        <w:rPr>
          <w:spacing w:val="1"/>
        </w:rPr>
        <w:t xml:space="preserve"> </w:t>
      </w:r>
      <w:r w:rsidRPr="005248EF">
        <w:t>и</w:t>
      </w:r>
      <w:r w:rsidRPr="005248EF">
        <w:rPr>
          <w:spacing w:val="1"/>
        </w:rPr>
        <w:t xml:space="preserve"> </w:t>
      </w:r>
      <w:r w:rsidRPr="005248EF">
        <w:t>не</w:t>
      </w:r>
      <w:r w:rsidRPr="005248EF">
        <w:rPr>
          <w:spacing w:val="1"/>
        </w:rPr>
        <w:t xml:space="preserve"> </w:t>
      </w:r>
      <w:r w:rsidRPr="005248EF">
        <w:t>вносятся</w:t>
      </w:r>
      <w:r w:rsidRPr="005248EF">
        <w:rPr>
          <w:spacing w:val="1"/>
        </w:rPr>
        <w:t xml:space="preserve"> </w:t>
      </w:r>
      <w:r w:rsidRPr="005248EF">
        <w:t>в</w:t>
      </w:r>
      <w:r w:rsidRPr="005248EF">
        <w:rPr>
          <w:spacing w:val="1"/>
        </w:rPr>
        <w:t xml:space="preserve"> </w:t>
      </w:r>
      <w:r w:rsidRPr="005248EF">
        <w:t xml:space="preserve">арматурную </w:t>
      </w:r>
      <w:r w:rsidRPr="005248EF">
        <w:rPr>
          <w:spacing w:val="-67"/>
        </w:rPr>
        <w:t xml:space="preserve"> </w:t>
      </w:r>
      <w:r w:rsidRPr="005248EF">
        <w:t>карточку.</w:t>
      </w:r>
    </w:p>
    <w:p w:rsidR="00532B6E" w:rsidRPr="005248EF" w:rsidRDefault="00532B6E" w:rsidP="00077388">
      <w:pPr>
        <w:pStyle w:val="ab"/>
        <w:widowControl w:val="0"/>
        <w:numPr>
          <w:ilvl w:val="1"/>
          <w:numId w:val="43"/>
        </w:numPr>
        <w:tabs>
          <w:tab w:val="left" w:pos="567"/>
        </w:tabs>
        <w:autoSpaceDE w:val="0"/>
        <w:autoSpaceDN w:val="0"/>
        <w:spacing w:before="0" w:after="0"/>
        <w:ind w:left="851" w:right="625" w:firstLine="0"/>
        <w:contextualSpacing w:val="0"/>
        <w:jc w:val="both"/>
        <w:rPr>
          <w:b/>
        </w:rPr>
      </w:pPr>
      <w:r w:rsidRPr="005248EF">
        <w:t>Законные</w:t>
      </w:r>
      <w:r w:rsidRPr="005248EF">
        <w:rPr>
          <w:spacing w:val="1"/>
        </w:rPr>
        <w:t xml:space="preserve"> </w:t>
      </w:r>
      <w:r w:rsidRPr="005248EF">
        <w:t>представители</w:t>
      </w:r>
      <w:r w:rsidRPr="005248EF">
        <w:rPr>
          <w:spacing w:val="1"/>
        </w:rPr>
        <w:t xml:space="preserve"> </w:t>
      </w:r>
      <w:r w:rsidRPr="005248EF">
        <w:t>(иные</w:t>
      </w:r>
      <w:r w:rsidRPr="005248EF">
        <w:rPr>
          <w:spacing w:val="1"/>
        </w:rPr>
        <w:t xml:space="preserve"> </w:t>
      </w:r>
      <w:r w:rsidRPr="005248EF">
        <w:t>лица)</w:t>
      </w:r>
      <w:r w:rsidRPr="005248EF">
        <w:rPr>
          <w:spacing w:val="1"/>
        </w:rPr>
        <w:t xml:space="preserve"> </w:t>
      </w:r>
      <w:r w:rsidRPr="005248EF">
        <w:t>при</w:t>
      </w:r>
      <w:r w:rsidRPr="005248EF">
        <w:rPr>
          <w:spacing w:val="1"/>
        </w:rPr>
        <w:t xml:space="preserve"> </w:t>
      </w:r>
      <w:r w:rsidRPr="005248EF">
        <w:t>передаче/возвращении</w:t>
      </w:r>
      <w:r w:rsidRPr="005248EF">
        <w:rPr>
          <w:spacing w:val="1"/>
        </w:rPr>
        <w:t xml:space="preserve"> </w:t>
      </w:r>
      <w:r w:rsidRPr="005248EF">
        <w:t>личных вещий несовершеннолетнего обязаны заполнить заявление,</w:t>
      </w:r>
      <w:r w:rsidRPr="005248EF">
        <w:rPr>
          <w:spacing w:val="1"/>
        </w:rPr>
        <w:t xml:space="preserve"> </w:t>
      </w:r>
      <w:r w:rsidRPr="005248EF">
        <w:t>где указывают наименование, количество переданных вещей и их</w:t>
      </w:r>
      <w:r w:rsidRPr="005248EF">
        <w:rPr>
          <w:spacing w:val="1"/>
        </w:rPr>
        <w:t xml:space="preserve"> </w:t>
      </w:r>
      <w:r w:rsidRPr="005248EF">
        <w:t>описание</w:t>
      </w:r>
      <w:r w:rsidRPr="005248EF">
        <w:rPr>
          <w:spacing w:val="-1"/>
        </w:rPr>
        <w:t xml:space="preserve"> </w:t>
      </w:r>
      <w:r w:rsidRPr="005248EF">
        <w:t>(цвет,</w:t>
      </w:r>
      <w:r w:rsidRPr="005248EF">
        <w:rPr>
          <w:spacing w:val="-2"/>
        </w:rPr>
        <w:t xml:space="preserve"> </w:t>
      </w:r>
      <w:r w:rsidRPr="005248EF">
        <w:t>состав,).</w:t>
      </w:r>
      <w:r w:rsidRPr="005248EF">
        <w:rPr>
          <w:spacing w:val="1"/>
        </w:rPr>
        <w:t xml:space="preserve"> </w:t>
      </w:r>
    </w:p>
    <w:p w:rsidR="00532B6E" w:rsidRPr="005248EF" w:rsidRDefault="00532B6E" w:rsidP="00077388">
      <w:pPr>
        <w:pStyle w:val="ab"/>
        <w:widowControl w:val="0"/>
        <w:numPr>
          <w:ilvl w:val="2"/>
          <w:numId w:val="43"/>
        </w:numPr>
        <w:tabs>
          <w:tab w:val="left" w:pos="567"/>
        </w:tabs>
        <w:autoSpaceDE w:val="0"/>
        <w:autoSpaceDN w:val="0"/>
        <w:spacing w:before="0" w:after="0"/>
        <w:ind w:left="851" w:right="625" w:hanging="142"/>
        <w:contextualSpacing w:val="0"/>
        <w:jc w:val="both"/>
      </w:pPr>
      <w:r w:rsidRPr="005248EF">
        <w:t>Если законные представител</w:t>
      </w:r>
      <w:r w:rsidRPr="005248EF">
        <w:rPr>
          <w:spacing w:val="1"/>
        </w:rPr>
        <w:t xml:space="preserve">и </w:t>
      </w:r>
      <w:r w:rsidRPr="005248EF">
        <w:t>(ины</w:t>
      </w:r>
      <w:r w:rsidRPr="005248EF">
        <w:rPr>
          <w:spacing w:val="70"/>
        </w:rPr>
        <w:t xml:space="preserve">е </w:t>
      </w:r>
      <w:r w:rsidRPr="005248EF">
        <w:t>лица), не оформили заявлени</w:t>
      </w:r>
      <w:r w:rsidRPr="005248EF">
        <w:rPr>
          <w:spacing w:val="1"/>
        </w:rPr>
        <w:t xml:space="preserve">е </w:t>
      </w:r>
      <w:r w:rsidRPr="005248EF">
        <w:t>п</w:t>
      </w:r>
      <w:r w:rsidRPr="005248EF">
        <w:rPr>
          <w:spacing w:val="1"/>
        </w:rPr>
        <w:t xml:space="preserve">о </w:t>
      </w:r>
      <w:r w:rsidRPr="005248EF">
        <w:t>передаче/возвращени</w:t>
      </w:r>
      <w:r w:rsidRPr="005248EF">
        <w:rPr>
          <w:spacing w:val="1"/>
        </w:rPr>
        <w:t xml:space="preserve">ю </w:t>
      </w:r>
      <w:r w:rsidRPr="005248EF">
        <w:t>личны</w:t>
      </w:r>
      <w:r w:rsidRPr="005248EF">
        <w:rPr>
          <w:spacing w:val="1"/>
        </w:rPr>
        <w:t xml:space="preserve">х </w:t>
      </w:r>
      <w:r w:rsidRPr="005248EF">
        <w:t>вещей</w:t>
      </w:r>
      <w:r w:rsidRPr="005248EF">
        <w:rPr>
          <w:spacing w:val="1"/>
        </w:rPr>
        <w:t xml:space="preserve">, </w:t>
      </w:r>
      <w:r w:rsidRPr="005248EF">
        <w:t>т</w:t>
      </w:r>
      <w:r w:rsidRPr="005248EF">
        <w:rPr>
          <w:spacing w:val="1"/>
        </w:rPr>
        <w:t xml:space="preserve">о в </w:t>
      </w:r>
      <w:r w:rsidRPr="005248EF">
        <w:t>это</w:t>
      </w:r>
      <w:r w:rsidRPr="005248EF">
        <w:rPr>
          <w:spacing w:val="1"/>
        </w:rPr>
        <w:t xml:space="preserve">м </w:t>
      </w:r>
      <w:r w:rsidRPr="005248EF">
        <w:t>случае</w:t>
      </w:r>
      <w:r w:rsidRPr="005248EF">
        <w:rPr>
          <w:spacing w:val="1"/>
        </w:rPr>
        <w:t xml:space="preserve">, </w:t>
      </w:r>
      <w:r w:rsidRPr="005248EF">
        <w:t>администраци</w:t>
      </w:r>
      <w:r w:rsidRPr="005248EF">
        <w:rPr>
          <w:spacing w:val="1"/>
        </w:rPr>
        <w:t xml:space="preserve">я </w:t>
      </w:r>
      <w:r w:rsidRPr="005248EF">
        <w:t>учреждени</w:t>
      </w:r>
      <w:r w:rsidRPr="005248EF">
        <w:rPr>
          <w:spacing w:val="1"/>
        </w:rPr>
        <w:t xml:space="preserve">я </w:t>
      </w:r>
      <w:r w:rsidRPr="005248EF">
        <w:t>н</w:t>
      </w:r>
      <w:r w:rsidRPr="005248EF">
        <w:rPr>
          <w:spacing w:val="1"/>
        </w:rPr>
        <w:t xml:space="preserve">е </w:t>
      </w:r>
      <w:r w:rsidRPr="005248EF">
        <w:t>несе</w:t>
      </w:r>
      <w:r w:rsidRPr="005248EF">
        <w:rPr>
          <w:spacing w:val="1"/>
        </w:rPr>
        <w:t xml:space="preserve">т </w:t>
      </w:r>
      <w:r w:rsidRPr="005248EF">
        <w:t>ответственност</w:t>
      </w:r>
      <w:r w:rsidRPr="005248EF">
        <w:rPr>
          <w:spacing w:val="1"/>
        </w:rPr>
        <w:t xml:space="preserve">и </w:t>
      </w:r>
      <w:r w:rsidRPr="005248EF">
        <w:t>з</w:t>
      </w:r>
      <w:r w:rsidRPr="005248EF">
        <w:rPr>
          <w:spacing w:val="1"/>
        </w:rPr>
        <w:t xml:space="preserve">а </w:t>
      </w:r>
      <w:r w:rsidRPr="005248EF">
        <w:t>и</w:t>
      </w:r>
      <w:r w:rsidRPr="005248EF">
        <w:rPr>
          <w:spacing w:val="1"/>
        </w:rPr>
        <w:t xml:space="preserve">х </w:t>
      </w:r>
      <w:r w:rsidRPr="005248EF">
        <w:t>сохранность.</w:t>
      </w:r>
    </w:p>
    <w:p w:rsidR="00532B6E" w:rsidRPr="005248EF" w:rsidRDefault="00532B6E" w:rsidP="00077388">
      <w:pPr>
        <w:pStyle w:val="ab"/>
        <w:widowControl w:val="0"/>
        <w:numPr>
          <w:ilvl w:val="2"/>
          <w:numId w:val="43"/>
        </w:numPr>
        <w:tabs>
          <w:tab w:val="left" w:pos="851"/>
        </w:tabs>
        <w:autoSpaceDE w:val="0"/>
        <w:autoSpaceDN w:val="0"/>
        <w:spacing w:before="0" w:after="0"/>
        <w:ind w:left="851" w:right="626" w:firstLine="0"/>
        <w:contextualSpacing w:val="0"/>
        <w:jc w:val="both"/>
      </w:pPr>
      <w:r w:rsidRPr="005248EF">
        <w:t>На</w:t>
      </w:r>
      <w:r w:rsidRPr="005248EF">
        <w:rPr>
          <w:spacing w:val="1"/>
        </w:rPr>
        <w:t xml:space="preserve"> </w:t>
      </w:r>
      <w:r w:rsidRPr="005248EF">
        <w:t>основании</w:t>
      </w:r>
      <w:r w:rsidRPr="005248EF">
        <w:rPr>
          <w:spacing w:val="1"/>
        </w:rPr>
        <w:t xml:space="preserve"> </w:t>
      </w:r>
      <w:r w:rsidRPr="005248EF">
        <w:t>заявления</w:t>
      </w:r>
      <w:r w:rsidRPr="005248EF">
        <w:rPr>
          <w:spacing w:val="1"/>
        </w:rPr>
        <w:t xml:space="preserve"> </w:t>
      </w:r>
      <w:r w:rsidRPr="005248EF">
        <w:t>законного</w:t>
      </w:r>
      <w:r w:rsidRPr="005248EF">
        <w:rPr>
          <w:spacing w:val="1"/>
        </w:rPr>
        <w:t xml:space="preserve"> </w:t>
      </w:r>
      <w:r w:rsidRPr="005248EF">
        <w:t>представителя</w:t>
      </w:r>
      <w:r w:rsidRPr="005248EF">
        <w:rPr>
          <w:spacing w:val="1"/>
        </w:rPr>
        <w:t xml:space="preserve"> </w:t>
      </w:r>
      <w:r w:rsidRPr="005248EF">
        <w:t>(иных</w:t>
      </w:r>
      <w:r w:rsidRPr="005248EF">
        <w:rPr>
          <w:spacing w:val="1"/>
        </w:rPr>
        <w:t xml:space="preserve"> </w:t>
      </w:r>
      <w:r w:rsidRPr="005248EF">
        <w:t>лиц)</w:t>
      </w:r>
      <w:r w:rsidRPr="005248EF">
        <w:rPr>
          <w:spacing w:val="1"/>
        </w:rPr>
        <w:t xml:space="preserve"> </w:t>
      </w:r>
      <w:r w:rsidRPr="005248EF">
        <w:t>о</w:t>
      </w:r>
      <w:r w:rsidRPr="005248EF">
        <w:rPr>
          <w:spacing w:val="1"/>
        </w:rPr>
        <w:t xml:space="preserve"> </w:t>
      </w:r>
      <w:r w:rsidRPr="005248EF">
        <w:t>передаче/возвращении</w:t>
      </w:r>
      <w:r w:rsidRPr="005248EF">
        <w:rPr>
          <w:spacing w:val="1"/>
        </w:rPr>
        <w:t xml:space="preserve"> </w:t>
      </w:r>
      <w:r w:rsidRPr="005248EF">
        <w:t>личных</w:t>
      </w:r>
      <w:r w:rsidRPr="005248EF">
        <w:rPr>
          <w:spacing w:val="1"/>
        </w:rPr>
        <w:t xml:space="preserve"> </w:t>
      </w:r>
      <w:r w:rsidRPr="005248EF">
        <w:t>вещий</w:t>
      </w:r>
      <w:r w:rsidRPr="005248EF">
        <w:rPr>
          <w:spacing w:val="1"/>
        </w:rPr>
        <w:t xml:space="preserve"> </w:t>
      </w:r>
      <w:r w:rsidRPr="005248EF">
        <w:t>несовершеннолетнего,</w:t>
      </w:r>
      <w:r w:rsidRPr="005248EF">
        <w:rPr>
          <w:spacing w:val="1"/>
        </w:rPr>
        <w:t xml:space="preserve"> </w:t>
      </w:r>
      <w:r w:rsidRPr="005248EF">
        <w:t>заведующий складом делает</w:t>
      </w:r>
      <w:r w:rsidRPr="005248EF">
        <w:rPr>
          <w:spacing w:val="1"/>
        </w:rPr>
        <w:t xml:space="preserve"> </w:t>
      </w:r>
      <w:r w:rsidRPr="005248EF">
        <w:t>отметку</w:t>
      </w:r>
      <w:r w:rsidRPr="005248EF">
        <w:rPr>
          <w:spacing w:val="1"/>
        </w:rPr>
        <w:t xml:space="preserve"> </w:t>
      </w:r>
      <w:r w:rsidRPr="005248EF">
        <w:t>в</w:t>
      </w:r>
      <w:r w:rsidRPr="005248EF">
        <w:rPr>
          <w:spacing w:val="1"/>
        </w:rPr>
        <w:t xml:space="preserve"> </w:t>
      </w:r>
      <w:r w:rsidRPr="005248EF">
        <w:t>арматурной</w:t>
      </w:r>
      <w:r w:rsidRPr="005248EF">
        <w:rPr>
          <w:spacing w:val="1"/>
        </w:rPr>
        <w:t xml:space="preserve"> </w:t>
      </w:r>
      <w:r w:rsidRPr="005248EF">
        <w:t>карточке</w:t>
      </w:r>
      <w:r w:rsidRPr="005248EF">
        <w:rPr>
          <w:spacing w:val="1"/>
        </w:rPr>
        <w:t xml:space="preserve"> </w:t>
      </w:r>
      <w:r w:rsidRPr="005248EF">
        <w:t>ЛВВ</w:t>
      </w:r>
      <w:r w:rsidRPr="005248EF">
        <w:rPr>
          <w:spacing w:val="1"/>
        </w:rPr>
        <w:t xml:space="preserve"> </w:t>
      </w:r>
      <w:r w:rsidRPr="005248EF">
        <w:t>с</w:t>
      </w:r>
      <w:r w:rsidRPr="005248EF">
        <w:rPr>
          <w:spacing w:val="1"/>
        </w:rPr>
        <w:t xml:space="preserve"> </w:t>
      </w:r>
      <w:r w:rsidRPr="005248EF">
        <w:t>подписью</w:t>
      </w:r>
      <w:r w:rsidRPr="005248EF">
        <w:rPr>
          <w:spacing w:val="1"/>
        </w:rPr>
        <w:t xml:space="preserve"> </w:t>
      </w:r>
      <w:r w:rsidRPr="005248EF">
        <w:t>законного</w:t>
      </w:r>
      <w:r w:rsidRPr="005248EF">
        <w:rPr>
          <w:spacing w:val="1"/>
        </w:rPr>
        <w:t xml:space="preserve"> </w:t>
      </w:r>
      <w:r w:rsidRPr="005248EF">
        <w:t>представителя,</w:t>
      </w:r>
      <w:r w:rsidRPr="005248EF">
        <w:rPr>
          <w:spacing w:val="1"/>
        </w:rPr>
        <w:t xml:space="preserve"> </w:t>
      </w:r>
      <w:r w:rsidRPr="005248EF">
        <w:t>либо</w:t>
      </w:r>
      <w:r w:rsidRPr="005248EF">
        <w:rPr>
          <w:spacing w:val="1"/>
        </w:rPr>
        <w:t xml:space="preserve"> </w:t>
      </w:r>
      <w:r w:rsidRPr="005248EF">
        <w:t>несовершеннолетнего с</w:t>
      </w:r>
      <w:r w:rsidRPr="005248EF">
        <w:rPr>
          <w:spacing w:val="-1"/>
        </w:rPr>
        <w:t xml:space="preserve"> </w:t>
      </w:r>
      <w:r w:rsidRPr="005248EF">
        <w:t>10</w:t>
      </w:r>
      <w:r w:rsidRPr="005248EF">
        <w:rPr>
          <w:spacing w:val="1"/>
        </w:rPr>
        <w:t xml:space="preserve"> </w:t>
      </w:r>
      <w:r w:rsidRPr="005248EF">
        <w:t>лет.</w:t>
      </w:r>
    </w:p>
    <w:p w:rsidR="00532B6E" w:rsidRPr="005248EF" w:rsidRDefault="00532B6E" w:rsidP="00077388">
      <w:pPr>
        <w:pStyle w:val="ab"/>
        <w:widowControl w:val="0"/>
        <w:numPr>
          <w:ilvl w:val="2"/>
          <w:numId w:val="43"/>
        </w:numPr>
        <w:tabs>
          <w:tab w:val="left" w:pos="851"/>
        </w:tabs>
        <w:autoSpaceDE w:val="0"/>
        <w:autoSpaceDN w:val="0"/>
        <w:spacing w:before="0" w:after="0"/>
        <w:ind w:left="851" w:right="635" w:firstLine="0"/>
        <w:contextualSpacing w:val="0"/>
        <w:jc w:val="both"/>
      </w:pPr>
      <w:r w:rsidRPr="005248EF">
        <w:t>При выбытии арматурная карточка ЛВВ передается в личное дело</w:t>
      </w:r>
      <w:r w:rsidRPr="005248EF">
        <w:rPr>
          <w:spacing w:val="1"/>
        </w:rPr>
        <w:t xml:space="preserve"> </w:t>
      </w:r>
      <w:r w:rsidRPr="005248EF">
        <w:t>воспитанника,</w:t>
      </w:r>
      <w:r w:rsidRPr="005248EF">
        <w:rPr>
          <w:spacing w:val="-4"/>
        </w:rPr>
        <w:t xml:space="preserve"> </w:t>
      </w:r>
      <w:r w:rsidRPr="005248EF">
        <w:t>после</w:t>
      </w:r>
      <w:r w:rsidRPr="005248EF">
        <w:rPr>
          <w:spacing w:val="-1"/>
        </w:rPr>
        <w:t xml:space="preserve"> </w:t>
      </w:r>
      <w:r w:rsidRPr="005248EF">
        <w:t>чего архивируется</w:t>
      </w:r>
      <w:r w:rsidRPr="005248EF">
        <w:rPr>
          <w:spacing w:val="-2"/>
        </w:rPr>
        <w:t xml:space="preserve"> </w:t>
      </w:r>
      <w:r w:rsidRPr="005248EF">
        <w:t>вместе</w:t>
      </w:r>
      <w:r w:rsidRPr="005248EF">
        <w:rPr>
          <w:spacing w:val="-1"/>
        </w:rPr>
        <w:t xml:space="preserve"> </w:t>
      </w:r>
      <w:r w:rsidRPr="005248EF">
        <w:t>с</w:t>
      </w:r>
      <w:r w:rsidRPr="005248EF">
        <w:rPr>
          <w:spacing w:val="-2"/>
        </w:rPr>
        <w:t xml:space="preserve"> </w:t>
      </w:r>
      <w:r w:rsidRPr="005248EF">
        <w:t>личным</w:t>
      </w:r>
      <w:r w:rsidRPr="005248EF">
        <w:rPr>
          <w:spacing w:val="-4"/>
        </w:rPr>
        <w:t xml:space="preserve"> </w:t>
      </w:r>
      <w:r w:rsidRPr="005248EF">
        <w:t>делом.</w:t>
      </w:r>
    </w:p>
    <w:p w:rsidR="00532B6E" w:rsidRPr="005248EF" w:rsidRDefault="00532B6E" w:rsidP="00D15020">
      <w:pPr>
        <w:pStyle w:val="aff"/>
        <w:tabs>
          <w:tab w:val="left" w:pos="851"/>
        </w:tabs>
        <w:spacing w:line="276" w:lineRule="auto"/>
        <w:ind w:left="851"/>
        <w:jc w:val="both"/>
        <w:rPr>
          <w:sz w:val="22"/>
          <w:szCs w:val="22"/>
        </w:rPr>
      </w:pPr>
    </w:p>
    <w:p w:rsidR="00532B6E" w:rsidRPr="005248EF" w:rsidRDefault="00532B6E" w:rsidP="00077388">
      <w:pPr>
        <w:pStyle w:val="110"/>
        <w:numPr>
          <w:ilvl w:val="1"/>
          <w:numId w:val="42"/>
        </w:numPr>
        <w:tabs>
          <w:tab w:val="left" w:pos="851"/>
          <w:tab w:val="left" w:pos="2630"/>
        </w:tabs>
        <w:spacing w:line="276" w:lineRule="auto"/>
        <w:ind w:left="851"/>
        <w:rPr>
          <w:sz w:val="22"/>
          <w:szCs w:val="22"/>
        </w:rPr>
      </w:pPr>
      <w:r w:rsidRPr="005248EF">
        <w:rPr>
          <w:sz w:val="22"/>
          <w:szCs w:val="22"/>
        </w:rPr>
        <w:t>3. Учет</w:t>
      </w:r>
      <w:r w:rsidRPr="005248EF">
        <w:rPr>
          <w:spacing w:val="-2"/>
          <w:sz w:val="22"/>
          <w:szCs w:val="22"/>
        </w:rPr>
        <w:t xml:space="preserve"> </w:t>
      </w:r>
      <w:r w:rsidRPr="005248EF">
        <w:rPr>
          <w:sz w:val="22"/>
          <w:szCs w:val="22"/>
        </w:rPr>
        <w:t>вещей,</w:t>
      </w:r>
      <w:r w:rsidRPr="005248EF">
        <w:rPr>
          <w:spacing w:val="-3"/>
          <w:sz w:val="22"/>
          <w:szCs w:val="22"/>
        </w:rPr>
        <w:t xml:space="preserve"> </w:t>
      </w:r>
      <w:r w:rsidRPr="005248EF">
        <w:rPr>
          <w:sz w:val="22"/>
          <w:szCs w:val="22"/>
        </w:rPr>
        <w:t>выданных</w:t>
      </w:r>
      <w:r w:rsidRPr="005248EF">
        <w:rPr>
          <w:spacing w:val="-1"/>
          <w:sz w:val="22"/>
          <w:szCs w:val="22"/>
        </w:rPr>
        <w:t xml:space="preserve"> </w:t>
      </w:r>
      <w:r w:rsidRPr="005248EF">
        <w:rPr>
          <w:sz w:val="22"/>
          <w:szCs w:val="22"/>
        </w:rPr>
        <w:t>со</w:t>
      </w:r>
      <w:r w:rsidRPr="005248EF">
        <w:rPr>
          <w:spacing w:val="-2"/>
          <w:sz w:val="22"/>
          <w:szCs w:val="22"/>
        </w:rPr>
        <w:t xml:space="preserve"> </w:t>
      </w:r>
      <w:r w:rsidRPr="005248EF">
        <w:rPr>
          <w:sz w:val="22"/>
          <w:szCs w:val="22"/>
        </w:rPr>
        <w:t>склада</w:t>
      </w:r>
      <w:r w:rsidRPr="005248EF">
        <w:rPr>
          <w:spacing w:val="-1"/>
          <w:sz w:val="22"/>
          <w:szCs w:val="22"/>
        </w:rPr>
        <w:t xml:space="preserve"> </w:t>
      </w:r>
      <w:r w:rsidRPr="005248EF">
        <w:rPr>
          <w:sz w:val="22"/>
          <w:szCs w:val="22"/>
        </w:rPr>
        <w:t>воспитаннику</w:t>
      </w:r>
      <w:r w:rsidRPr="005248EF">
        <w:rPr>
          <w:spacing w:val="-1"/>
          <w:sz w:val="22"/>
          <w:szCs w:val="22"/>
        </w:rPr>
        <w:t xml:space="preserve"> </w:t>
      </w:r>
      <w:r w:rsidRPr="005248EF">
        <w:rPr>
          <w:sz w:val="22"/>
          <w:szCs w:val="22"/>
        </w:rPr>
        <w:t>учреждения</w:t>
      </w:r>
    </w:p>
    <w:p w:rsidR="00532B6E" w:rsidRPr="005248EF" w:rsidRDefault="00532B6E" w:rsidP="00077388">
      <w:pPr>
        <w:pStyle w:val="ab"/>
        <w:widowControl w:val="0"/>
        <w:numPr>
          <w:ilvl w:val="2"/>
          <w:numId w:val="38"/>
        </w:numPr>
        <w:tabs>
          <w:tab w:val="left" w:pos="851"/>
          <w:tab w:val="left" w:pos="2477"/>
        </w:tabs>
        <w:autoSpaceDE w:val="0"/>
        <w:autoSpaceDN w:val="0"/>
        <w:spacing w:before="0" w:after="0"/>
        <w:ind w:left="851" w:right="626" w:firstLine="0"/>
        <w:contextualSpacing w:val="0"/>
        <w:jc w:val="both"/>
      </w:pPr>
      <w:r w:rsidRPr="005248EF">
        <w:t>3.1. Все</w:t>
      </w:r>
      <w:r w:rsidRPr="005248EF">
        <w:rPr>
          <w:spacing w:val="1"/>
        </w:rPr>
        <w:t xml:space="preserve"> </w:t>
      </w:r>
      <w:r w:rsidRPr="005248EF">
        <w:t>несовершеннолетние</w:t>
      </w:r>
      <w:r w:rsidRPr="005248EF">
        <w:rPr>
          <w:spacing w:val="1"/>
        </w:rPr>
        <w:t xml:space="preserve"> </w:t>
      </w:r>
      <w:r w:rsidRPr="005248EF">
        <w:t>при</w:t>
      </w:r>
      <w:r w:rsidRPr="005248EF">
        <w:rPr>
          <w:spacing w:val="1"/>
        </w:rPr>
        <w:t xml:space="preserve"> </w:t>
      </w:r>
      <w:r w:rsidRPr="005248EF">
        <w:t>поступлении</w:t>
      </w:r>
      <w:r w:rsidRPr="005248EF">
        <w:rPr>
          <w:spacing w:val="71"/>
        </w:rPr>
        <w:t xml:space="preserve"> </w:t>
      </w:r>
      <w:r w:rsidRPr="005248EF">
        <w:t>обеспечиваются</w:t>
      </w:r>
      <w:r w:rsidRPr="005248EF">
        <w:rPr>
          <w:spacing w:val="1"/>
        </w:rPr>
        <w:t xml:space="preserve"> </w:t>
      </w:r>
      <w:r w:rsidRPr="005248EF">
        <w:t>мягким инвентарем (подушка, матрац, одеяло, комплект постельных</w:t>
      </w:r>
      <w:r w:rsidRPr="005248EF">
        <w:rPr>
          <w:spacing w:val="1"/>
        </w:rPr>
        <w:t xml:space="preserve"> </w:t>
      </w:r>
      <w:r w:rsidRPr="005248EF">
        <w:t>принадлежностей,</w:t>
      </w:r>
      <w:r w:rsidRPr="005248EF">
        <w:rPr>
          <w:spacing w:val="1"/>
        </w:rPr>
        <w:t xml:space="preserve"> </w:t>
      </w:r>
      <w:r w:rsidRPr="005248EF">
        <w:t>полотенец)</w:t>
      </w:r>
      <w:r w:rsidRPr="005248EF">
        <w:rPr>
          <w:spacing w:val="1"/>
        </w:rPr>
        <w:t xml:space="preserve"> </w:t>
      </w:r>
      <w:r w:rsidRPr="005248EF">
        <w:t>на</w:t>
      </w:r>
      <w:r w:rsidRPr="005248EF">
        <w:rPr>
          <w:spacing w:val="1"/>
        </w:rPr>
        <w:t xml:space="preserve"> </w:t>
      </w:r>
      <w:r w:rsidRPr="005248EF">
        <w:t>весь</w:t>
      </w:r>
      <w:r w:rsidRPr="005248EF">
        <w:rPr>
          <w:spacing w:val="1"/>
        </w:rPr>
        <w:t xml:space="preserve"> </w:t>
      </w:r>
      <w:r w:rsidRPr="005248EF">
        <w:t>срок</w:t>
      </w:r>
      <w:r w:rsidRPr="005248EF">
        <w:rPr>
          <w:spacing w:val="1"/>
        </w:rPr>
        <w:t xml:space="preserve"> </w:t>
      </w:r>
      <w:r w:rsidRPr="005248EF">
        <w:t>пребывания</w:t>
      </w:r>
      <w:r w:rsidRPr="005248EF">
        <w:rPr>
          <w:spacing w:val="1"/>
        </w:rPr>
        <w:t xml:space="preserve"> </w:t>
      </w:r>
      <w:r w:rsidRPr="005248EF">
        <w:t>в</w:t>
      </w:r>
      <w:r w:rsidRPr="005248EF">
        <w:rPr>
          <w:spacing w:val="1"/>
        </w:rPr>
        <w:t xml:space="preserve"> </w:t>
      </w:r>
      <w:r w:rsidRPr="005248EF">
        <w:t>соответствии</w:t>
      </w:r>
      <w:r w:rsidRPr="005248EF">
        <w:rPr>
          <w:spacing w:val="-1"/>
        </w:rPr>
        <w:t xml:space="preserve"> </w:t>
      </w:r>
      <w:r w:rsidRPr="005248EF">
        <w:t>с</w:t>
      </w:r>
      <w:r w:rsidRPr="005248EF">
        <w:rPr>
          <w:spacing w:val="-2"/>
        </w:rPr>
        <w:t xml:space="preserve"> </w:t>
      </w:r>
      <w:r w:rsidRPr="005248EF">
        <w:t>утвержденными</w:t>
      </w:r>
      <w:r w:rsidRPr="005248EF">
        <w:rPr>
          <w:spacing w:val="-2"/>
        </w:rPr>
        <w:t xml:space="preserve"> </w:t>
      </w:r>
      <w:r w:rsidRPr="005248EF">
        <w:t>нормами.</w:t>
      </w:r>
      <w:r w:rsidRPr="005248EF">
        <w:rPr>
          <w:spacing w:val="-2"/>
        </w:rPr>
        <w:t xml:space="preserve"> </w:t>
      </w:r>
      <w:r w:rsidRPr="005248EF">
        <w:t>(</w:t>
      </w:r>
      <w:r w:rsidRPr="005248EF">
        <w:rPr>
          <w:b/>
        </w:rPr>
        <w:t>Приложение 3,4</w:t>
      </w:r>
      <w:r w:rsidRPr="005248EF">
        <w:t>)</w:t>
      </w:r>
    </w:p>
    <w:p w:rsidR="00532B6E" w:rsidRPr="005248EF" w:rsidRDefault="00532B6E" w:rsidP="00077388">
      <w:pPr>
        <w:pStyle w:val="ab"/>
        <w:widowControl w:val="0"/>
        <w:numPr>
          <w:ilvl w:val="2"/>
          <w:numId w:val="38"/>
        </w:numPr>
        <w:tabs>
          <w:tab w:val="left" w:pos="851"/>
          <w:tab w:val="left" w:pos="2477"/>
        </w:tabs>
        <w:autoSpaceDE w:val="0"/>
        <w:autoSpaceDN w:val="0"/>
        <w:spacing w:before="0" w:after="0"/>
        <w:ind w:left="851" w:right="629" w:firstLine="0"/>
        <w:contextualSpacing w:val="0"/>
        <w:jc w:val="both"/>
      </w:pPr>
      <w:r w:rsidRPr="005248EF">
        <w:t>3.2. При поступлении воспитанника в учреждение заведующий складом</w:t>
      </w:r>
      <w:r w:rsidRPr="005248EF">
        <w:rPr>
          <w:spacing w:val="1"/>
        </w:rPr>
        <w:t xml:space="preserve"> </w:t>
      </w:r>
      <w:r w:rsidRPr="005248EF">
        <w:t>формирует</w:t>
      </w:r>
      <w:r w:rsidRPr="005248EF">
        <w:rPr>
          <w:spacing w:val="1"/>
        </w:rPr>
        <w:t xml:space="preserve"> </w:t>
      </w:r>
      <w:r w:rsidRPr="005248EF">
        <w:t>заявку</w:t>
      </w:r>
      <w:r w:rsidRPr="005248EF">
        <w:rPr>
          <w:spacing w:val="1"/>
        </w:rPr>
        <w:t xml:space="preserve"> </w:t>
      </w:r>
      <w:r w:rsidRPr="005248EF">
        <w:t>на</w:t>
      </w:r>
      <w:r w:rsidRPr="005248EF">
        <w:rPr>
          <w:spacing w:val="1"/>
        </w:rPr>
        <w:t xml:space="preserve"> </w:t>
      </w:r>
      <w:r w:rsidRPr="005248EF">
        <w:t>одежду</w:t>
      </w:r>
      <w:r w:rsidRPr="005248EF">
        <w:rPr>
          <w:spacing w:val="1"/>
        </w:rPr>
        <w:t xml:space="preserve"> </w:t>
      </w:r>
      <w:r w:rsidRPr="005248EF">
        <w:t>и</w:t>
      </w:r>
      <w:r w:rsidRPr="005248EF">
        <w:rPr>
          <w:spacing w:val="1"/>
        </w:rPr>
        <w:t xml:space="preserve"> </w:t>
      </w:r>
      <w:r w:rsidRPr="005248EF">
        <w:t>обувь,</w:t>
      </w:r>
      <w:r w:rsidRPr="005248EF">
        <w:rPr>
          <w:spacing w:val="1"/>
        </w:rPr>
        <w:t xml:space="preserve"> </w:t>
      </w:r>
      <w:r w:rsidRPr="005248EF">
        <w:t>исходя</w:t>
      </w:r>
      <w:r w:rsidRPr="005248EF">
        <w:rPr>
          <w:spacing w:val="1"/>
        </w:rPr>
        <w:t xml:space="preserve"> </w:t>
      </w:r>
      <w:r w:rsidRPr="005248EF">
        <w:t>из</w:t>
      </w:r>
      <w:r w:rsidRPr="005248EF">
        <w:rPr>
          <w:spacing w:val="1"/>
        </w:rPr>
        <w:t xml:space="preserve"> </w:t>
      </w:r>
      <w:r w:rsidRPr="005248EF">
        <w:t>потребности</w:t>
      </w:r>
      <w:r w:rsidRPr="005248EF">
        <w:rPr>
          <w:spacing w:val="1"/>
        </w:rPr>
        <w:t xml:space="preserve"> </w:t>
      </w:r>
      <w:r w:rsidRPr="005248EF">
        <w:t>воспитанника, норм выдачи и с учетом имеющихся личных вещей</w:t>
      </w:r>
      <w:r w:rsidRPr="005248EF">
        <w:rPr>
          <w:spacing w:val="1"/>
        </w:rPr>
        <w:t xml:space="preserve"> </w:t>
      </w:r>
      <w:r w:rsidRPr="005248EF">
        <w:t>воспитанника.</w:t>
      </w:r>
    </w:p>
    <w:p w:rsidR="00532B6E" w:rsidRPr="005248EF" w:rsidRDefault="00532B6E" w:rsidP="00D15020">
      <w:pPr>
        <w:pStyle w:val="ab"/>
        <w:tabs>
          <w:tab w:val="left" w:pos="851"/>
        </w:tabs>
        <w:spacing w:before="0" w:after="0"/>
        <w:ind w:left="851" w:firstLine="0"/>
        <w:jc w:val="both"/>
      </w:pPr>
      <w:r w:rsidRPr="005248EF">
        <w:t>3.3. Заведующая складом на каждого несовершеннолетнего оформляет</w:t>
      </w:r>
      <w:r w:rsidRPr="005248EF">
        <w:rPr>
          <w:spacing w:val="1"/>
        </w:rPr>
        <w:t xml:space="preserve"> </w:t>
      </w:r>
      <w:r w:rsidRPr="005248EF">
        <w:t>арматурную</w:t>
      </w:r>
      <w:r w:rsidRPr="005248EF">
        <w:rPr>
          <w:spacing w:val="1"/>
        </w:rPr>
        <w:t xml:space="preserve"> </w:t>
      </w:r>
      <w:r w:rsidRPr="005248EF">
        <w:t>карту</w:t>
      </w:r>
      <w:r w:rsidRPr="005248EF">
        <w:rPr>
          <w:spacing w:val="1"/>
        </w:rPr>
        <w:t xml:space="preserve"> </w:t>
      </w:r>
      <w:r w:rsidRPr="005248EF">
        <w:t>(</w:t>
      </w:r>
      <w:r w:rsidRPr="005248EF">
        <w:rPr>
          <w:b/>
        </w:rPr>
        <w:t>приложение</w:t>
      </w:r>
      <w:r w:rsidRPr="005248EF">
        <w:rPr>
          <w:b/>
          <w:spacing w:val="1"/>
        </w:rPr>
        <w:t xml:space="preserve"> </w:t>
      </w:r>
      <w:r w:rsidRPr="005248EF">
        <w:rPr>
          <w:b/>
        </w:rPr>
        <w:t>1,2</w:t>
      </w:r>
      <w:r w:rsidRPr="005248EF">
        <w:t>).</w:t>
      </w:r>
    </w:p>
    <w:p w:rsidR="00532B6E" w:rsidRPr="005248EF" w:rsidRDefault="00532B6E" w:rsidP="00077388">
      <w:pPr>
        <w:pStyle w:val="ab"/>
        <w:widowControl w:val="0"/>
        <w:numPr>
          <w:ilvl w:val="2"/>
          <w:numId w:val="38"/>
        </w:numPr>
        <w:tabs>
          <w:tab w:val="left" w:pos="851"/>
        </w:tabs>
        <w:autoSpaceDE w:val="0"/>
        <w:autoSpaceDN w:val="0"/>
        <w:spacing w:before="0" w:after="0"/>
        <w:ind w:left="851" w:right="632" w:firstLine="0"/>
        <w:contextualSpacing w:val="0"/>
        <w:jc w:val="both"/>
      </w:pPr>
      <w:r w:rsidRPr="005248EF">
        <w:t>3.4. Подбор и выдача одежды и обуви воспитанникам производится со</w:t>
      </w:r>
      <w:r w:rsidRPr="005248EF">
        <w:rPr>
          <w:spacing w:val="1"/>
        </w:rPr>
        <w:t xml:space="preserve"> </w:t>
      </w:r>
      <w:r w:rsidRPr="005248EF">
        <w:t xml:space="preserve">склада в соответствии </w:t>
      </w:r>
      <w:r w:rsidRPr="005248EF">
        <w:lastRenderedPageBreak/>
        <w:t>с сезоном, размерами (с учетом пожеланий</w:t>
      </w:r>
      <w:r w:rsidRPr="005248EF">
        <w:rPr>
          <w:spacing w:val="1"/>
        </w:rPr>
        <w:t xml:space="preserve"> </w:t>
      </w:r>
      <w:r w:rsidRPr="005248EF">
        <w:t>ребенка), с обязательным занесением</w:t>
      </w:r>
      <w:r w:rsidRPr="005248EF">
        <w:rPr>
          <w:spacing w:val="1"/>
        </w:rPr>
        <w:t xml:space="preserve"> </w:t>
      </w:r>
      <w:r w:rsidRPr="005248EF">
        <w:t>данных в арматурную</w:t>
      </w:r>
      <w:r w:rsidRPr="005248EF">
        <w:rPr>
          <w:spacing w:val="1"/>
        </w:rPr>
        <w:t xml:space="preserve"> </w:t>
      </w:r>
      <w:r w:rsidRPr="005248EF">
        <w:t>карту</w:t>
      </w:r>
      <w:r w:rsidRPr="005248EF">
        <w:rPr>
          <w:spacing w:val="-7"/>
        </w:rPr>
        <w:t xml:space="preserve"> </w:t>
      </w:r>
      <w:r w:rsidRPr="005248EF">
        <w:t>с</w:t>
      </w:r>
      <w:r w:rsidRPr="005248EF">
        <w:rPr>
          <w:spacing w:val="-1"/>
        </w:rPr>
        <w:t xml:space="preserve"> </w:t>
      </w:r>
      <w:r w:rsidRPr="005248EF">
        <w:t>указанием</w:t>
      </w:r>
      <w:r w:rsidRPr="005248EF">
        <w:rPr>
          <w:spacing w:val="-1"/>
        </w:rPr>
        <w:t xml:space="preserve"> </w:t>
      </w:r>
      <w:r w:rsidRPr="005248EF">
        <w:t>наименования</w:t>
      </w:r>
      <w:r w:rsidRPr="005248EF">
        <w:rPr>
          <w:spacing w:val="-2"/>
        </w:rPr>
        <w:t xml:space="preserve"> </w:t>
      </w:r>
      <w:r w:rsidRPr="005248EF">
        <w:t>согласно</w:t>
      </w:r>
      <w:r w:rsidRPr="005248EF">
        <w:rPr>
          <w:spacing w:val="-5"/>
        </w:rPr>
        <w:t xml:space="preserve"> </w:t>
      </w:r>
      <w:r w:rsidRPr="005248EF">
        <w:t>оборотной</w:t>
      </w:r>
      <w:r w:rsidRPr="005248EF">
        <w:rPr>
          <w:spacing w:val="-1"/>
        </w:rPr>
        <w:t xml:space="preserve"> </w:t>
      </w:r>
      <w:r w:rsidRPr="005248EF">
        <w:t>ведомости.</w:t>
      </w:r>
    </w:p>
    <w:p w:rsidR="00532B6E" w:rsidRPr="005248EF" w:rsidRDefault="00532B6E" w:rsidP="00077388">
      <w:pPr>
        <w:pStyle w:val="ab"/>
        <w:widowControl w:val="0"/>
        <w:numPr>
          <w:ilvl w:val="2"/>
          <w:numId w:val="38"/>
        </w:numPr>
        <w:tabs>
          <w:tab w:val="left" w:pos="851"/>
        </w:tabs>
        <w:autoSpaceDE w:val="0"/>
        <w:autoSpaceDN w:val="0"/>
        <w:spacing w:before="0" w:after="0"/>
        <w:ind w:left="851" w:right="626" w:firstLine="0"/>
        <w:contextualSpacing w:val="0"/>
        <w:jc w:val="both"/>
      </w:pPr>
      <w:r w:rsidRPr="005248EF">
        <w:t>Сроки выдачи одежды: при поступлении несовершеннолетнего в учреждение комплект одежды по</w:t>
      </w:r>
      <w:r w:rsidRPr="005248EF">
        <w:rPr>
          <w:spacing w:val="1"/>
        </w:rPr>
        <w:t xml:space="preserve"> </w:t>
      </w:r>
      <w:r w:rsidRPr="005248EF">
        <w:t>потребности</w:t>
      </w:r>
      <w:r w:rsidRPr="005248EF">
        <w:rPr>
          <w:spacing w:val="1"/>
        </w:rPr>
        <w:t xml:space="preserve"> </w:t>
      </w:r>
      <w:r w:rsidRPr="005248EF">
        <w:t>выдается</w:t>
      </w:r>
      <w:r w:rsidRPr="005248EF">
        <w:rPr>
          <w:spacing w:val="1"/>
        </w:rPr>
        <w:t xml:space="preserve"> </w:t>
      </w:r>
      <w:r w:rsidRPr="005248EF">
        <w:t>сразу</w:t>
      </w:r>
      <w:r w:rsidRPr="005248EF">
        <w:rPr>
          <w:spacing w:val="1"/>
        </w:rPr>
        <w:t xml:space="preserve"> </w:t>
      </w:r>
      <w:r w:rsidRPr="005248EF">
        <w:t>или</w:t>
      </w:r>
      <w:r w:rsidRPr="005248EF">
        <w:rPr>
          <w:spacing w:val="1"/>
        </w:rPr>
        <w:t xml:space="preserve"> </w:t>
      </w:r>
      <w:r w:rsidRPr="005248EF">
        <w:t>дополнительно</w:t>
      </w:r>
      <w:r w:rsidRPr="005248EF">
        <w:rPr>
          <w:spacing w:val="1"/>
        </w:rPr>
        <w:t xml:space="preserve"> </w:t>
      </w:r>
      <w:r w:rsidRPr="005248EF">
        <w:t>в</w:t>
      </w:r>
      <w:r w:rsidRPr="005248EF">
        <w:rPr>
          <w:spacing w:val="1"/>
        </w:rPr>
        <w:t xml:space="preserve"> </w:t>
      </w:r>
      <w:r w:rsidRPr="005248EF">
        <w:t>течение</w:t>
      </w:r>
      <w:r w:rsidRPr="005248EF">
        <w:rPr>
          <w:spacing w:val="1"/>
        </w:rPr>
        <w:t xml:space="preserve"> </w:t>
      </w:r>
      <w:r w:rsidRPr="005248EF">
        <w:t>2-х</w:t>
      </w:r>
      <w:r w:rsidRPr="005248EF">
        <w:rPr>
          <w:spacing w:val="1"/>
        </w:rPr>
        <w:t xml:space="preserve"> </w:t>
      </w:r>
      <w:r w:rsidRPr="005248EF">
        <w:t>рабочих дней.</w:t>
      </w:r>
    </w:p>
    <w:p w:rsidR="00532B6E" w:rsidRPr="005248EF" w:rsidRDefault="00532B6E" w:rsidP="00077388">
      <w:pPr>
        <w:pStyle w:val="ab"/>
        <w:widowControl w:val="0"/>
        <w:numPr>
          <w:ilvl w:val="2"/>
          <w:numId w:val="38"/>
        </w:numPr>
        <w:tabs>
          <w:tab w:val="left" w:pos="851"/>
        </w:tabs>
        <w:autoSpaceDE w:val="0"/>
        <w:autoSpaceDN w:val="0"/>
        <w:spacing w:before="0" w:after="0"/>
        <w:ind w:left="851" w:right="636" w:firstLine="0"/>
        <w:contextualSpacing w:val="0"/>
        <w:jc w:val="both"/>
      </w:pPr>
      <w:r w:rsidRPr="005248EF">
        <w:t>3.5. Подлинник</w:t>
      </w:r>
      <w:r w:rsidRPr="005248EF">
        <w:rPr>
          <w:spacing w:val="1"/>
        </w:rPr>
        <w:t xml:space="preserve"> </w:t>
      </w:r>
      <w:r w:rsidRPr="005248EF">
        <w:t>арматурных</w:t>
      </w:r>
      <w:r w:rsidRPr="005248EF">
        <w:rPr>
          <w:spacing w:val="70"/>
        </w:rPr>
        <w:t xml:space="preserve"> </w:t>
      </w:r>
      <w:r w:rsidRPr="005248EF">
        <w:t>карт</w:t>
      </w:r>
      <w:r w:rsidRPr="005248EF">
        <w:rPr>
          <w:spacing w:val="1"/>
        </w:rPr>
        <w:t xml:space="preserve"> </w:t>
      </w:r>
      <w:r w:rsidRPr="005248EF">
        <w:t>(ЛВВ)</w:t>
      </w:r>
      <w:r w:rsidRPr="005248EF">
        <w:rPr>
          <w:spacing w:val="-1"/>
        </w:rPr>
        <w:t xml:space="preserve"> </w:t>
      </w:r>
      <w:r w:rsidRPr="005248EF">
        <w:t>хранится у</w:t>
      </w:r>
      <w:r w:rsidRPr="005248EF">
        <w:rPr>
          <w:spacing w:val="-4"/>
        </w:rPr>
        <w:t xml:space="preserve"> </w:t>
      </w:r>
      <w:r w:rsidRPr="005248EF">
        <w:t>заведующего складом.</w:t>
      </w:r>
    </w:p>
    <w:p w:rsidR="00532B6E" w:rsidRPr="005248EF" w:rsidRDefault="00532B6E" w:rsidP="00077388">
      <w:pPr>
        <w:pStyle w:val="ab"/>
        <w:widowControl w:val="0"/>
        <w:numPr>
          <w:ilvl w:val="2"/>
          <w:numId w:val="38"/>
        </w:numPr>
        <w:tabs>
          <w:tab w:val="left" w:pos="851"/>
        </w:tabs>
        <w:autoSpaceDE w:val="0"/>
        <w:autoSpaceDN w:val="0"/>
        <w:spacing w:before="0" w:after="0"/>
        <w:ind w:left="851" w:right="626" w:firstLine="0"/>
        <w:contextualSpacing w:val="0"/>
        <w:jc w:val="both"/>
      </w:pPr>
      <w:r w:rsidRPr="005248EF">
        <w:t>3.6. При</w:t>
      </w:r>
      <w:r w:rsidRPr="005248EF">
        <w:rPr>
          <w:spacing w:val="1"/>
        </w:rPr>
        <w:t xml:space="preserve"> </w:t>
      </w:r>
      <w:r w:rsidRPr="005248EF">
        <w:t>переводе</w:t>
      </w:r>
      <w:r w:rsidRPr="005248EF">
        <w:rPr>
          <w:spacing w:val="1"/>
        </w:rPr>
        <w:t xml:space="preserve"> </w:t>
      </w:r>
      <w:r w:rsidRPr="005248EF">
        <w:t>воспитанника</w:t>
      </w:r>
      <w:r w:rsidRPr="005248EF">
        <w:rPr>
          <w:spacing w:val="1"/>
        </w:rPr>
        <w:t xml:space="preserve"> </w:t>
      </w:r>
      <w:r w:rsidRPr="005248EF">
        <w:t>в</w:t>
      </w:r>
      <w:r w:rsidRPr="005248EF">
        <w:rPr>
          <w:spacing w:val="1"/>
        </w:rPr>
        <w:t xml:space="preserve"> </w:t>
      </w:r>
      <w:r w:rsidRPr="005248EF">
        <w:t>другое</w:t>
      </w:r>
      <w:r w:rsidRPr="005248EF">
        <w:rPr>
          <w:spacing w:val="1"/>
        </w:rPr>
        <w:t xml:space="preserve"> </w:t>
      </w:r>
      <w:r w:rsidRPr="005248EF">
        <w:t>учреждение</w:t>
      </w:r>
      <w:r w:rsidRPr="005248EF">
        <w:rPr>
          <w:spacing w:val="1"/>
        </w:rPr>
        <w:t xml:space="preserve"> </w:t>
      </w:r>
      <w:r w:rsidRPr="005248EF">
        <w:t>передается</w:t>
      </w:r>
      <w:r w:rsidRPr="005248EF">
        <w:rPr>
          <w:spacing w:val="1"/>
        </w:rPr>
        <w:t xml:space="preserve"> </w:t>
      </w:r>
      <w:r w:rsidRPr="005248EF">
        <w:t>копия</w:t>
      </w:r>
      <w:r w:rsidRPr="005248EF">
        <w:rPr>
          <w:spacing w:val="1"/>
        </w:rPr>
        <w:t xml:space="preserve"> </w:t>
      </w:r>
      <w:r w:rsidRPr="005248EF">
        <w:t>арматурной</w:t>
      </w:r>
      <w:r w:rsidRPr="005248EF">
        <w:rPr>
          <w:spacing w:val="1"/>
        </w:rPr>
        <w:t xml:space="preserve"> </w:t>
      </w:r>
      <w:r w:rsidRPr="005248EF">
        <w:t>карточки</w:t>
      </w:r>
      <w:r w:rsidRPr="005248EF">
        <w:rPr>
          <w:spacing w:val="1"/>
        </w:rPr>
        <w:t xml:space="preserve"> </w:t>
      </w:r>
      <w:r w:rsidRPr="005248EF">
        <w:t>для</w:t>
      </w:r>
      <w:r w:rsidRPr="005248EF">
        <w:rPr>
          <w:spacing w:val="1"/>
        </w:rPr>
        <w:t xml:space="preserve"> </w:t>
      </w:r>
      <w:r w:rsidRPr="005248EF">
        <w:t>дальнейшего учета</w:t>
      </w:r>
      <w:r w:rsidRPr="005248EF">
        <w:rPr>
          <w:spacing w:val="-1"/>
        </w:rPr>
        <w:t xml:space="preserve"> </w:t>
      </w:r>
      <w:r w:rsidRPr="005248EF">
        <w:t>ранее выданной</w:t>
      </w:r>
      <w:r w:rsidRPr="005248EF">
        <w:rPr>
          <w:spacing w:val="-4"/>
        </w:rPr>
        <w:t xml:space="preserve"> </w:t>
      </w:r>
      <w:r w:rsidRPr="005248EF">
        <w:t>одежды,</w:t>
      </w:r>
      <w:r w:rsidRPr="005248EF">
        <w:rPr>
          <w:spacing w:val="-1"/>
        </w:rPr>
        <w:t xml:space="preserve"> </w:t>
      </w:r>
      <w:r w:rsidRPr="005248EF">
        <w:t>обуви.</w:t>
      </w:r>
    </w:p>
    <w:p w:rsidR="00532B6E" w:rsidRPr="005248EF" w:rsidRDefault="00532B6E" w:rsidP="00077388">
      <w:pPr>
        <w:pStyle w:val="ab"/>
        <w:widowControl w:val="0"/>
        <w:numPr>
          <w:ilvl w:val="2"/>
          <w:numId w:val="38"/>
        </w:numPr>
        <w:tabs>
          <w:tab w:val="left" w:pos="851"/>
          <w:tab w:val="left" w:pos="3557"/>
          <w:tab w:val="left" w:pos="5486"/>
          <w:tab w:val="left" w:pos="7998"/>
          <w:tab w:val="left" w:pos="9118"/>
        </w:tabs>
        <w:autoSpaceDE w:val="0"/>
        <w:autoSpaceDN w:val="0"/>
        <w:spacing w:before="0" w:after="0"/>
        <w:ind w:left="851" w:right="632" w:firstLine="0"/>
        <w:contextualSpacing w:val="0"/>
        <w:jc w:val="both"/>
      </w:pPr>
      <w:r w:rsidRPr="005248EF">
        <w:t>При</w:t>
      </w:r>
      <w:r w:rsidRPr="005248EF">
        <w:tab/>
        <w:t>выбытии</w:t>
      </w:r>
      <w:r w:rsidRPr="005248EF">
        <w:tab/>
        <w:t>воспитанника</w:t>
      </w:r>
      <w:r w:rsidRPr="005248EF">
        <w:tab/>
        <w:t>из</w:t>
      </w:r>
      <w:r w:rsidRPr="005248EF">
        <w:tab/>
      </w:r>
      <w:r w:rsidRPr="005248EF">
        <w:rPr>
          <w:spacing w:val="-1"/>
        </w:rPr>
        <w:t>учреждения</w:t>
      </w:r>
      <w:r w:rsidRPr="005248EF">
        <w:rPr>
          <w:spacing w:val="-68"/>
        </w:rPr>
        <w:t xml:space="preserve"> </w:t>
      </w:r>
      <w:r w:rsidRPr="005248EF">
        <w:t>заведующим складом в бухгалтерию учреждения подается акт о</w:t>
      </w:r>
      <w:r w:rsidRPr="005248EF">
        <w:rPr>
          <w:spacing w:val="1"/>
        </w:rPr>
        <w:t xml:space="preserve"> </w:t>
      </w:r>
      <w:r w:rsidRPr="005248EF">
        <w:t>списании</w:t>
      </w:r>
      <w:r w:rsidRPr="005248EF">
        <w:rPr>
          <w:spacing w:val="-1"/>
        </w:rPr>
        <w:t xml:space="preserve"> </w:t>
      </w:r>
      <w:r w:rsidRPr="005248EF">
        <w:t>с</w:t>
      </w:r>
      <w:r w:rsidRPr="005248EF">
        <w:rPr>
          <w:spacing w:val="-4"/>
        </w:rPr>
        <w:t xml:space="preserve"> </w:t>
      </w:r>
      <w:r w:rsidRPr="005248EF">
        <w:t>баланса</w:t>
      </w:r>
      <w:r w:rsidRPr="005248EF">
        <w:rPr>
          <w:spacing w:val="-3"/>
        </w:rPr>
        <w:t xml:space="preserve"> </w:t>
      </w:r>
      <w:r w:rsidRPr="005248EF">
        <w:t>выданных воспитаннику</w:t>
      </w:r>
      <w:r w:rsidRPr="005248EF">
        <w:rPr>
          <w:spacing w:val="-4"/>
        </w:rPr>
        <w:t xml:space="preserve"> </w:t>
      </w:r>
      <w:r w:rsidRPr="005248EF">
        <w:t>вещей.</w:t>
      </w:r>
    </w:p>
    <w:p w:rsidR="00532B6E" w:rsidRPr="005248EF" w:rsidRDefault="00532B6E" w:rsidP="00077388">
      <w:pPr>
        <w:pStyle w:val="ab"/>
        <w:widowControl w:val="0"/>
        <w:numPr>
          <w:ilvl w:val="2"/>
          <w:numId w:val="38"/>
        </w:numPr>
        <w:tabs>
          <w:tab w:val="left" w:pos="851"/>
          <w:tab w:val="left" w:pos="3557"/>
          <w:tab w:val="left" w:pos="5486"/>
          <w:tab w:val="left" w:pos="7998"/>
          <w:tab w:val="left" w:pos="9118"/>
        </w:tabs>
        <w:autoSpaceDE w:val="0"/>
        <w:autoSpaceDN w:val="0"/>
        <w:spacing w:before="0" w:after="0"/>
        <w:ind w:left="851" w:right="632" w:firstLine="0"/>
        <w:contextualSpacing w:val="0"/>
        <w:jc w:val="both"/>
      </w:pPr>
      <w:r w:rsidRPr="005248EF">
        <w:t>3.7. К</w:t>
      </w:r>
      <w:r w:rsidRPr="005248EF">
        <w:rPr>
          <w:spacing w:val="1"/>
        </w:rPr>
        <w:t xml:space="preserve"> </w:t>
      </w:r>
      <w:r w:rsidRPr="005248EF">
        <w:t>акту</w:t>
      </w:r>
      <w:r w:rsidRPr="005248EF">
        <w:rPr>
          <w:spacing w:val="1"/>
        </w:rPr>
        <w:t xml:space="preserve"> </w:t>
      </w:r>
      <w:r w:rsidRPr="005248EF">
        <w:t>прилагается</w:t>
      </w:r>
      <w:r w:rsidRPr="005248EF">
        <w:rPr>
          <w:spacing w:val="1"/>
        </w:rPr>
        <w:t xml:space="preserve"> </w:t>
      </w:r>
      <w:r w:rsidRPr="005248EF">
        <w:t>список</w:t>
      </w:r>
      <w:r w:rsidRPr="005248EF">
        <w:rPr>
          <w:spacing w:val="1"/>
        </w:rPr>
        <w:t xml:space="preserve"> </w:t>
      </w:r>
      <w:r w:rsidRPr="005248EF">
        <w:t>выбывших</w:t>
      </w:r>
      <w:r w:rsidRPr="005248EF">
        <w:rPr>
          <w:spacing w:val="1"/>
        </w:rPr>
        <w:t xml:space="preserve"> </w:t>
      </w:r>
      <w:r w:rsidRPr="005248EF">
        <w:t>несовершеннолетних</w:t>
      </w:r>
      <w:r w:rsidRPr="005248EF">
        <w:rPr>
          <w:spacing w:val="1"/>
        </w:rPr>
        <w:t xml:space="preserve"> </w:t>
      </w:r>
      <w:r w:rsidRPr="005248EF">
        <w:t>с</w:t>
      </w:r>
      <w:r w:rsidRPr="005248EF">
        <w:rPr>
          <w:spacing w:val="1"/>
        </w:rPr>
        <w:t xml:space="preserve"> </w:t>
      </w:r>
      <w:r w:rsidRPr="005248EF">
        <w:t>указанием номера приказа и даты выбытия из учреждения, номером</w:t>
      </w:r>
      <w:r w:rsidRPr="005248EF">
        <w:rPr>
          <w:spacing w:val="1"/>
        </w:rPr>
        <w:t xml:space="preserve"> </w:t>
      </w:r>
      <w:r w:rsidRPr="005248EF">
        <w:t>арматурной</w:t>
      </w:r>
      <w:r w:rsidRPr="005248EF">
        <w:rPr>
          <w:spacing w:val="-3"/>
        </w:rPr>
        <w:t xml:space="preserve"> </w:t>
      </w:r>
      <w:r w:rsidRPr="005248EF">
        <w:t>карты.</w:t>
      </w:r>
    </w:p>
    <w:p w:rsidR="00532B6E" w:rsidRPr="005248EF" w:rsidRDefault="00532B6E" w:rsidP="00077388">
      <w:pPr>
        <w:pStyle w:val="ab"/>
        <w:widowControl w:val="0"/>
        <w:numPr>
          <w:ilvl w:val="1"/>
          <w:numId w:val="44"/>
        </w:numPr>
        <w:tabs>
          <w:tab w:val="left" w:pos="2758"/>
        </w:tabs>
        <w:autoSpaceDE w:val="0"/>
        <w:autoSpaceDN w:val="0"/>
        <w:spacing w:before="0" w:after="0"/>
        <w:ind w:left="851" w:right="624" w:firstLine="0"/>
        <w:contextualSpacing w:val="0"/>
        <w:jc w:val="both"/>
      </w:pPr>
      <w:r w:rsidRPr="005248EF">
        <w:t>Журналы</w:t>
      </w:r>
      <w:r w:rsidRPr="005248EF">
        <w:tab/>
        <w:t>учета</w:t>
      </w:r>
      <w:r w:rsidRPr="005248EF">
        <w:tab/>
        <w:t>арматурных</w:t>
      </w:r>
      <w:r w:rsidRPr="005248EF">
        <w:tab/>
        <w:t>карт</w:t>
      </w:r>
      <w:r w:rsidRPr="005248EF">
        <w:tab/>
        <w:t>хранятся заведующим складом</w:t>
      </w:r>
      <w:r w:rsidRPr="005248EF">
        <w:rPr>
          <w:spacing w:val="1"/>
        </w:rPr>
        <w:t xml:space="preserve"> </w:t>
      </w:r>
      <w:r w:rsidRPr="005248EF">
        <w:t>в</w:t>
      </w:r>
      <w:r w:rsidRPr="005248EF">
        <w:rPr>
          <w:spacing w:val="1"/>
        </w:rPr>
        <w:t xml:space="preserve"> </w:t>
      </w:r>
      <w:r w:rsidRPr="005248EF">
        <w:t>течение</w:t>
      </w:r>
      <w:r w:rsidRPr="005248EF">
        <w:rPr>
          <w:spacing w:val="1"/>
        </w:rPr>
        <w:t xml:space="preserve"> </w:t>
      </w:r>
      <w:r w:rsidRPr="005248EF">
        <w:t>полугода,</w:t>
      </w:r>
      <w:r w:rsidRPr="005248EF">
        <w:rPr>
          <w:spacing w:val="1"/>
        </w:rPr>
        <w:t xml:space="preserve"> </w:t>
      </w:r>
      <w:r w:rsidRPr="005248EF">
        <w:t>затем</w:t>
      </w:r>
      <w:r w:rsidRPr="005248EF">
        <w:rPr>
          <w:spacing w:val="1"/>
        </w:rPr>
        <w:t xml:space="preserve"> </w:t>
      </w:r>
      <w:r w:rsidRPr="005248EF">
        <w:t>сдаются</w:t>
      </w:r>
      <w:r w:rsidRPr="005248EF">
        <w:rPr>
          <w:spacing w:val="70"/>
        </w:rPr>
        <w:t xml:space="preserve"> </w:t>
      </w:r>
      <w:r w:rsidRPr="005248EF">
        <w:t>в</w:t>
      </w:r>
      <w:r w:rsidRPr="005248EF">
        <w:rPr>
          <w:spacing w:val="1"/>
        </w:rPr>
        <w:t xml:space="preserve"> </w:t>
      </w:r>
      <w:r w:rsidRPr="005248EF">
        <w:t>архив</w:t>
      </w:r>
      <w:r w:rsidRPr="005248EF">
        <w:rPr>
          <w:spacing w:val="1"/>
        </w:rPr>
        <w:t xml:space="preserve"> </w:t>
      </w:r>
      <w:r w:rsidRPr="005248EF">
        <w:t>бухгалтерии,</w:t>
      </w:r>
      <w:r w:rsidRPr="005248EF">
        <w:rPr>
          <w:spacing w:val="1"/>
        </w:rPr>
        <w:t xml:space="preserve"> </w:t>
      </w:r>
      <w:r w:rsidRPr="005248EF">
        <w:t>где</w:t>
      </w:r>
      <w:r w:rsidRPr="005248EF">
        <w:rPr>
          <w:spacing w:val="1"/>
        </w:rPr>
        <w:t xml:space="preserve"> </w:t>
      </w:r>
      <w:r w:rsidRPr="005248EF">
        <w:t>хранятся</w:t>
      </w:r>
      <w:r w:rsidRPr="005248EF">
        <w:rPr>
          <w:spacing w:val="1"/>
        </w:rPr>
        <w:t xml:space="preserve"> </w:t>
      </w:r>
      <w:r w:rsidRPr="005248EF">
        <w:t>в</w:t>
      </w:r>
      <w:r w:rsidRPr="005248EF">
        <w:rPr>
          <w:spacing w:val="1"/>
        </w:rPr>
        <w:t xml:space="preserve"> </w:t>
      </w:r>
      <w:r w:rsidRPr="005248EF">
        <w:t>течение</w:t>
      </w:r>
      <w:r w:rsidRPr="005248EF">
        <w:rPr>
          <w:spacing w:val="1"/>
        </w:rPr>
        <w:t xml:space="preserve"> </w:t>
      </w:r>
      <w:r w:rsidRPr="005248EF">
        <w:t>3</w:t>
      </w:r>
      <w:r w:rsidRPr="005248EF">
        <w:rPr>
          <w:spacing w:val="1"/>
        </w:rPr>
        <w:t xml:space="preserve"> </w:t>
      </w:r>
      <w:r w:rsidRPr="005248EF">
        <w:t>лет,</w:t>
      </w:r>
      <w:r w:rsidRPr="005248EF">
        <w:rPr>
          <w:spacing w:val="1"/>
        </w:rPr>
        <w:t xml:space="preserve"> </w:t>
      </w:r>
      <w:r w:rsidRPr="005248EF">
        <w:t>после</w:t>
      </w:r>
      <w:r w:rsidRPr="005248EF">
        <w:rPr>
          <w:spacing w:val="1"/>
        </w:rPr>
        <w:t xml:space="preserve"> </w:t>
      </w:r>
      <w:r w:rsidRPr="005248EF">
        <w:t>чего</w:t>
      </w:r>
      <w:r w:rsidRPr="005248EF">
        <w:rPr>
          <w:spacing w:val="1"/>
        </w:rPr>
        <w:t xml:space="preserve"> </w:t>
      </w:r>
      <w:r w:rsidRPr="005248EF">
        <w:t>уничтожаются по</w:t>
      </w:r>
      <w:r w:rsidRPr="005248EF">
        <w:rPr>
          <w:spacing w:val="1"/>
        </w:rPr>
        <w:t xml:space="preserve"> </w:t>
      </w:r>
      <w:r w:rsidRPr="005248EF">
        <w:t>акту.</w:t>
      </w:r>
    </w:p>
    <w:p w:rsidR="00532B6E" w:rsidRPr="005248EF" w:rsidRDefault="00532B6E" w:rsidP="00077388">
      <w:pPr>
        <w:pStyle w:val="ab"/>
        <w:widowControl w:val="0"/>
        <w:numPr>
          <w:ilvl w:val="0"/>
          <w:numId w:val="44"/>
        </w:numPr>
        <w:tabs>
          <w:tab w:val="left" w:pos="1276"/>
        </w:tabs>
        <w:autoSpaceDE w:val="0"/>
        <w:autoSpaceDN w:val="0"/>
        <w:spacing w:before="0" w:after="0"/>
        <w:ind w:left="851" w:right="624" w:firstLine="0"/>
        <w:contextualSpacing w:val="0"/>
        <w:jc w:val="both"/>
        <w:rPr>
          <w:b/>
        </w:rPr>
      </w:pPr>
      <w:r w:rsidRPr="005248EF">
        <w:rPr>
          <w:b/>
        </w:rPr>
        <w:t>Хранение</w:t>
      </w:r>
      <w:r w:rsidRPr="005248EF">
        <w:rPr>
          <w:b/>
          <w:spacing w:val="1"/>
        </w:rPr>
        <w:t xml:space="preserve"> </w:t>
      </w:r>
      <w:r w:rsidRPr="005248EF">
        <w:rPr>
          <w:b/>
        </w:rPr>
        <w:t>личных</w:t>
      </w:r>
      <w:r w:rsidRPr="005248EF">
        <w:rPr>
          <w:b/>
          <w:spacing w:val="1"/>
        </w:rPr>
        <w:t xml:space="preserve"> </w:t>
      </w:r>
      <w:r w:rsidRPr="005248EF">
        <w:rPr>
          <w:b/>
        </w:rPr>
        <w:t>вещей</w:t>
      </w:r>
      <w:r w:rsidRPr="005248EF">
        <w:rPr>
          <w:b/>
          <w:spacing w:val="1"/>
        </w:rPr>
        <w:t xml:space="preserve"> </w:t>
      </w:r>
      <w:r w:rsidRPr="005248EF">
        <w:rPr>
          <w:b/>
        </w:rPr>
        <w:t>воспитанника</w:t>
      </w:r>
      <w:r w:rsidRPr="005248EF">
        <w:rPr>
          <w:b/>
          <w:spacing w:val="1"/>
        </w:rPr>
        <w:t xml:space="preserve"> </w:t>
      </w:r>
      <w:r w:rsidRPr="005248EF">
        <w:rPr>
          <w:b/>
        </w:rPr>
        <w:t>учреждения</w:t>
      </w:r>
      <w:r w:rsidRPr="005248EF">
        <w:rPr>
          <w:b/>
          <w:spacing w:val="1"/>
        </w:rPr>
        <w:t xml:space="preserve"> </w:t>
      </w:r>
      <w:r w:rsidRPr="005248EF">
        <w:rPr>
          <w:b/>
        </w:rPr>
        <w:t>и</w:t>
      </w:r>
      <w:r w:rsidRPr="005248EF">
        <w:rPr>
          <w:b/>
          <w:spacing w:val="1"/>
        </w:rPr>
        <w:t xml:space="preserve"> </w:t>
      </w:r>
      <w:r w:rsidRPr="005248EF">
        <w:rPr>
          <w:b/>
        </w:rPr>
        <w:t>вещей,</w:t>
      </w:r>
      <w:r w:rsidRPr="005248EF">
        <w:rPr>
          <w:b/>
          <w:spacing w:val="1"/>
        </w:rPr>
        <w:t xml:space="preserve"> </w:t>
      </w:r>
      <w:r w:rsidRPr="005248EF">
        <w:rPr>
          <w:b/>
        </w:rPr>
        <w:t>выданных со склада</w:t>
      </w:r>
    </w:p>
    <w:p w:rsidR="00532B6E" w:rsidRPr="005248EF" w:rsidRDefault="00532B6E" w:rsidP="00D15020">
      <w:pPr>
        <w:tabs>
          <w:tab w:val="left" w:pos="2630"/>
        </w:tabs>
        <w:spacing w:before="0" w:after="0"/>
        <w:ind w:left="720" w:right="632" w:firstLine="0"/>
      </w:pPr>
      <w:r w:rsidRPr="005248EF">
        <w:t>4.1. Хранения</w:t>
      </w:r>
      <w:r w:rsidRPr="005248EF">
        <w:rPr>
          <w:spacing w:val="1"/>
        </w:rPr>
        <w:t xml:space="preserve"> </w:t>
      </w:r>
      <w:r w:rsidRPr="005248EF">
        <w:t>личных</w:t>
      </w:r>
      <w:r w:rsidRPr="005248EF">
        <w:rPr>
          <w:spacing w:val="1"/>
        </w:rPr>
        <w:t xml:space="preserve"> </w:t>
      </w:r>
      <w:r w:rsidRPr="005248EF">
        <w:t>и</w:t>
      </w:r>
      <w:r w:rsidRPr="005248EF">
        <w:rPr>
          <w:spacing w:val="1"/>
        </w:rPr>
        <w:t xml:space="preserve"> </w:t>
      </w:r>
      <w:r w:rsidRPr="005248EF">
        <w:t>выданных</w:t>
      </w:r>
      <w:r w:rsidRPr="005248EF">
        <w:rPr>
          <w:spacing w:val="1"/>
        </w:rPr>
        <w:t xml:space="preserve"> </w:t>
      </w:r>
      <w:r w:rsidRPr="005248EF">
        <w:t>вещей</w:t>
      </w:r>
      <w:r w:rsidRPr="005248EF">
        <w:rPr>
          <w:spacing w:val="1"/>
        </w:rPr>
        <w:t xml:space="preserve"> </w:t>
      </w:r>
      <w:r w:rsidRPr="005248EF">
        <w:t>воспитанника</w:t>
      </w:r>
      <w:r w:rsidRPr="005248EF">
        <w:rPr>
          <w:spacing w:val="1"/>
        </w:rPr>
        <w:t xml:space="preserve"> </w:t>
      </w:r>
      <w:r w:rsidRPr="005248EF">
        <w:t>осуществляется</w:t>
      </w:r>
      <w:r w:rsidRPr="005248EF">
        <w:rPr>
          <w:spacing w:val="1"/>
        </w:rPr>
        <w:t xml:space="preserve"> </w:t>
      </w:r>
      <w:r w:rsidRPr="005248EF">
        <w:t>в</w:t>
      </w:r>
      <w:r w:rsidRPr="005248EF">
        <w:rPr>
          <w:spacing w:val="1"/>
        </w:rPr>
        <w:t xml:space="preserve"> </w:t>
      </w:r>
      <w:r w:rsidRPr="005248EF">
        <w:t>пронумерованных</w:t>
      </w:r>
      <w:r w:rsidRPr="005248EF">
        <w:rPr>
          <w:spacing w:val="1"/>
        </w:rPr>
        <w:t xml:space="preserve"> </w:t>
      </w:r>
      <w:r w:rsidRPr="005248EF">
        <w:t>шкафчиках,</w:t>
      </w:r>
      <w:r w:rsidRPr="005248EF">
        <w:rPr>
          <w:spacing w:val="1"/>
        </w:rPr>
        <w:t xml:space="preserve"> </w:t>
      </w:r>
      <w:r w:rsidRPr="005248EF">
        <w:t>прикроватных</w:t>
      </w:r>
      <w:r w:rsidRPr="005248EF">
        <w:rPr>
          <w:spacing w:val="-67"/>
        </w:rPr>
        <w:t xml:space="preserve"> </w:t>
      </w:r>
      <w:r w:rsidRPr="005248EF">
        <w:t>тумбочках и полках,</w:t>
      </w:r>
      <w:r w:rsidRPr="005248EF">
        <w:rPr>
          <w:spacing w:val="66"/>
        </w:rPr>
        <w:t xml:space="preserve"> </w:t>
      </w:r>
      <w:r w:rsidRPr="005248EF">
        <w:t>закрепленных</w:t>
      </w:r>
      <w:r w:rsidRPr="005248EF">
        <w:rPr>
          <w:spacing w:val="69"/>
        </w:rPr>
        <w:t xml:space="preserve"> </w:t>
      </w:r>
      <w:r w:rsidRPr="005248EF">
        <w:t>за</w:t>
      </w:r>
      <w:r w:rsidRPr="005248EF">
        <w:rPr>
          <w:spacing w:val="-1"/>
        </w:rPr>
        <w:t xml:space="preserve"> </w:t>
      </w:r>
      <w:r w:rsidRPr="005248EF">
        <w:t>каждым</w:t>
      </w:r>
      <w:r w:rsidRPr="005248EF">
        <w:rPr>
          <w:spacing w:val="-3"/>
        </w:rPr>
        <w:t xml:space="preserve"> </w:t>
      </w:r>
      <w:r w:rsidRPr="005248EF">
        <w:t>ребенком.</w:t>
      </w:r>
    </w:p>
    <w:p w:rsidR="00532B6E" w:rsidRPr="005248EF" w:rsidRDefault="00532B6E" w:rsidP="00077388">
      <w:pPr>
        <w:pStyle w:val="ab"/>
        <w:widowControl w:val="0"/>
        <w:numPr>
          <w:ilvl w:val="1"/>
          <w:numId w:val="45"/>
        </w:numPr>
        <w:tabs>
          <w:tab w:val="left" w:pos="2630"/>
        </w:tabs>
        <w:autoSpaceDE w:val="0"/>
        <w:autoSpaceDN w:val="0"/>
        <w:spacing w:before="0" w:after="0"/>
        <w:ind w:left="709" w:right="627" w:firstLine="11"/>
        <w:contextualSpacing w:val="0"/>
        <w:jc w:val="both"/>
      </w:pPr>
      <w:r w:rsidRPr="005248EF">
        <w:t>Воспитанник</w:t>
      </w:r>
      <w:r w:rsidRPr="005248EF">
        <w:rPr>
          <w:spacing w:val="1"/>
        </w:rPr>
        <w:t xml:space="preserve"> </w:t>
      </w:r>
      <w:r w:rsidRPr="005248EF">
        <w:t>учреждения</w:t>
      </w:r>
      <w:r w:rsidRPr="005248EF">
        <w:rPr>
          <w:spacing w:val="1"/>
        </w:rPr>
        <w:t xml:space="preserve"> </w:t>
      </w:r>
      <w:r w:rsidRPr="005248EF">
        <w:t>имеет</w:t>
      </w:r>
      <w:r w:rsidRPr="005248EF">
        <w:rPr>
          <w:spacing w:val="1"/>
        </w:rPr>
        <w:t xml:space="preserve"> </w:t>
      </w:r>
      <w:r w:rsidRPr="005248EF">
        <w:t>право</w:t>
      </w:r>
      <w:r w:rsidRPr="005248EF">
        <w:rPr>
          <w:spacing w:val="1"/>
        </w:rPr>
        <w:t xml:space="preserve"> </w:t>
      </w:r>
      <w:r w:rsidRPr="005248EF">
        <w:t>беспрепятственно</w:t>
      </w:r>
      <w:r w:rsidRPr="005248EF">
        <w:rPr>
          <w:spacing w:val="1"/>
        </w:rPr>
        <w:t xml:space="preserve"> </w:t>
      </w:r>
      <w:r w:rsidRPr="005248EF">
        <w:t>пользоваться</w:t>
      </w:r>
      <w:r w:rsidRPr="005248EF">
        <w:rPr>
          <w:spacing w:val="1"/>
        </w:rPr>
        <w:t xml:space="preserve"> </w:t>
      </w:r>
      <w:r w:rsidRPr="005248EF">
        <w:t>своими</w:t>
      </w:r>
      <w:r w:rsidRPr="005248EF">
        <w:rPr>
          <w:spacing w:val="1"/>
        </w:rPr>
        <w:t xml:space="preserve"> </w:t>
      </w:r>
      <w:r w:rsidRPr="005248EF">
        <w:t>вещами</w:t>
      </w:r>
      <w:r w:rsidRPr="005248EF">
        <w:rPr>
          <w:spacing w:val="1"/>
        </w:rPr>
        <w:t xml:space="preserve"> </w:t>
      </w:r>
      <w:r w:rsidRPr="005248EF">
        <w:t>кроме</w:t>
      </w:r>
      <w:r w:rsidRPr="005248EF">
        <w:rPr>
          <w:spacing w:val="1"/>
        </w:rPr>
        <w:t xml:space="preserve"> </w:t>
      </w:r>
      <w:r w:rsidRPr="005248EF">
        <w:t>вещей</w:t>
      </w:r>
      <w:r w:rsidRPr="005248EF">
        <w:rPr>
          <w:spacing w:val="1"/>
        </w:rPr>
        <w:t xml:space="preserve"> </w:t>
      </w:r>
      <w:r w:rsidRPr="005248EF">
        <w:t>и</w:t>
      </w:r>
      <w:r w:rsidRPr="005248EF">
        <w:rPr>
          <w:spacing w:val="1"/>
        </w:rPr>
        <w:t xml:space="preserve"> </w:t>
      </w:r>
      <w:r w:rsidRPr="005248EF">
        <w:t>предметов,</w:t>
      </w:r>
      <w:r w:rsidRPr="005248EF">
        <w:rPr>
          <w:spacing w:val="1"/>
        </w:rPr>
        <w:t xml:space="preserve"> </w:t>
      </w:r>
      <w:r w:rsidRPr="005248EF">
        <w:t>запрещенных</w:t>
      </w:r>
      <w:r w:rsidRPr="005248EF">
        <w:rPr>
          <w:spacing w:val="1"/>
        </w:rPr>
        <w:t xml:space="preserve"> </w:t>
      </w:r>
      <w:r w:rsidRPr="005248EF">
        <w:t>к</w:t>
      </w:r>
      <w:r w:rsidRPr="005248EF">
        <w:rPr>
          <w:spacing w:val="1"/>
        </w:rPr>
        <w:t xml:space="preserve"> </w:t>
      </w:r>
      <w:r w:rsidRPr="005248EF">
        <w:t>хранению.</w:t>
      </w:r>
      <w:r w:rsidRPr="005248EF">
        <w:rPr>
          <w:spacing w:val="1"/>
        </w:rPr>
        <w:t xml:space="preserve"> </w:t>
      </w:r>
      <w:r w:rsidRPr="005248EF">
        <w:t>Пользования</w:t>
      </w:r>
      <w:r w:rsidRPr="005248EF">
        <w:rPr>
          <w:spacing w:val="1"/>
        </w:rPr>
        <w:t xml:space="preserve"> </w:t>
      </w:r>
      <w:r w:rsidRPr="005248EF">
        <w:t>личными</w:t>
      </w:r>
      <w:r w:rsidRPr="005248EF">
        <w:rPr>
          <w:spacing w:val="1"/>
        </w:rPr>
        <w:t xml:space="preserve"> </w:t>
      </w:r>
      <w:r w:rsidRPr="005248EF">
        <w:t>телефонами</w:t>
      </w:r>
      <w:r w:rsidRPr="005248EF">
        <w:rPr>
          <w:spacing w:val="1"/>
        </w:rPr>
        <w:t xml:space="preserve"> </w:t>
      </w:r>
      <w:r w:rsidRPr="005248EF">
        <w:t>регламентировано</w:t>
      </w:r>
      <w:r w:rsidRPr="005248EF">
        <w:rPr>
          <w:spacing w:val="1"/>
        </w:rPr>
        <w:t xml:space="preserve"> Правила внутреннего распорядка для воспитанников </w:t>
      </w:r>
      <w:r w:rsidRPr="005248EF">
        <w:t>ГКУСО</w:t>
      </w:r>
      <w:r w:rsidRPr="005248EF">
        <w:rPr>
          <w:spacing w:val="1"/>
        </w:rPr>
        <w:t xml:space="preserve"> </w:t>
      </w:r>
      <w:r w:rsidRPr="005248EF">
        <w:t>«Георгиевский СРЦН «Аист»</w:t>
      </w:r>
      <w:r w:rsidRPr="005248EF">
        <w:rPr>
          <w:spacing w:val="1"/>
        </w:rPr>
        <w:t xml:space="preserve"> </w:t>
      </w:r>
      <w:r w:rsidRPr="005248EF">
        <w:t>и</w:t>
      </w:r>
      <w:r w:rsidRPr="005248EF">
        <w:rPr>
          <w:spacing w:val="1"/>
        </w:rPr>
        <w:t xml:space="preserve"> </w:t>
      </w:r>
      <w:r w:rsidRPr="005248EF">
        <w:t>приказом</w:t>
      </w:r>
      <w:r w:rsidRPr="005248EF">
        <w:rPr>
          <w:spacing w:val="1"/>
        </w:rPr>
        <w:t xml:space="preserve"> </w:t>
      </w:r>
      <w:r w:rsidRPr="005248EF">
        <w:t>директора.</w:t>
      </w:r>
    </w:p>
    <w:p w:rsidR="00532B6E" w:rsidRPr="005248EF" w:rsidRDefault="00532B6E" w:rsidP="00077388">
      <w:pPr>
        <w:pStyle w:val="ab"/>
        <w:widowControl w:val="0"/>
        <w:numPr>
          <w:ilvl w:val="1"/>
          <w:numId w:val="45"/>
        </w:numPr>
        <w:tabs>
          <w:tab w:val="left" w:pos="2630"/>
        </w:tabs>
        <w:autoSpaceDE w:val="0"/>
        <w:autoSpaceDN w:val="0"/>
        <w:spacing w:before="0" w:after="0"/>
        <w:ind w:left="709" w:right="630" w:firstLine="11"/>
        <w:contextualSpacing w:val="0"/>
        <w:jc w:val="both"/>
      </w:pPr>
      <w:r w:rsidRPr="005248EF">
        <w:t>Воспитанники обязаны содержать свои вещи в чистоте и следить</w:t>
      </w:r>
      <w:r w:rsidRPr="005248EF">
        <w:rPr>
          <w:spacing w:val="1"/>
        </w:rPr>
        <w:t xml:space="preserve"> </w:t>
      </w:r>
      <w:r w:rsidRPr="005248EF">
        <w:t>за их сохранностью. Не допускается передача во временное или</w:t>
      </w:r>
      <w:r w:rsidRPr="005248EF">
        <w:rPr>
          <w:spacing w:val="1"/>
        </w:rPr>
        <w:t xml:space="preserve"> </w:t>
      </w:r>
      <w:r w:rsidRPr="005248EF">
        <w:t>постоянное</w:t>
      </w:r>
      <w:r w:rsidRPr="005248EF">
        <w:rPr>
          <w:spacing w:val="1"/>
        </w:rPr>
        <w:t xml:space="preserve"> </w:t>
      </w:r>
      <w:r w:rsidRPr="005248EF">
        <w:t>пользование</w:t>
      </w:r>
      <w:r w:rsidRPr="005248EF">
        <w:rPr>
          <w:spacing w:val="1"/>
        </w:rPr>
        <w:t xml:space="preserve"> </w:t>
      </w:r>
      <w:r w:rsidRPr="005248EF">
        <w:t>своих</w:t>
      </w:r>
      <w:r w:rsidRPr="005248EF">
        <w:rPr>
          <w:spacing w:val="1"/>
        </w:rPr>
        <w:t xml:space="preserve"> </w:t>
      </w:r>
      <w:r w:rsidRPr="005248EF">
        <w:t>личных</w:t>
      </w:r>
      <w:r w:rsidRPr="005248EF">
        <w:rPr>
          <w:spacing w:val="1"/>
        </w:rPr>
        <w:t xml:space="preserve"> </w:t>
      </w:r>
      <w:r w:rsidRPr="005248EF">
        <w:t>вещей</w:t>
      </w:r>
      <w:r w:rsidRPr="005248EF">
        <w:rPr>
          <w:spacing w:val="1"/>
        </w:rPr>
        <w:t xml:space="preserve"> </w:t>
      </w:r>
      <w:r w:rsidRPr="005248EF">
        <w:t>другим</w:t>
      </w:r>
      <w:r w:rsidRPr="005248EF">
        <w:rPr>
          <w:spacing w:val="1"/>
        </w:rPr>
        <w:t xml:space="preserve"> </w:t>
      </w:r>
      <w:r w:rsidRPr="005248EF">
        <w:t xml:space="preserve">воспитанникам.  </w:t>
      </w:r>
    </w:p>
    <w:p w:rsidR="00532B6E" w:rsidRPr="005248EF" w:rsidRDefault="00532B6E" w:rsidP="00077388">
      <w:pPr>
        <w:pStyle w:val="aff"/>
        <w:widowControl w:val="0"/>
        <w:numPr>
          <w:ilvl w:val="1"/>
          <w:numId w:val="45"/>
        </w:numPr>
        <w:autoSpaceDE w:val="0"/>
        <w:autoSpaceDN w:val="0"/>
        <w:spacing w:line="276" w:lineRule="auto"/>
        <w:ind w:left="709" w:right="630" w:firstLine="0"/>
        <w:jc w:val="both"/>
        <w:rPr>
          <w:b w:val="0"/>
          <w:sz w:val="22"/>
          <w:szCs w:val="22"/>
        </w:rPr>
      </w:pPr>
      <w:r w:rsidRPr="005248EF">
        <w:rPr>
          <w:b w:val="0"/>
          <w:sz w:val="22"/>
          <w:szCs w:val="22"/>
        </w:rPr>
        <w:t>Воспитатель</w:t>
      </w:r>
      <w:r w:rsidRPr="005248EF">
        <w:rPr>
          <w:b w:val="0"/>
          <w:spacing w:val="1"/>
          <w:sz w:val="22"/>
          <w:szCs w:val="22"/>
        </w:rPr>
        <w:t xml:space="preserve"> </w:t>
      </w:r>
      <w:r w:rsidRPr="005248EF">
        <w:rPr>
          <w:b w:val="0"/>
          <w:sz w:val="22"/>
          <w:szCs w:val="22"/>
        </w:rPr>
        <w:t>и</w:t>
      </w:r>
      <w:r w:rsidRPr="005248EF">
        <w:rPr>
          <w:b w:val="0"/>
          <w:spacing w:val="1"/>
          <w:sz w:val="22"/>
          <w:szCs w:val="22"/>
        </w:rPr>
        <w:t xml:space="preserve"> </w:t>
      </w:r>
      <w:r w:rsidRPr="005248EF">
        <w:rPr>
          <w:b w:val="0"/>
          <w:sz w:val="22"/>
          <w:szCs w:val="22"/>
        </w:rPr>
        <w:t>помощник</w:t>
      </w:r>
      <w:r w:rsidRPr="005248EF">
        <w:rPr>
          <w:b w:val="0"/>
          <w:spacing w:val="1"/>
          <w:sz w:val="22"/>
          <w:szCs w:val="22"/>
        </w:rPr>
        <w:t xml:space="preserve"> </w:t>
      </w:r>
      <w:r w:rsidRPr="005248EF">
        <w:rPr>
          <w:b w:val="0"/>
          <w:sz w:val="22"/>
          <w:szCs w:val="22"/>
        </w:rPr>
        <w:t>воспитателя</w:t>
      </w:r>
      <w:r w:rsidRPr="005248EF">
        <w:rPr>
          <w:b w:val="0"/>
          <w:spacing w:val="1"/>
          <w:sz w:val="22"/>
          <w:szCs w:val="22"/>
        </w:rPr>
        <w:t xml:space="preserve"> </w:t>
      </w:r>
      <w:r w:rsidRPr="005248EF">
        <w:rPr>
          <w:b w:val="0"/>
          <w:sz w:val="22"/>
          <w:szCs w:val="22"/>
        </w:rPr>
        <w:t>осуществляют</w:t>
      </w:r>
      <w:r w:rsidRPr="005248EF">
        <w:rPr>
          <w:b w:val="0"/>
          <w:spacing w:val="-67"/>
          <w:sz w:val="22"/>
          <w:szCs w:val="22"/>
        </w:rPr>
        <w:t xml:space="preserve"> </w:t>
      </w:r>
      <w:r w:rsidRPr="005248EF">
        <w:rPr>
          <w:b w:val="0"/>
          <w:sz w:val="22"/>
          <w:szCs w:val="22"/>
        </w:rPr>
        <w:t>дополнительный контроль за сохранностью и состоянием выданных</w:t>
      </w:r>
      <w:r w:rsidRPr="005248EF">
        <w:rPr>
          <w:b w:val="0"/>
          <w:spacing w:val="1"/>
          <w:sz w:val="22"/>
          <w:szCs w:val="22"/>
        </w:rPr>
        <w:t xml:space="preserve"> </w:t>
      </w:r>
      <w:r w:rsidRPr="005248EF">
        <w:rPr>
          <w:b w:val="0"/>
          <w:sz w:val="22"/>
          <w:szCs w:val="22"/>
        </w:rPr>
        <w:t>вещей</w:t>
      </w:r>
      <w:r w:rsidRPr="005248EF">
        <w:rPr>
          <w:b w:val="0"/>
          <w:spacing w:val="-1"/>
          <w:sz w:val="22"/>
          <w:szCs w:val="22"/>
        </w:rPr>
        <w:t xml:space="preserve"> </w:t>
      </w:r>
      <w:r w:rsidRPr="005248EF">
        <w:rPr>
          <w:b w:val="0"/>
          <w:sz w:val="22"/>
          <w:szCs w:val="22"/>
        </w:rPr>
        <w:t>и</w:t>
      </w:r>
      <w:r w:rsidRPr="005248EF">
        <w:rPr>
          <w:b w:val="0"/>
          <w:spacing w:val="-3"/>
          <w:sz w:val="22"/>
          <w:szCs w:val="22"/>
        </w:rPr>
        <w:t xml:space="preserve"> </w:t>
      </w:r>
      <w:r w:rsidRPr="005248EF">
        <w:rPr>
          <w:b w:val="0"/>
          <w:sz w:val="22"/>
          <w:szCs w:val="22"/>
        </w:rPr>
        <w:t>не</w:t>
      </w:r>
      <w:r w:rsidRPr="005248EF">
        <w:rPr>
          <w:b w:val="0"/>
          <w:spacing w:val="-4"/>
          <w:sz w:val="22"/>
          <w:szCs w:val="22"/>
        </w:rPr>
        <w:t xml:space="preserve"> </w:t>
      </w:r>
      <w:r w:rsidRPr="005248EF">
        <w:rPr>
          <w:b w:val="0"/>
          <w:sz w:val="22"/>
          <w:szCs w:val="22"/>
        </w:rPr>
        <w:t>допускают</w:t>
      </w:r>
      <w:r w:rsidRPr="005248EF">
        <w:rPr>
          <w:b w:val="0"/>
          <w:spacing w:val="-2"/>
          <w:sz w:val="22"/>
          <w:szCs w:val="22"/>
        </w:rPr>
        <w:t xml:space="preserve"> </w:t>
      </w:r>
      <w:r w:rsidRPr="005248EF">
        <w:rPr>
          <w:b w:val="0"/>
          <w:sz w:val="22"/>
          <w:szCs w:val="22"/>
        </w:rPr>
        <w:t>их передачу</w:t>
      </w:r>
      <w:r w:rsidRPr="005248EF">
        <w:rPr>
          <w:b w:val="0"/>
          <w:spacing w:val="-4"/>
          <w:sz w:val="22"/>
          <w:szCs w:val="22"/>
        </w:rPr>
        <w:t xml:space="preserve"> </w:t>
      </w:r>
      <w:r w:rsidRPr="005248EF">
        <w:rPr>
          <w:b w:val="0"/>
          <w:sz w:val="22"/>
          <w:szCs w:val="22"/>
        </w:rPr>
        <w:t>другим</w:t>
      </w:r>
      <w:r w:rsidRPr="005248EF">
        <w:rPr>
          <w:b w:val="0"/>
          <w:spacing w:val="-1"/>
          <w:sz w:val="22"/>
          <w:szCs w:val="22"/>
        </w:rPr>
        <w:t xml:space="preserve"> </w:t>
      </w:r>
      <w:r w:rsidRPr="005248EF">
        <w:rPr>
          <w:b w:val="0"/>
          <w:sz w:val="22"/>
          <w:szCs w:val="22"/>
        </w:rPr>
        <w:t>воспитанникам.</w:t>
      </w:r>
    </w:p>
    <w:p w:rsidR="00532B6E" w:rsidRPr="005248EF" w:rsidRDefault="00532B6E" w:rsidP="00532B6E">
      <w:pPr>
        <w:sectPr w:rsidR="00532B6E" w:rsidRPr="005248EF" w:rsidSect="00D15020">
          <w:pgSz w:w="11910" w:h="16840"/>
          <w:pgMar w:top="1040" w:right="570" w:bottom="280" w:left="993" w:header="720" w:footer="720" w:gutter="0"/>
          <w:cols w:space="720"/>
        </w:sectPr>
      </w:pPr>
    </w:p>
    <w:p w:rsidR="00532B6E" w:rsidRPr="005248EF" w:rsidRDefault="00532B6E" w:rsidP="00532B6E">
      <w:pPr>
        <w:ind w:firstLine="426"/>
        <w:jc w:val="right"/>
        <w:rPr>
          <w:b/>
        </w:rPr>
      </w:pPr>
      <w:r w:rsidRPr="005248EF">
        <w:rPr>
          <w:b/>
        </w:rPr>
        <w:lastRenderedPageBreak/>
        <w:t>Приложение 1 к Положению об учете и сохранности мягкого инвентаря</w:t>
      </w:r>
    </w:p>
    <w:p w:rsidR="00532B6E" w:rsidRPr="005248EF" w:rsidRDefault="00532B6E" w:rsidP="00532B6E">
      <w:pPr>
        <w:ind w:firstLine="426"/>
        <w:jc w:val="right"/>
        <w:rPr>
          <w:b/>
        </w:rPr>
      </w:pPr>
    </w:p>
    <w:p w:rsidR="00532B6E" w:rsidRPr="005248EF" w:rsidRDefault="00532B6E" w:rsidP="00532B6E">
      <w:pPr>
        <w:pStyle w:val="ConsPlusNonformat"/>
        <w:widowControl/>
        <w:rPr>
          <w:rFonts w:ascii="Times New Roman" w:hAnsi="Times New Roman" w:cs="Times New Roman"/>
          <w:sz w:val="22"/>
          <w:szCs w:val="22"/>
          <w:u w:val="single"/>
        </w:rPr>
      </w:pPr>
      <w:r w:rsidRPr="005248EF">
        <w:rPr>
          <w:rFonts w:ascii="Times New Roman" w:hAnsi="Times New Roman" w:cs="Times New Roman"/>
          <w:sz w:val="22"/>
          <w:szCs w:val="22"/>
          <w:u w:val="single"/>
        </w:rPr>
        <w:t>ГКУСО  ГСРЦН     «Аист»</w:t>
      </w:r>
      <w:r w:rsidRPr="005248EF">
        <w:rPr>
          <w:rFonts w:ascii="Times New Roman" w:hAnsi="Times New Roman" w:cs="Times New Roman"/>
          <w:sz w:val="22"/>
          <w:szCs w:val="22"/>
        </w:rPr>
        <w:t>__</w:t>
      </w:r>
    </w:p>
    <w:p w:rsidR="00532B6E" w:rsidRPr="005248EF" w:rsidRDefault="00532B6E" w:rsidP="00532B6E">
      <w:pPr>
        <w:pStyle w:val="ConsPlusNonformat"/>
        <w:widowControl/>
        <w:rPr>
          <w:rFonts w:ascii="Times New Roman" w:hAnsi="Times New Roman" w:cs="Times New Roman"/>
          <w:sz w:val="22"/>
          <w:szCs w:val="22"/>
        </w:rPr>
      </w:pPr>
      <w:r w:rsidRPr="005248EF">
        <w:rPr>
          <w:rFonts w:ascii="Times New Roman" w:hAnsi="Times New Roman" w:cs="Times New Roman"/>
          <w:sz w:val="22"/>
          <w:szCs w:val="22"/>
        </w:rPr>
        <w:t>(наименование учреждения)</w:t>
      </w:r>
    </w:p>
    <w:p w:rsidR="00532B6E" w:rsidRPr="005248EF" w:rsidRDefault="00532B6E" w:rsidP="00532B6E">
      <w:pPr>
        <w:pStyle w:val="ConsPlusNonformat"/>
        <w:widowControl/>
        <w:rPr>
          <w:rFonts w:ascii="Times New Roman" w:hAnsi="Times New Roman" w:cs="Times New Roman"/>
          <w:sz w:val="22"/>
          <w:szCs w:val="22"/>
        </w:rPr>
      </w:pPr>
    </w:p>
    <w:p w:rsidR="00532B6E" w:rsidRPr="005248EF" w:rsidRDefault="00532B6E" w:rsidP="00532B6E">
      <w:pPr>
        <w:pStyle w:val="ConsPlusNonformat"/>
        <w:widowControl/>
        <w:jc w:val="center"/>
        <w:rPr>
          <w:rFonts w:ascii="Times New Roman" w:hAnsi="Times New Roman" w:cs="Times New Roman"/>
          <w:sz w:val="22"/>
          <w:szCs w:val="22"/>
        </w:rPr>
      </w:pPr>
      <w:r w:rsidRPr="005248EF">
        <w:rPr>
          <w:rFonts w:ascii="Times New Roman" w:hAnsi="Times New Roman" w:cs="Times New Roman"/>
          <w:sz w:val="22"/>
          <w:szCs w:val="22"/>
        </w:rPr>
        <w:t>АРМАТУРНАЯ КАРТОЧКА № _____</w:t>
      </w:r>
    </w:p>
    <w:p w:rsidR="00532B6E" w:rsidRPr="005248EF" w:rsidRDefault="00532B6E" w:rsidP="00532B6E">
      <w:pPr>
        <w:pStyle w:val="ConsPlusNonformat"/>
        <w:widowControl/>
        <w:rPr>
          <w:rFonts w:ascii="Times New Roman" w:hAnsi="Times New Roman" w:cs="Times New Roman"/>
          <w:sz w:val="22"/>
          <w:szCs w:val="22"/>
        </w:rPr>
      </w:pPr>
    </w:p>
    <w:p w:rsidR="00532B6E" w:rsidRPr="005248EF" w:rsidRDefault="00532B6E" w:rsidP="00532B6E">
      <w:pPr>
        <w:pStyle w:val="ConsPlusNonformat"/>
        <w:widowControl/>
        <w:rPr>
          <w:rFonts w:ascii="Times New Roman" w:hAnsi="Times New Roman" w:cs="Times New Roman"/>
          <w:sz w:val="22"/>
          <w:szCs w:val="22"/>
        </w:rPr>
      </w:pPr>
      <w:r w:rsidRPr="005248EF">
        <w:rPr>
          <w:rFonts w:ascii="Times New Roman" w:hAnsi="Times New Roman" w:cs="Times New Roman"/>
          <w:sz w:val="22"/>
          <w:szCs w:val="22"/>
        </w:rPr>
        <w:t>Вписана в книгу-реестр:</w:t>
      </w:r>
    </w:p>
    <w:p w:rsidR="00532B6E" w:rsidRPr="005248EF" w:rsidRDefault="00532B6E" w:rsidP="00532B6E">
      <w:pPr>
        <w:pStyle w:val="ConsPlusNonformat"/>
        <w:widowControl/>
        <w:rPr>
          <w:rFonts w:ascii="Times New Roman" w:hAnsi="Times New Roman" w:cs="Times New Roman"/>
          <w:sz w:val="22"/>
          <w:szCs w:val="22"/>
        </w:rPr>
      </w:pPr>
    </w:p>
    <w:p w:rsidR="00532B6E" w:rsidRPr="005248EF" w:rsidRDefault="00532B6E" w:rsidP="00532B6E">
      <w:pPr>
        <w:pStyle w:val="ConsPlusNonformat"/>
        <w:widowControl/>
        <w:rPr>
          <w:rFonts w:ascii="Times New Roman" w:hAnsi="Times New Roman" w:cs="Times New Roman"/>
          <w:sz w:val="22"/>
          <w:szCs w:val="22"/>
        </w:rPr>
      </w:pPr>
      <w:r w:rsidRPr="005248EF">
        <w:rPr>
          <w:rFonts w:ascii="Times New Roman" w:hAnsi="Times New Roman" w:cs="Times New Roman"/>
          <w:sz w:val="22"/>
          <w:szCs w:val="22"/>
        </w:rPr>
        <w:t>бухгалтер __________________</w:t>
      </w:r>
    </w:p>
    <w:p w:rsidR="00532B6E" w:rsidRPr="005248EF" w:rsidRDefault="00532B6E" w:rsidP="00532B6E">
      <w:pPr>
        <w:pStyle w:val="ConsPlusNonformat"/>
        <w:widowControl/>
        <w:rPr>
          <w:rFonts w:ascii="Times New Roman" w:hAnsi="Times New Roman" w:cs="Times New Roman"/>
          <w:sz w:val="22"/>
          <w:szCs w:val="22"/>
        </w:rPr>
      </w:pPr>
      <w:r w:rsidRPr="005248EF">
        <w:rPr>
          <w:rFonts w:ascii="Times New Roman" w:hAnsi="Times New Roman" w:cs="Times New Roman"/>
          <w:sz w:val="22"/>
          <w:szCs w:val="22"/>
        </w:rPr>
        <w:t xml:space="preserve">                 (подпись)</w:t>
      </w:r>
    </w:p>
    <w:p w:rsidR="00532B6E" w:rsidRPr="005248EF" w:rsidRDefault="00532B6E" w:rsidP="00532B6E">
      <w:pPr>
        <w:pStyle w:val="ConsPlusNonformat"/>
        <w:widowControl/>
        <w:rPr>
          <w:rFonts w:ascii="Times New Roman" w:hAnsi="Times New Roman" w:cs="Times New Roman"/>
          <w:sz w:val="22"/>
          <w:szCs w:val="22"/>
        </w:rPr>
      </w:pPr>
    </w:p>
    <w:p w:rsidR="00532B6E" w:rsidRPr="005248EF" w:rsidRDefault="00532B6E" w:rsidP="00532B6E">
      <w:pPr>
        <w:pStyle w:val="ConsPlusNonformat"/>
        <w:widowControl/>
        <w:rPr>
          <w:rFonts w:ascii="Times New Roman" w:hAnsi="Times New Roman" w:cs="Times New Roman"/>
          <w:sz w:val="22"/>
          <w:szCs w:val="22"/>
        </w:rPr>
      </w:pPr>
      <w:r w:rsidRPr="005248EF">
        <w:rPr>
          <w:rFonts w:ascii="Times New Roman" w:hAnsi="Times New Roman" w:cs="Times New Roman"/>
          <w:sz w:val="22"/>
          <w:szCs w:val="22"/>
        </w:rPr>
        <w:t>"</w:t>
      </w:r>
      <w:r w:rsidRPr="005248EF">
        <w:rPr>
          <w:rFonts w:ascii="Times New Roman" w:hAnsi="Times New Roman" w:cs="Times New Roman"/>
          <w:sz w:val="22"/>
          <w:szCs w:val="22"/>
          <w:u w:val="single"/>
        </w:rPr>
        <w:t>______</w:t>
      </w:r>
      <w:r w:rsidRPr="005248EF">
        <w:rPr>
          <w:rFonts w:ascii="Times New Roman" w:hAnsi="Times New Roman" w:cs="Times New Roman"/>
          <w:sz w:val="22"/>
          <w:szCs w:val="22"/>
        </w:rPr>
        <w:t xml:space="preserve">" ___________ 20  г.                          </w:t>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t xml:space="preserve">       Размеры</w:t>
      </w:r>
    </w:p>
    <w:p w:rsidR="00532B6E" w:rsidRPr="005248EF" w:rsidRDefault="00532B6E" w:rsidP="00532B6E">
      <w:pPr>
        <w:pStyle w:val="ConsPlusNonformat"/>
        <w:widowControl/>
        <w:jc w:val="both"/>
        <w:rPr>
          <w:rFonts w:ascii="Times New Roman" w:hAnsi="Times New Roman" w:cs="Times New Roman"/>
          <w:sz w:val="22"/>
          <w:szCs w:val="22"/>
        </w:rPr>
      </w:pPr>
      <w:r w:rsidRPr="005248EF">
        <w:rPr>
          <w:rFonts w:ascii="Times New Roman" w:hAnsi="Times New Roman" w:cs="Times New Roman"/>
          <w:sz w:val="22"/>
          <w:szCs w:val="22"/>
        </w:rPr>
        <w:t xml:space="preserve">                                         </w:t>
      </w:r>
      <w:r w:rsidRPr="005248EF">
        <w:rPr>
          <w:rFonts w:ascii="Times New Roman" w:hAnsi="Times New Roman" w:cs="Times New Roman"/>
          <w:sz w:val="22"/>
          <w:szCs w:val="22"/>
        </w:rPr>
        <w:tab/>
        <w:t xml:space="preserve">     </w:t>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t xml:space="preserve"> ┌──────┬─────┬─────────┐</w:t>
      </w:r>
    </w:p>
    <w:p w:rsidR="00532B6E" w:rsidRPr="005248EF" w:rsidRDefault="00532B6E" w:rsidP="00532B6E">
      <w:pPr>
        <w:pStyle w:val="ConsPlusNonformat"/>
        <w:widowControl/>
        <w:jc w:val="both"/>
        <w:rPr>
          <w:rFonts w:ascii="Times New Roman" w:hAnsi="Times New Roman" w:cs="Times New Roman"/>
          <w:sz w:val="22"/>
          <w:szCs w:val="22"/>
        </w:rPr>
      </w:pPr>
      <w:r w:rsidRPr="005248EF">
        <w:rPr>
          <w:rFonts w:ascii="Times New Roman" w:hAnsi="Times New Roman" w:cs="Times New Roman"/>
          <w:sz w:val="22"/>
          <w:szCs w:val="22"/>
        </w:rPr>
        <w:t xml:space="preserve">                                          </w:t>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t xml:space="preserve"> │Одежды│Обуви│Головного│</w:t>
      </w:r>
    </w:p>
    <w:p w:rsidR="00532B6E" w:rsidRPr="005248EF" w:rsidRDefault="00532B6E" w:rsidP="00532B6E">
      <w:pPr>
        <w:pStyle w:val="ConsPlusNonformat"/>
        <w:widowControl/>
        <w:jc w:val="both"/>
        <w:rPr>
          <w:rFonts w:ascii="Times New Roman" w:hAnsi="Times New Roman" w:cs="Times New Roman"/>
          <w:sz w:val="22"/>
          <w:szCs w:val="22"/>
        </w:rPr>
      </w:pPr>
      <w:r w:rsidRPr="005248EF">
        <w:rPr>
          <w:rFonts w:ascii="Times New Roman" w:hAnsi="Times New Roman" w:cs="Times New Roman"/>
          <w:sz w:val="22"/>
          <w:szCs w:val="22"/>
        </w:rPr>
        <w:t xml:space="preserve">                                          </w:t>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t xml:space="preserve"> │      │     │  убора  │</w:t>
      </w:r>
    </w:p>
    <w:p w:rsidR="00532B6E" w:rsidRPr="005248EF" w:rsidRDefault="00532B6E" w:rsidP="00532B6E">
      <w:pPr>
        <w:pStyle w:val="ConsPlusNonformat"/>
        <w:widowControl/>
        <w:jc w:val="both"/>
        <w:rPr>
          <w:rFonts w:ascii="Times New Roman" w:hAnsi="Times New Roman" w:cs="Times New Roman"/>
          <w:sz w:val="22"/>
          <w:szCs w:val="22"/>
        </w:rPr>
      </w:pPr>
      <w:r w:rsidRPr="005248EF">
        <w:rPr>
          <w:rFonts w:ascii="Times New Roman" w:hAnsi="Times New Roman" w:cs="Times New Roman"/>
          <w:sz w:val="22"/>
          <w:szCs w:val="22"/>
        </w:rPr>
        <w:t xml:space="preserve">                                          </w:t>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t xml:space="preserve"> ├──────┼─────┼─────────┤</w:t>
      </w:r>
    </w:p>
    <w:p w:rsidR="00532B6E" w:rsidRPr="005248EF" w:rsidRDefault="00532B6E" w:rsidP="00532B6E">
      <w:pPr>
        <w:pStyle w:val="ConsPlusNonformat"/>
        <w:widowControl/>
        <w:jc w:val="both"/>
        <w:rPr>
          <w:rFonts w:ascii="Times New Roman" w:hAnsi="Times New Roman" w:cs="Times New Roman"/>
          <w:sz w:val="22"/>
          <w:szCs w:val="22"/>
        </w:rPr>
      </w:pPr>
      <w:r w:rsidRPr="005248EF">
        <w:rPr>
          <w:rFonts w:ascii="Times New Roman" w:hAnsi="Times New Roman" w:cs="Times New Roman"/>
          <w:sz w:val="22"/>
          <w:szCs w:val="22"/>
        </w:rPr>
        <w:t xml:space="preserve">                                          </w:t>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t xml:space="preserve"> │      │     │         │</w:t>
      </w:r>
    </w:p>
    <w:p w:rsidR="00532B6E" w:rsidRPr="005248EF" w:rsidRDefault="00532B6E" w:rsidP="00532B6E">
      <w:pPr>
        <w:pStyle w:val="ConsPlusNonformat"/>
        <w:widowControl/>
        <w:jc w:val="both"/>
        <w:rPr>
          <w:rFonts w:ascii="Times New Roman" w:hAnsi="Times New Roman" w:cs="Times New Roman"/>
          <w:sz w:val="22"/>
          <w:szCs w:val="22"/>
        </w:rPr>
      </w:pPr>
      <w:r w:rsidRPr="005248EF">
        <w:rPr>
          <w:rFonts w:ascii="Times New Roman" w:hAnsi="Times New Roman" w:cs="Times New Roman"/>
          <w:sz w:val="22"/>
          <w:szCs w:val="22"/>
        </w:rPr>
        <w:t xml:space="preserve">                                          </w:t>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r>
      <w:r w:rsidRPr="005248EF">
        <w:rPr>
          <w:rFonts w:ascii="Times New Roman" w:hAnsi="Times New Roman" w:cs="Times New Roman"/>
          <w:sz w:val="22"/>
          <w:szCs w:val="22"/>
        </w:rPr>
        <w:tab/>
        <w:t xml:space="preserve"> └──────┴─────┴─────────┘</w:t>
      </w:r>
    </w:p>
    <w:p w:rsidR="00532B6E" w:rsidRPr="005248EF" w:rsidRDefault="00532B6E" w:rsidP="00532B6E">
      <w:pPr>
        <w:pStyle w:val="ConsPlusNonformat"/>
        <w:widowControl/>
        <w:rPr>
          <w:rFonts w:ascii="Times New Roman" w:hAnsi="Times New Roman" w:cs="Times New Roman"/>
          <w:sz w:val="22"/>
          <w:szCs w:val="22"/>
        </w:rPr>
      </w:pPr>
    </w:p>
    <w:p w:rsidR="00532B6E" w:rsidRPr="005248EF" w:rsidRDefault="00532B6E" w:rsidP="00532B6E">
      <w:pPr>
        <w:pStyle w:val="ConsPlusNonformat"/>
        <w:widowControl/>
        <w:rPr>
          <w:rFonts w:ascii="Times New Roman" w:hAnsi="Times New Roman" w:cs="Times New Roman"/>
          <w:sz w:val="22"/>
          <w:szCs w:val="22"/>
        </w:rPr>
      </w:pPr>
      <w:r w:rsidRPr="005248EF">
        <w:rPr>
          <w:rFonts w:ascii="Times New Roman" w:hAnsi="Times New Roman" w:cs="Times New Roman"/>
          <w:sz w:val="22"/>
          <w:szCs w:val="22"/>
        </w:rPr>
        <w:t>На вещи, выданные ______</w:t>
      </w:r>
      <w:r w:rsidRPr="005248EF">
        <w:rPr>
          <w:rFonts w:ascii="Times New Roman" w:hAnsi="Times New Roman" w:cs="Times New Roman"/>
          <w:sz w:val="22"/>
          <w:szCs w:val="22"/>
          <w:u w:val="single"/>
        </w:rPr>
        <w:t>___________________________________________________ ___</w:t>
      </w:r>
      <w:r w:rsidRPr="005248EF">
        <w:rPr>
          <w:rFonts w:ascii="Times New Roman" w:hAnsi="Times New Roman" w:cs="Times New Roman"/>
          <w:sz w:val="22"/>
          <w:szCs w:val="22"/>
        </w:rPr>
        <w:t>_________</w:t>
      </w:r>
    </w:p>
    <w:p w:rsidR="00532B6E" w:rsidRPr="005248EF" w:rsidRDefault="00532B6E" w:rsidP="00532B6E">
      <w:pPr>
        <w:pStyle w:val="ConsPlusNonformat"/>
        <w:widowControl/>
        <w:rPr>
          <w:rFonts w:ascii="Times New Roman" w:hAnsi="Times New Roman" w:cs="Times New Roman"/>
          <w:sz w:val="22"/>
          <w:szCs w:val="22"/>
        </w:rPr>
      </w:pPr>
      <w:r w:rsidRPr="005248EF">
        <w:rPr>
          <w:rFonts w:ascii="Times New Roman" w:hAnsi="Times New Roman" w:cs="Times New Roman"/>
          <w:sz w:val="22"/>
          <w:szCs w:val="22"/>
        </w:rPr>
        <w:t xml:space="preserve">                      (фамилия, имя, отчество обеспечиваемого)</w:t>
      </w:r>
    </w:p>
    <w:p w:rsidR="00532B6E" w:rsidRPr="005248EF" w:rsidRDefault="00532B6E" w:rsidP="00532B6E">
      <w:pPr>
        <w:pStyle w:val="ConsPlusNormal"/>
        <w:ind w:firstLine="540"/>
        <w:jc w:val="both"/>
        <w:rPr>
          <w:rFonts w:ascii="Times New Roman" w:hAnsi="Times New Roman" w:cs="Times New Roman"/>
          <w:sz w:val="22"/>
          <w:szCs w:val="22"/>
        </w:rPr>
      </w:pPr>
    </w:p>
    <w:tbl>
      <w:tblPr>
        <w:tblW w:w="14742" w:type="dxa"/>
        <w:tblInd w:w="70" w:type="dxa"/>
        <w:tblLayout w:type="fixed"/>
        <w:tblCellMar>
          <w:left w:w="70" w:type="dxa"/>
          <w:right w:w="70" w:type="dxa"/>
        </w:tblCellMar>
        <w:tblLook w:val="0000" w:firstRow="0" w:lastRow="0" w:firstColumn="0" w:lastColumn="0" w:noHBand="0" w:noVBand="0"/>
      </w:tblPr>
      <w:tblGrid>
        <w:gridCol w:w="540"/>
        <w:gridCol w:w="2579"/>
        <w:gridCol w:w="945"/>
        <w:gridCol w:w="810"/>
        <w:gridCol w:w="1080"/>
        <w:gridCol w:w="992"/>
        <w:gridCol w:w="1134"/>
        <w:gridCol w:w="1735"/>
        <w:gridCol w:w="1100"/>
        <w:gridCol w:w="1134"/>
        <w:gridCol w:w="1276"/>
        <w:gridCol w:w="1417"/>
      </w:tblGrid>
      <w:tr w:rsidR="00532B6E" w:rsidRPr="005248EF" w:rsidTr="00532B6E">
        <w:trPr>
          <w:cantSplit/>
          <w:trHeight w:val="240"/>
        </w:trPr>
        <w:tc>
          <w:tcPr>
            <w:tcW w:w="540" w:type="dxa"/>
            <w:vMerge w:val="restart"/>
            <w:tcBorders>
              <w:top w:val="single" w:sz="6" w:space="0" w:color="auto"/>
              <w:left w:val="single" w:sz="6" w:space="0" w:color="auto"/>
              <w:bottom w:val="nil"/>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r w:rsidRPr="005248EF">
              <w:rPr>
                <w:rFonts w:ascii="Times New Roman" w:hAnsi="Times New Roman" w:cs="Times New Roman"/>
                <w:sz w:val="22"/>
                <w:szCs w:val="22"/>
              </w:rPr>
              <w:t xml:space="preserve">N </w:t>
            </w:r>
            <w:r w:rsidRPr="005248EF">
              <w:rPr>
                <w:rFonts w:ascii="Times New Roman" w:hAnsi="Times New Roman" w:cs="Times New Roman"/>
                <w:sz w:val="22"/>
                <w:szCs w:val="22"/>
              </w:rPr>
              <w:br/>
              <w:t>п/п</w:t>
            </w:r>
          </w:p>
        </w:tc>
        <w:tc>
          <w:tcPr>
            <w:tcW w:w="2579" w:type="dxa"/>
            <w:vMerge w:val="restart"/>
            <w:tcBorders>
              <w:top w:val="single" w:sz="6" w:space="0" w:color="auto"/>
              <w:left w:val="single" w:sz="6" w:space="0" w:color="auto"/>
              <w:bottom w:val="nil"/>
              <w:right w:val="single" w:sz="6" w:space="0" w:color="auto"/>
            </w:tcBorders>
          </w:tcPr>
          <w:p w:rsidR="00532B6E" w:rsidRPr="005248EF" w:rsidRDefault="00532B6E" w:rsidP="00532B6E">
            <w:pPr>
              <w:pStyle w:val="ConsPlusNormal"/>
              <w:ind w:firstLine="0"/>
              <w:jc w:val="center"/>
              <w:rPr>
                <w:rFonts w:ascii="Times New Roman" w:hAnsi="Times New Roman" w:cs="Times New Roman"/>
                <w:sz w:val="22"/>
                <w:szCs w:val="22"/>
              </w:rPr>
            </w:pPr>
            <w:r w:rsidRPr="005248EF">
              <w:rPr>
                <w:rFonts w:ascii="Times New Roman" w:hAnsi="Times New Roman" w:cs="Times New Roman"/>
                <w:sz w:val="22"/>
                <w:szCs w:val="22"/>
              </w:rPr>
              <w:t>Наименование вещей</w:t>
            </w:r>
          </w:p>
        </w:tc>
        <w:tc>
          <w:tcPr>
            <w:tcW w:w="945" w:type="dxa"/>
            <w:vMerge w:val="restart"/>
            <w:tcBorders>
              <w:top w:val="single" w:sz="6" w:space="0" w:color="auto"/>
              <w:left w:val="single" w:sz="6" w:space="0" w:color="auto"/>
              <w:bottom w:val="nil"/>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r w:rsidRPr="005248EF">
              <w:rPr>
                <w:rFonts w:ascii="Times New Roman" w:hAnsi="Times New Roman" w:cs="Times New Roman"/>
                <w:sz w:val="22"/>
                <w:szCs w:val="22"/>
              </w:rPr>
              <w:t xml:space="preserve">Норма </w:t>
            </w:r>
            <w:r w:rsidRPr="005248EF">
              <w:rPr>
                <w:rFonts w:ascii="Times New Roman" w:hAnsi="Times New Roman" w:cs="Times New Roman"/>
                <w:sz w:val="22"/>
                <w:szCs w:val="22"/>
              </w:rPr>
              <w:br/>
              <w:t>выдачи</w:t>
            </w:r>
          </w:p>
        </w:tc>
        <w:tc>
          <w:tcPr>
            <w:tcW w:w="810" w:type="dxa"/>
            <w:vMerge w:val="restart"/>
            <w:tcBorders>
              <w:top w:val="single" w:sz="6" w:space="0" w:color="auto"/>
              <w:left w:val="single" w:sz="6" w:space="0" w:color="auto"/>
              <w:bottom w:val="nil"/>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r w:rsidRPr="005248EF">
              <w:rPr>
                <w:rFonts w:ascii="Times New Roman" w:hAnsi="Times New Roman" w:cs="Times New Roman"/>
                <w:sz w:val="22"/>
                <w:szCs w:val="22"/>
              </w:rPr>
              <w:t xml:space="preserve">Срок </w:t>
            </w:r>
            <w:r w:rsidRPr="005248EF">
              <w:rPr>
                <w:rFonts w:ascii="Times New Roman" w:hAnsi="Times New Roman" w:cs="Times New Roman"/>
                <w:sz w:val="22"/>
                <w:szCs w:val="22"/>
              </w:rPr>
              <w:br/>
              <w:t>носки</w:t>
            </w:r>
          </w:p>
        </w:tc>
        <w:tc>
          <w:tcPr>
            <w:tcW w:w="3206" w:type="dxa"/>
            <w:gridSpan w:val="3"/>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r w:rsidRPr="005248EF">
              <w:rPr>
                <w:rFonts w:ascii="Times New Roman" w:hAnsi="Times New Roman" w:cs="Times New Roman"/>
                <w:sz w:val="22"/>
                <w:szCs w:val="22"/>
              </w:rPr>
              <w:t xml:space="preserve">Выдано    </w:t>
            </w:r>
          </w:p>
        </w:tc>
        <w:tc>
          <w:tcPr>
            <w:tcW w:w="5245" w:type="dxa"/>
            <w:gridSpan w:val="4"/>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r w:rsidRPr="005248EF">
              <w:rPr>
                <w:rFonts w:ascii="Times New Roman" w:hAnsi="Times New Roman" w:cs="Times New Roman"/>
                <w:sz w:val="22"/>
                <w:szCs w:val="22"/>
              </w:rPr>
              <w:t xml:space="preserve">Сдано        </w:t>
            </w:r>
          </w:p>
        </w:tc>
        <w:tc>
          <w:tcPr>
            <w:tcW w:w="1417" w:type="dxa"/>
            <w:vMerge w:val="restart"/>
            <w:tcBorders>
              <w:top w:val="single" w:sz="6" w:space="0" w:color="auto"/>
              <w:left w:val="single" w:sz="6" w:space="0" w:color="auto"/>
              <w:bottom w:val="nil"/>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r w:rsidRPr="005248EF">
              <w:rPr>
                <w:rFonts w:ascii="Times New Roman" w:hAnsi="Times New Roman" w:cs="Times New Roman"/>
                <w:sz w:val="22"/>
                <w:szCs w:val="22"/>
              </w:rPr>
              <w:t xml:space="preserve">Примечание  </w:t>
            </w:r>
          </w:p>
        </w:tc>
      </w:tr>
      <w:tr w:rsidR="00532B6E" w:rsidRPr="005248EF" w:rsidTr="00532B6E">
        <w:trPr>
          <w:cantSplit/>
          <w:trHeight w:val="1440"/>
        </w:trPr>
        <w:tc>
          <w:tcPr>
            <w:tcW w:w="540" w:type="dxa"/>
            <w:vMerge/>
            <w:tcBorders>
              <w:top w:val="nil"/>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2579" w:type="dxa"/>
            <w:vMerge/>
            <w:tcBorders>
              <w:top w:val="nil"/>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945" w:type="dxa"/>
            <w:vMerge/>
            <w:tcBorders>
              <w:top w:val="nil"/>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810" w:type="dxa"/>
            <w:vMerge/>
            <w:tcBorders>
              <w:top w:val="nil"/>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r w:rsidRPr="005248EF">
              <w:rPr>
                <w:rFonts w:ascii="Times New Roman" w:hAnsi="Times New Roman" w:cs="Times New Roman"/>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r w:rsidRPr="005248EF">
              <w:rPr>
                <w:rFonts w:ascii="Times New Roman" w:hAnsi="Times New Roman" w:cs="Times New Roman"/>
                <w:sz w:val="22"/>
                <w:szCs w:val="22"/>
              </w:rPr>
              <w:t>дата</w:t>
            </w:r>
            <w:r w:rsidRPr="005248EF">
              <w:rPr>
                <w:rFonts w:ascii="Times New Roman" w:hAnsi="Times New Roman" w:cs="Times New Roman"/>
                <w:sz w:val="22"/>
                <w:szCs w:val="22"/>
              </w:rPr>
              <w:br/>
              <w:t>выдачи</w:t>
            </w:r>
          </w:p>
        </w:tc>
        <w:tc>
          <w:tcPr>
            <w:tcW w:w="1134"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r w:rsidRPr="005248EF">
              <w:rPr>
                <w:rFonts w:ascii="Times New Roman" w:hAnsi="Times New Roman" w:cs="Times New Roman"/>
                <w:sz w:val="22"/>
                <w:szCs w:val="22"/>
              </w:rPr>
              <w:t xml:space="preserve">расписка в получе- </w:t>
            </w:r>
            <w:r w:rsidRPr="005248EF">
              <w:rPr>
                <w:rFonts w:ascii="Times New Roman" w:hAnsi="Times New Roman" w:cs="Times New Roman"/>
                <w:sz w:val="22"/>
                <w:szCs w:val="22"/>
              </w:rPr>
              <w:br/>
              <w:t xml:space="preserve">нии вещей </w:t>
            </w:r>
          </w:p>
        </w:tc>
        <w:tc>
          <w:tcPr>
            <w:tcW w:w="1735"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r w:rsidRPr="005248EF">
              <w:rPr>
                <w:rFonts w:ascii="Times New Roman" w:hAnsi="Times New Roman" w:cs="Times New Roman"/>
                <w:sz w:val="22"/>
                <w:szCs w:val="22"/>
              </w:rPr>
              <w:t xml:space="preserve">количество   </w:t>
            </w:r>
            <w:r w:rsidRPr="005248EF">
              <w:rPr>
                <w:rFonts w:ascii="Times New Roman" w:hAnsi="Times New Roman" w:cs="Times New Roman"/>
                <w:sz w:val="22"/>
                <w:szCs w:val="22"/>
              </w:rPr>
              <w:br/>
              <w:t>прописью</w:t>
            </w:r>
          </w:p>
        </w:tc>
        <w:tc>
          <w:tcPr>
            <w:tcW w:w="110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r w:rsidRPr="005248EF">
              <w:rPr>
                <w:rFonts w:ascii="Times New Roman" w:hAnsi="Times New Roman" w:cs="Times New Roman"/>
                <w:sz w:val="22"/>
                <w:szCs w:val="22"/>
              </w:rPr>
              <w:t>дата</w:t>
            </w:r>
            <w:r w:rsidRPr="005248EF">
              <w:rPr>
                <w:rFonts w:ascii="Times New Roman" w:hAnsi="Times New Roman" w:cs="Times New Roman"/>
                <w:sz w:val="22"/>
                <w:szCs w:val="22"/>
              </w:rPr>
              <w:br/>
              <w:t xml:space="preserve">сдачи  </w:t>
            </w:r>
          </w:p>
        </w:tc>
        <w:tc>
          <w:tcPr>
            <w:tcW w:w="1134"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r w:rsidRPr="005248EF">
              <w:rPr>
                <w:rFonts w:ascii="Times New Roman" w:hAnsi="Times New Roman" w:cs="Times New Roman"/>
                <w:sz w:val="22"/>
                <w:szCs w:val="22"/>
              </w:rPr>
              <w:t xml:space="preserve">расписка в сдаче  </w:t>
            </w:r>
            <w:r w:rsidRPr="005248EF">
              <w:rPr>
                <w:rFonts w:ascii="Times New Roman" w:hAnsi="Times New Roman" w:cs="Times New Roman"/>
                <w:sz w:val="22"/>
                <w:szCs w:val="22"/>
              </w:rPr>
              <w:br/>
              <w:t xml:space="preserve">вещей </w:t>
            </w:r>
          </w:p>
        </w:tc>
        <w:tc>
          <w:tcPr>
            <w:tcW w:w="1276"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r w:rsidRPr="005248EF">
              <w:rPr>
                <w:rFonts w:ascii="Times New Roman" w:hAnsi="Times New Roman" w:cs="Times New Roman"/>
                <w:sz w:val="22"/>
                <w:szCs w:val="22"/>
              </w:rPr>
              <w:t>расписка</w:t>
            </w:r>
            <w:r w:rsidRPr="005248EF">
              <w:rPr>
                <w:rFonts w:ascii="Times New Roman" w:hAnsi="Times New Roman" w:cs="Times New Roman"/>
                <w:sz w:val="22"/>
                <w:szCs w:val="22"/>
              </w:rPr>
              <w:br/>
              <w:t>кастелянши</w:t>
            </w:r>
            <w:r w:rsidRPr="005248EF">
              <w:rPr>
                <w:rFonts w:ascii="Times New Roman" w:hAnsi="Times New Roman" w:cs="Times New Roman"/>
                <w:sz w:val="22"/>
                <w:szCs w:val="22"/>
              </w:rPr>
              <w:br/>
              <w:t xml:space="preserve">в приеме   </w:t>
            </w:r>
            <w:r w:rsidRPr="005248EF">
              <w:rPr>
                <w:rFonts w:ascii="Times New Roman" w:hAnsi="Times New Roman" w:cs="Times New Roman"/>
                <w:sz w:val="22"/>
                <w:szCs w:val="22"/>
              </w:rPr>
              <w:br/>
              <w:t xml:space="preserve">сданных  </w:t>
            </w:r>
            <w:r w:rsidRPr="005248EF">
              <w:rPr>
                <w:rFonts w:ascii="Times New Roman" w:hAnsi="Times New Roman" w:cs="Times New Roman"/>
                <w:sz w:val="22"/>
                <w:szCs w:val="22"/>
              </w:rPr>
              <w:br/>
              <w:t>вещей</w:t>
            </w:r>
          </w:p>
        </w:tc>
        <w:tc>
          <w:tcPr>
            <w:tcW w:w="1417" w:type="dxa"/>
            <w:vMerge/>
            <w:tcBorders>
              <w:top w:val="nil"/>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r>
      <w:tr w:rsidR="00532B6E" w:rsidRPr="005248EF" w:rsidTr="00532B6E">
        <w:trPr>
          <w:cantSplit/>
          <w:trHeight w:val="240"/>
        </w:trPr>
        <w:tc>
          <w:tcPr>
            <w:tcW w:w="54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r w:rsidRPr="005248EF">
              <w:rPr>
                <w:rFonts w:ascii="Times New Roman" w:hAnsi="Times New Roman" w:cs="Times New Roman"/>
                <w:sz w:val="22"/>
                <w:szCs w:val="22"/>
              </w:rPr>
              <w:t xml:space="preserve">1 </w:t>
            </w:r>
          </w:p>
        </w:tc>
        <w:tc>
          <w:tcPr>
            <w:tcW w:w="2579"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r w:rsidRPr="005248EF">
              <w:rPr>
                <w:rFonts w:ascii="Times New Roman" w:hAnsi="Times New Roman" w:cs="Times New Roman"/>
                <w:sz w:val="22"/>
                <w:szCs w:val="22"/>
              </w:rPr>
              <w:t xml:space="preserve">2   </w:t>
            </w:r>
          </w:p>
        </w:tc>
        <w:tc>
          <w:tcPr>
            <w:tcW w:w="945"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r w:rsidRPr="005248EF">
              <w:rPr>
                <w:rFonts w:ascii="Times New Roman" w:hAnsi="Times New Roman" w:cs="Times New Roman"/>
                <w:sz w:val="22"/>
                <w:szCs w:val="22"/>
              </w:rPr>
              <w:t xml:space="preserve">3   </w:t>
            </w:r>
          </w:p>
        </w:tc>
        <w:tc>
          <w:tcPr>
            <w:tcW w:w="81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r w:rsidRPr="005248EF">
              <w:rPr>
                <w:rFonts w:ascii="Times New Roman" w:hAnsi="Times New Roman" w:cs="Times New Roman"/>
                <w:sz w:val="22"/>
                <w:szCs w:val="22"/>
              </w:rPr>
              <w:t xml:space="preserve">4  </w:t>
            </w:r>
          </w:p>
        </w:tc>
        <w:tc>
          <w:tcPr>
            <w:tcW w:w="108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r w:rsidRPr="005248EF">
              <w:rPr>
                <w:rFonts w:ascii="Times New Roman" w:hAnsi="Times New Roman" w:cs="Times New Roman"/>
                <w:sz w:val="22"/>
                <w:szCs w:val="22"/>
              </w:rPr>
              <w:t xml:space="preserve">5  </w:t>
            </w:r>
          </w:p>
        </w:tc>
        <w:tc>
          <w:tcPr>
            <w:tcW w:w="992"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r w:rsidRPr="005248EF">
              <w:rPr>
                <w:rFonts w:ascii="Times New Roman" w:hAnsi="Times New Roman" w:cs="Times New Roman"/>
                <w:sz w:val="22"/>
                <w:szCs w:val="22"/>
              </w:rPr>
              <w:t xml:space="preserve">6  </w:t>
            </w:r>
          </w:p>
        </w:tc>
        <w:tc>
          <w:tcPr>
            <w:tcW w:w="1134"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r w:rsidRPr="005248EF">
              <w:rPr>
                <w:rFonts w:ascii="Times New Roman" w:hAnsi="Times New Roman" w:cs="Times New Roman"/>
                <w:sz w:val="22"/>
                <w:szCs w:val="22"/>
              </w:rPr>
              <w:t xml:space="preserve">7  </w:t>
            </w:r>
          </w:p>
        </w:tc>
        <w:tc>
          <w:tcPr>
            <w:tcW w:w="1735"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r w:rsidRPr="005248EF">
              <w:rPr>
                <w:rFonts w:ascii="Times New Roman" w:hAnsi="Times New Roman" w:cs="Times New Roman"/>
                <w:sz w:val="22"/>
                <w:szCs w:val="22"/>
              </w:rPr>
              <w:t xml:space="preserve">8  </w:t>
            </w:r>
          </w:p>
        </w:tc>
        <w:tc>
          <w:tcPr>
            <w:tcW w:w="110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r w:rsidRPr="005248EF">
              <w:rPr>
                <w:rFonts w:ascii="Times New Roman" w:hAnsi="Times New Roman" w:cs="Times New Roman"/>
                <w:sz w:val="22"/>
                <w:szCs w:val="22"/>
              </w:rPr>
              <w:t xml:space="preserve">9  </w:t>
            </w:r>
          </w:p>
        </w:tc>
        <w:tc>
          <w:tcPr>
            <w:tcW w:w="1134"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r w:rsidRPr="005248EF">
              <w:rPr>
                <w:rFonts w:ascii="Times New Roman" w:hAnsi="Times New Roman" w:cs="Times New Roman"/>
                <w:sz w:val="22"/>
                <w:szCs w:val="22"/>
              </w:rPr>
              <w:t xml:space="preserve">10 </w:t>
            </w:r>
          </w:p>
        </w:tc>
        <w:tc>
          <w:tcPr>
            <w:tcW w:w="1276"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r w:rsidRPr="005248EF">
              <w:rPr>
                <w:rFonts w:ascii="Times New Roman" w:hAnsi="Times New Roman" w:cs="Times New Roman"/>
                <w:sz w:val="22"/>
                <w:szCs w:val="22"/>
              </w:rPr>
              <w:t xml:space="preserve">11  </w:t>
            </w:r>
          </w:p>
        </w:tc>
        <w:tc>
          <w:tcPr>
            <w:tcW w:w="1417"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r w:rsidRPr="005248EF">
              <w:rPr>
                <w:rFonts w:ascii="Times New Roman" w:hAnsi="Times New Roman" w:cs="Times New Roman"/>
                <w:sz w:val="22"/>
                <w:szCs w:val="22"/>
              </w:rPr>
              <w:t xml:space="preserve">12  </w:t>
            </w:r>
          </w:p>
        </w:tc>
      </w:tr>
      <w:tr w:rsidR="00532B6E" w:rsidRPr="005248EF" w:rsidTr="00532B6E">
        <w:trPr>
          <w:cantSplit/>
          <w:trHeight w:val="240"/>
        </w:trPr>
        <w:tc>
          <w:tcPr>
            <w:tcW w:w="54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2579"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735"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0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417"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r>
      <w:tr w:rsidR="00532B6E" w:rsidRPr="005248EF" w:rsidTr="00532B6E">
        <w:trPr>
          <w:cantSplit/>
          <w:trHeight w:val="240"/>
        </w:trPr>
        <w:tc>
          <w:tcPr>
            <w:tcW w:w="54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2579"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735"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0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417"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r>
      <w:tr w:rsidR="00532B6E" w:rsidRPr="005248EF" w:rsidTr="00532B6E">
        <w:trPr>
          <w:cantSplit/>
          <w:trHeight w:val="240"/>
        </w:trPr>
        <w:tc>
          <w:tcPr>
            <w:tcW w:w="54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2579"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735"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0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417"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r>
      <w:tr w:rsidR="00532B6E" w:rsidRPr="005248EF" w:rsidTr="00532B6E">
        <w:trPr>
          <w:cantSplit/>
          <w:trHeight w:val="240"/>
        </w:trPr>
        <w:tc>
          <w:tcPr>
            <w:tcW w:w="54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2579"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735"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0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417"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r>
      <w:tr w:rsidR="00532B6E" w:rsidRPr="005248EF" w:rsidTr="00532B6E">
        <w:trPr>
          <w:cantSplit/>
          <w:trHeight w:val="240"/>
        </w:trPr>
        <w:tc>
          <w:tcPr>
            <w:tcW w:w="54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2579"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735"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0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417"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r>
      <w:tr w:rsidR="00532B6E" w:rsidRPr="005248EF" w:rsidTr="00532B6E">
        <w:trPr>
          <w:cantSplit/>
          <w:trHeight w:val="240"/>
        </w:trPr>
        <w:tc>
          <w:tcPr>
            <w:tcW w:w="54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2579"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735"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0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417"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r>
      <w:tr w:rsidR="00532B6E" w:rsidRPr="005248EF" w:rsidTr="00532B6E">
        <w:trPr>
          <w:cantSplit/>
          <w:trHeight w:val="240"/>
        </w:trPr>
        <w:tc>
          <w:tcPr>
            <w:tcW w:w="54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2579"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735"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0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417"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r>
      <w:tr w:rsidR="00532B6E" w:rsidRPr="005248EF" w:rsidTr="00532B6E">
        <w:trPr>
          <w:cantSplit/>
          <w:trHeight w:val="240"/>
        </w:trPr>
        <w:tc>
          <w:tcPr>
            <w:tcW w:w="54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2579"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735"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0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417"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r>
      <w:tr w:rsidR="00532B6E" w:rsidRPr="005248EF" w:rsidTr="00532B6E">
        <w:trPr>
          <w:cantSplit/>
          <w:trHeight w:val="240"/>
        </w:trPr>
        <w:tc>
          <w:tcPr>
            <w:tcW w:w="54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2579"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735"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0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417"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r>
      <w:tr w:rsidR="00532B6E" w:rsidRPr="005248EF" w:rsidTr="00532B6E">
        <w:trPr>
          <w:cantSplit/>
          <w:trHeight w:val="240"/>
        </w:trPr>
        <w:tc>
          <w:tcPr>
            <w:tcW w:w="54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2579"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735"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0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417"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r>
      <w:tr w:rsidR="00532B6E" w:rsidRPr="005248EF" w:rsidTr="00532B6E">
        <w:trPr>
          <w:cantSplit/>
          <w:trHeight w:val="240"/>
        </w:trPr>
        <w:tc>
          <w:tcPr>
            <w:tcW w:w="54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2579"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735"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00"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c>
          <w:tcPr>
            <w:tcW w:w="1417" w:type="dxa"/>
            <w:tcBorders>
              <w:top w:val="single" w:sz="6" w:space="0" w:color="auto"/>
              <w:left w:val="single" w:sz="6" w:space="0" w:color="auto"/>
              <w:bottom w:val="single" w:sz="6" w:space="0" w:color="auto"/>
              <w:right w:val="single" w:sz="6" w:space="0" w:color="auto"/>
            </w:tcBorders>
          </w:tcPr>
          <w:p w:rsidR="00532B6E" w:rsidRPr="005248EF" w:rsidRDefault="00532B6E" w:rsidP="00532B6E">
            <w:pPr>
              <w:pStyle w:val="ConsPlusNormal"/>
              <w:ind w:firstLine="0"/>
              <w:rPr>
                <w:rFonts w:ascii="Times New Roman" w:hAnsi="Times New Roman" w:cs="Times New Roman"/>
                <w:sz w:val="22"/>
                <w:szCs w:val="22"/>
              </w:rPr>
            </w:pPr>
          </w:p>
        </w:tc>
      </w:tr>
    </w:tbl>
    <w:p w:rsidR="00532B6E" w:rsidRPr="005248EF" w:rsidRDefault="00532B6E" w:rsidP="00532B6E">
      <w:pPr>
        <w:sectPr w:rsidR="00532B6E" w:rsidRPr="005248EF" w:rsidSect="00532B6E">
          <w:pgSz w:w="16840" w:h="11910" w:orient="landscape"/>
          <w:pgMar w:top="500" w:right="480" w:bottom="220" w:left="1134" w:header="720" w:footer="720" w:gutter="0"/>
          <w:cols w:space="720"/>
          <w:docGrid w:linePitch="299"/>
        </w:sectPr>
      </w:pPr>
    </w:p>
    <w:p w:rsidR="00532B6E" w:rsidRPr="005248EF" w:rsidRDefault="00532B6E" w:rsidP="0066075D">
      <w:pPr>
        <w:pStyle w:val="aff"/>
        <w:spacing w:before="67"/>
        <w:ind w:right="558"/>
        <w:rPr>
          <w:b w:val="0"/>
          <w:sz w:val="22"/>
          <w:szCs w:val="22"/>
        </w:rPr>
      </w:pPr>
      <w:r w:rsidRPr="005248EF">
        <w:rPr>
          <w:sz w:val="22"/>
          <w:szCs w:val="22"/>
        </w:rPr>
        <w:lastRenderedPageBreak/>
        <w:t>Приложение 2 к Положению об учете и сохранности мягкого инвентаря</w:t>
      </w:r>
    </w:p>
    <w:p w:rsidR="00532B6E" w:rsidRPr="005248EF" w:rsidRDefault="00532B6E" w:rsidP="00532B6E">
      <w:pPr>
        <w:pStyle w:val="aff"/>
        <w:spacing w:before="67"/>
        <w:rPr>
          <w:sz w:val="22"/>
          <w:szCs w:val="22"/>
        </w:rPr>
      </w:pPr>
    </w:p>
    <w:p w:rsidR="00532B6E" w:rsidRPr="005248EF" w:rsidRDefault="00532B6E" w:rsidP="00532B6E">
      <w:pPr>
        <w:spacing w:before="9"/>
        <w:ind w:left="4740" w:right="1500" w:hanging="3227"/>
        <w:rPr>
          <w:b/>
        </w:rPr>
      </w:pPr>
      <w:r w:rsidRPr="005248EF">
        <w:rPr>
          <w:b/>
        </w:rPr>
        <w:t>Действия сотрудников при передаче одежды и обуви несовершеннолетним</w:t>
      </w:r>
      <w:r w:rsidRPr="005248EF">
        <w:rPr>
          <w:b/>
          <w:spacing w:val="-57"/>
        </w:rPr>
        <w:t xml:space="preserve"> </w:t>
      </w:r>
      <w:r w:rsidRPr="005248EF">
        <w:rPr>
          <w:b/>
        </w:rPr>
        <w:t>воспитанникам</w:t>
      </w:r>
    </w:p>
    <w:p w:rsidR="00532B6E" w:rsidRPr="005248EF" w:rsidRDefault="00532B6E" w:rsidP="00532B6E">
      <w:pPr>
        <w:pStyle w:val="aff"/>
        <w:spacing w:before="3"/>
        <w:rPr>
          <w:b w:val="0"/>
          <w:sz w:val="22"/>
          <w:szCs w:val="22"/>
        </w:rPr>
      </w:pPr>
    </w:p>
    <w:tbl>
      <w:tblPr>
        <w:tblStyle w:val="TableNormal"/>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395"/>
        <w:gridCol w:w="2486"/>
        <w:gridCol w:w="2477"/>
      </w:tblGrid>
      <w:tr w:rsidR="00532B6E" w:rsidRPr="005248EF" w:rsidTr="00532B6E">
        <w:trPr>
          <w:trHeight w:val="254"/>
        </w:trPr>
        <w:tc>
          <w:tcPr>
            <w:tcW w:w="816" w:type="dxa"/>
          </w:tcPr>
          <w:p w:rsidR="00532B6E" w:rsidRPr="005248EF" w:rsidRDefault="00532B6E" w:rsidP="00532B6E">
            <w:pPr>
              <w:pStyle w:val="TableParagraph"/>
              <w:spacing w:before="1" w:line="233" w:lineRule="exact"/>
              <w:ind w:left="107"/>
              <w:rPr>
                <w:rFonts w:ascii="Times New Roman" w:hAnsi="Times New Roman" w:cs="Times New Roman"/>
                <w:b/>
              </w:rPr>
            </w:pPr>
            <w:r w:rsidRPr="005248EF">
              <w:rPr>
                <w:rFonts w:ascii="Times New Roman" w:hAnsi="Times New Roman" w:cs="Times New Roman"/>
                <w:b/>
              </w:rPr>
              <w:t>№</w:t>
            </w:r>
          </w:p>
        </w:tc>
        <w:tc>
          <w:tcPr>
            <w:tcW w:w="4395" w:type="dxa"/>
          </w:tcPr>
          <w:p w:rsidR="00532B6E" w:rsidRPr="005248EF" w:rsidRDefault="00532B6E" w:rsidP="00532B6E">
            <w:pPr>
              <w:pStyle w:val="TableParagraph"/>
              <w:spacing w:before="1" w:line="233" w:lineRule="exact"/>
              <w:ind w:left="110"/>
              <w:rPr>
                <w:rFonts w:ascii="Times New Roman" w:hAnsi="Times New Roman" w:cs="Times New Roman"/>
                <w:b/>
              </w:rPr>
            </w:pPr>
            <w:r w:rsidRPr="005248EF">
              <w:rPr>
                <w:rFonts w:ascii="Times New Roman" w:hAnsi="Times New Roman" w:cs="Times New Roman"/>
                <w:b/>
              </w:rPr>
              <w:t>Содержание</w:t>
            </w:r>
            <w:r w:rsidRPr="005248EF">
              <w:rPr>
                <w:rFonts w:ascii="Times New Roman" w:hAnsi="Times New Roman" w:cs="Times New Roman"/>
                <w:b/>
                <w:spacing w:val="-2"/>
              </w:rPr>
              <w:t xml:space="preserve"> </w:t>
            </w:r>
            <w:r w:rsidRPr="005248EF">
              <w:rPr>
                <w:rFonts w:ascii="Times New Roman" w:hAnsi="Times New Roman" w:cs="Times New Roman"/>
                <w:b/>
              </w:rPr>
              <w:t>процедуры</w:t>
            </w:r>
          </w:p>
        </w:tc>
        <w:tc>
          <w:tcPr>
            <w:tcW w:w="2486" w:type="dxa"/>
          </w:tcPr>
          <w:p w:rsidR="00532B6E" w:rsidRPr="005248EF" w:rsidRDefault="00532B6E" w:rsidP="00532B6E">
            <w:pPr>
              <w:pStyle w:val="TableParagraph"/>
              <w:spacing w:before="1" w:line="233" w:lineRule="exact"/>
              <w:ind w:left="111"/>
              <w:rPr>
                <w:rFonts w:ascii="Times New Roman" w:hAnsi="Times New Roman" w:cs="Times New Roman"/>
                <w:b/>
              </w:rPr>
            </w:pPr>
            <w:r w:rsidRPr="005248EF">
              <w:rPr>
                <w:rFonts w:ascii="Times New Roman" w:hAnsi="Times New Roman" w:cs="Times New Roman"/>
                <w:b/>
              </w:rPr>
              <w:t>сроки</w:t>
            </w:r>
          </w:p>
        </w:tc>
        <w:tc>
          <w:tcPr>
            <w:tcW w:w="2477" w:type="dxa"/>
          </w:tcPr>
          <w:p w:rsidR="00532B6E" w:rsidRPr="005248EF" w:rsidRDefault="00532B6E" w:rsidP="00532B6E">
            <w:pPr>
              <w:pStyle w:val="TableParagraph"/>
              <w:spacing w:before="1" w:line="233" w:lineRule="exact"/>
              <w:ind w:left="111"/>
              <w:rPr>
                <w:rFonts w:ascii="Times New Roman" w:hAnsi="Times New Roman" w:cs="Times New Roman"/>
                <w:b/>
              </w:rPr>
            </w:pPr>
            <w:r w:rsidRPr="005248EF">
              <w:rPr>
                <w:rFonts w:ascii="Times New Roman" w:hAnsi="Times New Roman" w:cs="Times New Roman"/>
                <w:b/>
              </w:rPr>
              <w:t>исполнитель</w:t>
            </w:r>
          </w:p>
        </w:tc>
      </w:tr>
      <w:tr w:rsidR="00532B6E" w:rsidRPr="005248EF" w:rsidTr="00532B6E">
        <w:trPr>
          <w:trHeight w:val="505"/>
        </w:trPr>
        <w:tc>
          <w:tcPr>
            <w:tcW w:w="816" w:type="dxa"/>
          </w:tcPr>
          <w:p w:rsidR="00532B6E" w:rsidRPr="005248EF" w:rsidRDefault="00532B6E" w:rsidP="00532B6E">
            <w:pPr>
              <w:pStyle w:val="TableParagraph"/>
              <w:spacing w:line="247" w:lineRule="exact"/>
              <w:ind w:right="170"/>
              <w:jc w:val="right"/>
              <w:rPr>
                <w:rFonts w:ascii="Times New Roman" w:hAnsi="Times New Roman" w:cs="Times New Roman"/>
              </w:rPr>
            </w:pPr>
            <w:r w:rsidRPr="005248EF">
              <w:rPr>
                <w:rFonts w:ascii="Times New Roman" w:hAnsi="Times New Roman" w:cs="Times New Roman"/>
              </w:rPr>
              <w:t>1.</w:t>
            </w:r>
          </w:p>
        </w:tc>
        <w:tc>
          <w:tcPr>
            <w:tcW w:w="4395" w:type="dxa"/>
          </w:tcPr>
          <w:p w:rsidR="00532B6E" w:rsidRPr="005248EF" w:rsidRDefault="00532B6E" w:rsidP="00532B6E">
            <w:pPr>
              <w:pStyle w:val="TableParagraph"/>
              <w:spacing w:line="247" w:lineRule="exact"/>
              <w:ind w:left="110"/>
              <w:rPr>
                <w:rFonts w:ascii="Times New Roman" w:hAnsi="Times New Roman" w:cs="Times New Roman"/>
                <w:lang w:val="ru-RU"/>
              </w:rPr>
            </w:pPr>
            <w:r w:rsidRPr="005248EF">
              <w:rPr>
                <w:rFonts w:ascii="Times New Roman" w:hAnsi="Times New Roman" w:cs="Times New Roman"/>
                <w:lang w:val="ru-RU"/>
              </w:rPr>
              <w:t>Оформление</w:t>
            </w:r>
            <w:r w:rsidRPr="005248EF">
              <w:rPr>
                <w:rFonts w:ascii="Times New Roman" w:hAnsi="Times New Roman" w:cs="Times New Roman"/>
                <w:spacing w:val="-2"/>
                <w:lang w:val="ru-RU"/>
              </w:rPr>
              <w:t xml:space="preserve"> </w:t>
            </w:r>
            <w:r w:rsidRPr="005248EF">
              <w:rPr>
                <w:rFonts w:ascii="Times New Roman" w:hAnsi="Times New Roman" w:cs="Times New Roman"/>
                <w:lang w:val="ru-RU"/>
              </w:rPr>
              <w:t>арматурной</w:t>
            </w:r>
            <w:r w:rsidRPr="005248EF">
              <w:rPr>
                <w:rFonts w:ascii="Times New Roman" w:hAnsi="Times New Roman" w:cs="Times New Roman"/>
                <w:spacing w:val="-4"/>
                <w:lang w:val="ru-RU"/>
              </w:rPr>
              <w:t xml:space="preserve"> </w:t>
            </w:r>
            <w:r w:rsidRPr="005248EF">
              <w:rPr>
                <w:rFonts w:ascii="Times New Roman" w:hAnsi="Times New Roman" w:cs="Times New Roman"/>
                <w:lang w:val="ru-RU"/>
              </w:rPr>
              <w:t>карты</w:t>
            </w:r>
            <w:r w:rsidRPr="005248EF">
              <w:rPr>
                <w:rFonts w:ascii="Times New Roman" w:hAnsi="Times New Roman" w:cs="Times New Roman"/>
                <w:spacing w:val="-1"/>
                <w:lang w:val="ru-RU"/>
              </w:rPr>
              <w:t xml:space="preserve"> </w:t>
            </w:r>
            <w:r w:rsidRPr="005248EF">
              <w:rPr>
                <w:rFonts w:ascii="Times New Roman" w:hAnsi="Times New Roman" w:cs="Times New Roman"/>
                <w:lang w:val="ru-RU"/>
              </w:rPr>
              <w:t>личных</w:t>
            </w:r>
          </w:p>
          <w:p w:rsidR="00532B6E" w:rsidRPr="005248EF" w:rsidRDefault="00532B6E" w:rsidP="00532B6E">
            <w:pPr>
              <w:pStyle w:val="TableParagraph"/>
              <w:spacing w:before="1" w:line="238" w:lineRule="exact"/>
              <w:ind w:left="110"/>
              <w:rPr>
                <w:rFonts w:ascii="Times New Roman" w:hAnsi="Times New Roman" w:cs="Times New Roman"/>
                <w:lang w:val="ru-RU"/>
              </w:rPr>
            </w:pPr>
            <w:r w:rsidRPr="005248EF">
              <w:rPr>
                <w:rFonts w:ascii="Times New Roman" w:hAnsi="Times New Roman" w:cs="Times New Roman"/>
                <w:lang w:val="ru-RU"/>
              </w:rPr>
              <w:t>вещей</w:t>
            </w:r>
            <w:r w:rsidRPr="005248EF">
              <w:rPr>
                <w:rFonts w:ascii="Times New Roman" w:hAnsi="Times New Roman" w:cs="Times New Roman"/>
                <w:spacing w:val="51"/>
                <w:lang w:val="ru-RU"/>
              </w:rPr>
              <w:t xml:space="preserve"> </w:t>
            </w:r>
            <w:r w:rsidRPr="005248EF">
              <w:rPr>
                <w:rFonts w:ascii="Times New Roman" w:hAnsi="Times New Roman" w:cs="Times New Roman"/>
                <w:lang w:val="ru-RU"/>
              </w:rPr>
              <w:t>воспитанника</w:t>
            </w:r>
            <w:r w:rsidRPr="005248EF">
              <w:rPr>
                <w:rFonts w:ascii="Times New Roman" w:hAnsi="Times New Roman" w:cs="Times New Roman"/>
                <w:spacing w:val="-1"/>
                <w:lang w:val="ru-RU"/>
              </w:rPr>
              <w:t xml:space="preserve"> </w:t>
            </w:r>
            <w:r w:rsidRPr="005248EF">
              <w:rPr>
                <w:rFonts w:ascii="Times New Roman" w:hAnsi="Times New Roman" w:cs="Times New Roman"/>
                <w:lang w:val="ru-RU"/>
              </w:rPr>
              <w:t>(ЛВВ)</w:t>
            </w:r>
          </w:p>
        </w:tc>
        <w:tc>
          <w:tcPr>
            <w:tcW w:w="2486" w:type="dxa"/>
          </w:tcPr>
          <w:p w:rsidR="00532B6E" w:rsidRPr="005248EF" w:rsidRDefault="00532B6E" w:rsidP="00532B6E">
            <w:pPr>
              <w:pStyle w:val="TableParagraph"/>
              <w:spacing w:line="247" w:lineRule="exact"/>
              <w:ind w:left="111"/>
              <w:rPr>
                <w:rFonts w:ascii="Times New Roman" w:hAnsi="Times New Roman" w:cs="Times New Roman"/>
              </w:rPr>
            </w:pPr>
            <w:r w:rsidRPr="005248EF">
              <w:rPr>
                <w:rFonts w:ascii="Times New Roman" w:hAnsi="Times New Roman" w:cs="Times New Roman"/>
              </w:rPr>
              <w:t>При</w:t>
            </w:r>
            <w:r w:rsidRPr="005248EF">
              <w:rPr>
                <w:rFonts w:ascii="Times New Roman" w:hAnsi="Times New Roman" w:cs="Times New Roman"/>
                <w:spacing w:val="-3"/>
              </w:rPr>
              <w:t xml:space="preserve"> </w:t>
            </w:r>
            <w:r w:rsidRPr="005248EF">
              <w:rPr>
                <w:rFonts w:ascii="Times New Roman" w:hAnsi="Times New Roman" w:cs="Times New Roman"/>
              </w:rPr>
              <w:t>поступлении</w:t>
            </w:r>
            <w:r w:rsidRPr="005248EF">
              <w:rPr>
                <w:rFonts w:ascii="Times New Roman" w:hAnsi="Times New Roman" w:cs="Times New Roman"/>
                <w:spacing w:val="-2"/>
              </w:rPr>
              <w:t xml:space="preserve"> </w:t>
            </w:r>
            <w:r w:rsidRPr="005248EF">
              <w:rPr>
                <w:rFonts w:ascii="Times New Roman" w:hAnsi="Times New Roman" w:cs="Times New Roman"/>
              </w:rPr>
              <w:t>в</w:t>
            </w:r>
          </w:p>
          <w:p w:rsidR="00532B6E" w:rsidRPr="005248EF" w:rsidRDefault="00532B6E" w:rsidP="00532B6E">
            <w:pPr>
              <w:pStyle w:val="TableParagraph"/>
              <w:spacing w:before="1" w:line="238" w:lineRule="exact"/>
              <w:ind w:left="111"/>
              <w:rPr>
                <w:rFonts w:ascii="Times New Roman" w:hAnsi="Times New Roman" w:cs="Times New Roman"/>
              </w:rPr>
            </w:pPr>
            <w:r w:rsidRPr="005248EF">
              <w:rPr>
                <w:rFonts w:ascii="Times New Roman" w:hAnsi="Times New Roman" w:cs="Times New Roman"/>
              </w:rPr>
              <w:t>центр</w:t>
            </w:r>
          </w:p>
        </w:tc>
        <w:tc>
          <w:tcPr>
            <w:tcW w:w="2477" w:type="dxa"/>
          </w:tcPr>
          <w:p w:rsidR="00532B6E" w:rsidRPr="005248EF" w:rsidRDefault="00532B6E" w:rsidP="00532B6E">
            <w:pPr>
              <w:pStyle w:val="TableParagraph"/>
              <w:spacing w:before="1" w:line="238" w:lineRule="exact"/>
              <w:ind w:left="111"/>
              <w:rPr>
                <w:rFonts w:ascii="Times New Roman" w:hAnsi="Times New Roman" w:cs="Times New Roman"/>
              </w:rPr>
            </w:pPr>
            <w:r w:rsidRPr="005248EF">
              <w:rPr>
                <w:rFonts w:ascii="Times New Roman" w:hAnsi="Times New Roman" w:cs="Times New Roman"/>
              </w:rPr>
              <w:t>заведующий складом</w:t>
            </w:r>
          </w:p>
        </w:tc>
      </w:tr>
      <w:tr w:rsidR="00532B6E" w:rsidRPr="005248EF" w:rsidTr="00532B6E">
        <w:trPr>
          <w:trHeight w:val="758"/>
        </w:trPr>
        <w:tc>
          <w:tcPr>
            <w:tcW w:w="816" w:type="dxa"/>
          </w:tcPr>
          <w:p w:rsidR="00532B6E" w:rsidRPr="005248EF" w:rsidRDefault="00532B6E" w:rsidP="00532B6E">
            <w:pPr>
              <w:pStyle w:val="TableParagraph"/>
              <w:spacing w:line="247" w:lineRule="exact"/>
              <w:ind w:right="170"/>
              <w:jc w:val="right"/>
              <w:rPr>
                <w:rFonts w:ascii="Times New Roman" w:hAnsi="Times New Roman" w:cs="Times New Roman"/>
              </w:rPr>
            </w:pPr>
            <w:r w:rsidRPr="005248EF">
              <w:rPr>
                <w:rFonts w:ascii="Times New Roman" w:hAnsi="Times New Roman" w:cs="Times New Roman"/>
              </w:rPr>
              <w:t>2.</w:t>
            </w:r>
          </w:p>
        </w:tc>
        <w:tc>
          <w:tcPr>
            <w:tcW w:w="4395" w:type="dxa"/>
          </w:tcPr>
          <w:p w:rsidR="00532B6E" w:rsidRPr="005248EF" w:rsidRDefault="00532B6E" w:rsidP="00532B6E">
            <w:pPr>
              <w:pStyle w:val="TableParagraph"/>
              <w:spacing w:line="242" w:lineRule="auto"/>
              <w:ind w:left="110" w:right="204"/>
              <w:rPr>
                <w:rFonts w:ascii="Times New Roman" w:hAnsi="Times New Roman" w:cs="Times New Roman"/>
                <w:lang w:val="ru-RU"/>
              </w:rPr>
            </w:pPr>
            <w:r w:rsidRPr="005248EF">
              <w:rPr>
                <w:rFonts w:ascii="Times New Roman" w:hAnsi="Times New Roman" w:cs="Times New Roman"/>
                <w:lang w:val="ru-RU"/>
              </w:rPr>
              <w:t>Передача копии арматурной карты личных</w:t>
            </w:r>
            <w:r w:rsidRPr="005248EF">
              <w:rPr>
                <w:rFonts w:ascii="Times New Roman" w:hAnsi="Times New Roman" w:cs="Times New Roman"/>
                <w:spacing w:val="-52"/>
                <w:lang w:val="ru-RU"/>
              </w:rPr>
              <w:t xml:space="preserve"> </w:t>
            </w:r>
            <w:r w:rsidRPr="005248EF">
              <w:rPr>
                <w:rFonts w:ascii="Times New Roman" w:hAnsi="Times New Roman" w:cs="Times New Roman"/>
                <w:lang w:val="ru-RU"/>
              </w:rPr>
              <w:t>вещей</w:t>
            </w:r>
            <w:r w:rsidRPr="005248EF">
              <w:rPr>
                <w:rFonts w:ascii="Times New Roman" w:hAnsi="Times New Roman" w:cs="Times New Roman"/>
                <w:spacing w:val="-2"/>
                <w:lang w:val="ru-RU"/>
              </w:rPr>
              <w:t xml:space="preserve"> </w:t>
            </w:r>
            <w:r w:rsidRPr="005248EF">
              <w:rPr>
                <w:rFonts w:ascii="Times New Roman" w:hAnsi="Times New Roman" w:cs="Times New Roman"/>
                <w:lang w:val="ru-RU"/>
              </w:rPr>
              <w:t>воспитанника</w:t>
            </w:r>
            <w:r w:rsidRPr="005248EF">
              <w:rPr>
                <w:rFonts w:ascii="Times New Roman" w:hAnsi="Times New Roman" w:cs="Times New Roman"/>
                <w:spacing w:val="-1"/>
                <w:lang w:val="ru-RU"/>
              </w:rPr>
              <w:t xml:space="preserve"> </w:t>
            </w:r>
            <w:r w:rsidRPr="005248EF">
              <w:rPr>
                <w:rFonts w:ascii="Times New Roman" w:hAnsi="Times New Roman" w:cs="Times New Roman"/>
                <w:lang w:val="ru-RU"/>
              </w:rPr>
              <w:t>(ЛВВ),</w:t>
            </w:r>
            <w:r w:rsidRPr="005248EF">
              <w:rPr>
                <w:rFonts w:ascii="Times New Roman" w:hAnsi="Times New Roman" w:cs="Times New Roman"/>
                <w:spacing w:val="-2"/>
                <w:lang w:val="ru-RU"/>
              </w:rPr>
              <w:t xml:space="preserve"> </w:t>
            </w:r>
            <w:r w:rsidRPr="005248EF">
              <w:rPr>
                <w:rFonts w:ascii="Times New Roman" w:hAnsi="Times New Roman" w:cs="Times New Roman"/>
                <w:lang w:val="ru-RU"/>
              </w:rPr>
              <w:t>заведующий складом</w:t>
            </w:r>
          </w:p>
        </w:tc>
        <w:tc>
          <w:tcPr>
            <w:tcW w:w="2486" w:type="dxa"/>
          </w:tcPr>
          <w:p w:rsidR="00532B6E" w:rsidRPr="005248EF" w:rsidRDefault="00532B6E" w:rsidP="00532B6E">
            <w:pPr>
              <w:pStyle w:val="TableParagraph"/>
              <w:spacing w:line="242" w:lineRule="auto"/>
              <w:ind w:left="111" w:right="680"/>
              <w:rPr>
                <w:rFonts w:ascii="Times New Roman" w:hAnsi="Times New Roman" w:cs="Times New Roman"/>
              </w:rPr>
            </w:pPr>
            <w:r w:rsidRPr="005248EF">
              <w:rPr>
                <w:rFonts w:ascii="Times New Roman" w:hAnsi="Times New Roman" w:cs="Times New Roman"/>
              </w:rPr>
              <w:t>При переводе в</w:t>
            </w:r>
            <w:r w:rsidRPr="005248EF">
              <w:rPr>
                <w:rFonts w:ascii="Times New Roman" w:hAnsi="Times New Roman" w:cs="Times New Roman"/>
                <w:spacing w:val="-52"/>
              </w:rPr>
              <w:t xml:space="preserve"> </w:t>
            </w:r>
            <w:r w:rsidRPr="005248EF">
              <w:rPr>
                <w:rFonts w:ascii="Times New Roman" w:hAnsi="Times New Roman" w:cs="Times New Roman"/>
              </w:rPr>
              <w:t>группу</w:t>
            </w:r>
          </w:p>
        </w:tc>
        <w:tc>
          <w:tcPr>
            <w:tcW w:w="2477" w:type="dxa"/>
          </w:tcPr>
          <w:p w:rsidR="00532B6E" w:rsidRPr="005248EF" w:rsidRDefault="00532B6E" w:rsidP="00532B6E">
            <w:pPr>
              <w:pStyle w:val="TableParagraph"/>
              <w:spacing w:line="252" w:lineRule="exact"/>
              <w:ind w:left="111" w:right="364"/>
              <w:rPr>
                <w:rFonts w:ascii="Times New Roman" w:hAnsi="Times New Roman" w:cs="Times New Roman"/>
              </w:rPr>
            </w:pPr>
            <w:r w:rsidRPr="005248EF">
              <w:rPr>
                <w:rFonts w:ascii="Times New Roman" w:hAnsi="Times New Roman" w:cs="Times New Roman"/>
              </w:rPr>
              <w:t>заведующий складом</w:t>
            </w:r>
          </w:p>
        </w:tc>
      </w:tr>
      <w:tr w:rsidR="00532B6E" w:rsidRPr="005248EF" w:rsidTr="00532B6E">
        <w:trPr>
          <w:trHeight w:val="760"/>
        </w:trPr>
        <w:tc>
          <w:tcPr>
            <w:tcW w:w="816" w:type="dxa"/>
          </w:tcPr>
          <w:p w:rsidR="00532B6E" w:rsidRPr="005248EF" w:rsidRDefault="00532B6E" w:rsidP="00532B6E">
            <w:pPr>
              <w:pStyle w:val="TableParagraph"/>
              <w:spacing w:line="247" w:lineRule="exact"/>
              <w:ind w:right="170"/>
              <w:jc w:val="right"/>
              <w:rPr>
                <w:rFonts w:ascii="Times New Roman" w:hAnsi="Times New Roman" w:cs="Times New Roman"/>
              </w:rPr>
            </w:pPr>
            <w:r w:rsidRPr="005248EF">
              <w:rPr>
                <w:rFonts w:ascii="Times New Roman" w:hAnsi="Times New Roman" w:cs="Times New Roman"/>
              </w:rPr>
              <w:t>3.</w:t>
            </w:r>
          </w:p>
        </w:tc>
        <w:tc>
          <w:tcPr>
            <w:tcW w:w="4395" w:type="dxa"/>
          </w:tcPr>
          <w:p w:rsidR="00532B6E" w:rsidRPr="005248EF" w:rsidRDefault="00532B6E" w:rsidP="00532B6E">
            <w:pPr>
              <w:pStyle w:val="TableParagraph"/>
              <w:spacing w:line="247" w:lineRule="exact"/>
              <w:ind w:left="110"/>
              <w:rPr>
                <w:rFonts w:ascii="Times New Roman" w:hAnsi="Times New Roman" w:cs="Times New Roman"/>
                <w:lang w:val="ru-RU"/>
              </w:rPr>
            </w:pPr>
            <w:r w:rsidRPr="005248EF">
              <w:rPr>
                <w:rFonts w:ascii="Times New Roman" w:hAnsi="Times New Roman" w:cs="Times New Roman"/>
                <w:lang w:val="ru-RU"/>
              </w:rPr>
              <w:t>Формирование</w:t>
            </w:r>
            <w:r w:rsidRPr="005248EF">
              <w:rPr>
                <w:rFonts w:ascii="Times New Roman" w:hAnsi="Times New Roman" w:cs="Times New Roman"/>
                <w:spacing w:val="-2"/>
                <w:lang w:val="ru-RU"/>
              </w:rPr>
              <w:t xml:space="preserve"> </w:t>
            </w:r>
            <w:r w:rsidRPr="005248EF">
              <w:rPr>
                <w:rFonts w:ascii="Times New Roman" w:hAnsi="Times New Roman" w:cs="Times New Roman"/>
                <w:lang w:val="ru-RU"/>
              </w:rPr>
              <w:t>заявки</w:t>
            </w:r>
            <w:r w:rsidRPr="005248EF">
              <w:rPr>
                <w:rFonts w:ascii="Times New Roman" w:hAnsi="Times New Roman" w:cs="Times New Roman"/>
                <w:spacing w:val="-1"/>
                <w:lang w:val="ru-RU"/>
              </w:rPr>
              <w:t xml:space="preserve"> </w:t>
            </w:r>
            <w:r w:rsidRPr="005248EF">
              <w:rPr>
                <w:rFonts w:ascii="Times New Roman" w:hAnsi="Times New Roman" w:cs="Times New Roman"/>
                <w:lang w:val="ru-RU"/>
              </w:rPr>
              <w:t>на</w:t>
            </w:r>
            <w:r w:rsidRPr="005248EF">
              <w:rPr>
                <w:rFonts w:ascii="Times New Roman" w:hAnsi="Times New Roman" w:cs="Times New Roman"/>
                <w:spacing w:val="-3"/>
                <w:lang w:val="ru-RU"/>
              </w:rPr>
              <w:t xml:space="preserve"> </w:t>
            </w:r>
            <w:r w:rsidRPr="005248EF">
              <w:rPr>
                <w:rFonts w:ascii="Times New Roman" w:hAnsi="Times New Roman" w:cs="Times New Roman"/>
                <w:lang w:val="ru-RU"/>
              </w:rPr>
              <w:t>одежду</w:t>
            </w:r>
            <w:r w:rsidRPr="005248EF">
              <w:rPr>
                <w:rFonts w:ascii="Times New Roman" w:hAnsi="Times New Roman" w:cs="Times New Roman"/>
                <w:spacing w:val="-3"/>
                <w:lang w:val="ru-RU"/>
              </w:rPr>
              <w:t xml:space="preserve"> </w:t>
            </w:r>
            <w:r w:rsidRPr="005248EF">
              <w:rPr>
                <w:rFonts w:ascii="Times New Roman" w:hAnsi="Times New Roman" w:cs="Times New Roman"/>
                <w:lang w:val="ru-RU"/>
              </w:rPr>
              <w:t>и</w:t>
            </w:r>
            <w:r w:rsidRPr="005248EF">
              <w:rPr>
                <w:rFonts w:ascii="Times New Roman" w:hAnsi="Times New Roman" w:cs="Times New Roman"/>
                <w:spacing w:val="-2"/>
                <w:lang w:val="ru-RU"/>
              </w:rPr>
              <w:t xml:space="preserve"> </w:t>
            </w:r>
            <w:r w:rsidRPr="005248EF">
              <w:rPr>
                <w:rFonts w:ascii="Times New Roman" w:hAnsi="Times New Roman" w:cs="Times New Roman"/>
                <w:lang w:val="ru-RU"/>
              </w:rPr>
              <w:t>обувь,</w:t>
            </w:r>
          </w:p>
          <w:p w:rsidR="00532B6E" w:rsidRPr="005248EF" w:rsidRDefault="00532B6E" w:rsidP="00532B6E">
            <w:pPr>
              <w:pStyle w:val="TableParagraph"/>
              <w:spacing w:line="252" w:lineRule="exact"/>
              <w:ind w:left="110" w:right="582"/>
              <w:rPr>
                <w:rFonts w:ascii="Times New Roman" w:hAnsi="Times New Roman" w:cs="Times New Roman"/>
                <w:lang w:val="ru-RU"/>
              </w:rPr>
            </w:pPr>
            <w:r w:rsidRPr="005248EF">
              <w:rPr>
                <w:rFonts w:ascii="Times New Roman" w:hAnsi="Times New Roman" w:cs="Times New Roman"/>
                <w:lang w:val="ru-RU"/>
              </w:rPr>
              <w:t>исходя из потребности воспитанника и</w:t>
            </w:r>
            <w:r w:rsidRPr="005248EF">
              <w:rPr>
                <w:rFonts w:ascii="Times New Roman" w:hAnsi="Times New Roman" w:cs="Times New Roman"/>
                <w:spacing w:val="-52"/>
                <w:lang w:val="ru-RU"/>
              </w:rPr>
              <w:t xml:space="preserve"> </w:t>
            </w:r>
            <w:r w:rsidRPr="005248EF">
              <w:rPr>
                <w:rFonts w:ascii="Times New Roman" w:hAnsi="Times New Roman" w:cs="Times New Roman"/>
                <w:lang w:val="ru-RU"/>
              </w:rPr>
              <w:t>норм</w:t>
            </w:r>
            <w:r w:rsidRPr="005248EF">
              <w:rPr>
                <w:rFonts w:ascii="Times New Roman" w:hAnsi="Times New Roman" w:cs="Times New Roman"/>
                <w:spacing w:val="-2"/>
                <w:lang w:val="ru-RU"/>
              </w:rPr>
              <w:t xml:space="preserve"> </w:t>
            </w:r>
            <w:r w:rsidRPr="005248EF">
              <w:rPr>
                <w:rFonts w:ascii="Times New Roman" w:hAnsi="Times New Roman" w:cs="Times New Roman"/>
                <w:lang w:val="ru-RU"/>
              </w:rPr>
              <w:t>выдачи</w:t>
            </w:r>
          </w:p>
        </w:tc>
        <w:tc>
          <w:tcPr>
            <w:tcW w:w="2486" w:type="dxa"/>
          </w:tcPr>
          <w:p w:rsidR="00532B6E" w:rsidRPr="005248EF" w:rsidRDefault="00532B6E" w:rsidP="00532B6E">
            <w:pPr>
              <w:pStyle w:val="TableParagraph"/>
              <w:spacing w:line="247" w:lineRule="exact"/>
              <w:ind w:left="111"/>
              <w:rPr>
                <w:rFonts w:ascii="Times New Roman" w:hAnsi="Times New Roman" w:cs="Times New Roman"/>
              </w:rPr>
            </w:pPr>
            <w:r w:rsidRPr="005248EF">
              <w:rPr>
                <w:rFonts w:ascii="Times New Roman" w:hAnsi="Times New Roman" w:cs="Times New Roman"/>
              </w:rPr>
              <w:t>По</w:t>
            </w:r>
            <w:r w:rsidRPr="005248EF">
              <w:rPr>
                <w:rFonts w:ascii="Times New Roman" w:hAnsi="Times New Roman" w:cs="Times New Roman"/>
                <w:spacing w:val="-3"/>
              </w:rPr>
              <w:t xml:space="preserve"> </w:t>
            </w:r>
            <w:r w:rsidRPr="005248EF">
              <w:rPr>
                <w:rFonts w:ascii="Times New Roman" w:hAnsi="Times New Roman" w:cs="Times New Roman"/>
              </w:rPr>
              <w:t>потребности</w:t>
            </w:r>
          </w:p>
        </w:tc>
        <w:tc>
          <w:tcPr>
            <w:tcW w:w="2477" w:type="dxa"/>
          </w:tcPr>
          <w:p w:rsidR="00532B6E" w:rsidRPr="005248EF" w:rsidRDefault="00532B6E" w:rsidP="00532B6E">
            <w:pPr>
              <w:pStyle w:val="TableParagraph"/>
              <w:spacing w:line="242" w:lineRule="auto"/>
              <w:ind w:left="111" w:right="323"/>
              <w:rPr>
                <w:rFonts w:ascii="Times New Roman" w:hAnsi="Times New Roman" w:cs="Times New Roman"/>
              </w:rPr>
            </w:pPr>
            <w:r w:rsidRPr="005248EF">
              <w:rPr>
                <w:rFonts w:ascii="Times New Roman" w:hAnsi="Times New Roman" w:cs="Times New Roman"/>
              </w:rPr>
              <w:t>заведующий складом</w:t>
            </w:r>
          </w:p>
        </w:tc>
      </w:tr>
      <w:tr w:rsidR="00532B6E" w:rsidRPr="005248EF" w:rsidTr="00532B6E">
        <w:trPr>
          <w:trHeight w:val="506"/>
        </w:trPr>
        <w:tc>
          <w:tcPr>
            <w:tcW w:w="816" w:type="dxa"/>
          </w:tcPr>
          <w:p w:rsidR="00532B6E" w:rsidRPr="005248EF" w:rsidRDefault="00532B6E" w:rsidP="00532B6E">
            <w:pPr>
              <w:pStyle w:val="TableParagraph"/>
              <w:spacing w:line="247" w:lineRule="exact"/>
              <w:ind w:right="170"/>
              <w:jc w:val="right"/>
              <w:rPr>
                <w:rFonts w:ascii="Times New Roman" w:hAnsi="Times New Roman" w:cs="Times New Roman"/>
              </w:rPr>
            </w:pPr>
            <w:r w:rsidRPr="005248EF">
              <w:rPr>
                <w:rFonts w:ascii="Times New Roman" w:hAnsi="Times New Roman" w:cs="Times New Roman"/>
              </w:rPr>
              <w:t>4.</w:t>
            </w:r>
          </w:p>
        </w:tc>
        <w:tc>
          <w:tcPr>
            <w:tcW w:w="4395" w:type="dxa"/>
          </w:tcPr>
          <w:p w:rsidR="00532B6E" w:rsidRPr="005248EF" w:rsidRDefault="00532B6E" w:rsidP="00532B6E">
            <w:pPr>
              <w:pStyle w:val="TableParagraph"/>
              <w:spacing w:line="246" w:lineRule="exact"/>
              <w:ind w:left="110"/>
              <w:rPr>
                <w:rFonts w:ascii="Times New Roman" w:hAnsi="Times New Roman" w:cs="Times New Roman"/>
                <w:lang w:val="ru-RU"/>
              </w:rPr>
            </w:pPr>
            <w:r w:rsidRPr="005248EF">
              <w:rPr>
                <w:rFonts w:ascii="Times New Roman" w:hAnsi="Times New Roman" w:cs="Times New Roman"/>
                <w:lang w:val="ru-RU"/>
              </w:rPr>
              <w:t>Визирование</w:t>
            </w:r>
            <w:r w:rsidRPr="005248EF">
              <w:rPr>
                <w:rFonts w:ascii="Times New Roman" w:hAnsi="Times New Roman" w:cs="Times New Roman"/>
                <w:spacing w:val="-2"/>
                <w:lang w:val="ru-RU"/>
              </w:rPr>
              <w:t xml:space="preserve"> </w:t>
            </w:r>
            <w:r w:rsidRPr="005248EF">
              <w:rPr>
                <w:rFonts w:ascii="Times New Roman" w:hAnsi="Times New Roman" w:cs="Times New Roman"/>
                <w:lang w:val="ru-RU"/>
              </w:rPr>
              <w:t>заявки</w:t>
            </w:r>
            <w:r w:rsidRPr="005248EF">
              <w:rPr>
                <w:rFonts w:ascii="Times New Roman" w:hAnsi="Times New Roman" w:cs="Times New Roman"/>
                <w:spacing w:val="-1"/>
                <w:lang w:val="ru-RU"/>
              </w:rPr>
              <w:t xml:space="preserve"> </w:t>
            </w:r>
            <w:r w:rsidRPr="005248EF">
              <w:rPr>
                <w:rFonts w:ascii="Times New Roman" w:hAnsi="Times New Roman" w:cs="Times New Roman"/>
                <w:lang w:val="ru-RU"/>
              </w:rPr>
              <w:t>у</w:t>
            </w:r>
            <w:r w:rsidRPr="005248EF">
              <w:rPr>
                <w:rFonts w:ascii="Times New Roman" w:hAnsi="Times New Roman" w:cs="Times New Roman"/>
                <w:spacing w:val="-4"/>
                <w:lang w:val="ru-RU"/>
              </w:rPr>
              <w:t xml:space="preserve"> </w:t>
            </w:r>
            <w:r w:rsidRPr="005248EF">
              <w:rPr>
                <w:rFonts w:ascii="Times New Roman" w:hAnsi="Times New Roman" w:cs="Times New Roman"/>
                <w:lang w:val="ru-RU"/>
              </w:rPr>
              <w:t>ответственного</w:t>
            </w:r>
            <w:r w:rsidRPr="005248EF">
              <w:rPr>
                <w:rFonts w:ascii="Times New Roman" w:hAnsi="Times New Roman" w:cs="Times New Roman"/>
                <w:spacing w:val="-1"/>
                <w:lang w:val="ru-RU"/>
              </w:rPr>
              <w:t xml:space="preserve"> </w:t>
            </w:r>
            <w:r w:rsidRPr="005248EF">
              <w:rPr>
                <w:rFonts w:ascii="Times New Roman" w:hAnsi="Times New Roman" w:cs="Times New Roman"/>
                <w:lang w:val="ru-RU"/>
              </w:rPr>
              <w:t>лица,</w:t>
            </w:r>
          </w:p>
          <w:p w:rsidR="00532B6E" w:rsidRPr="005248EF" w:rsidRDefault="00532B6E" w:rsidP="00532B6E">
            <w:pPr>
              <w:pStyle w:val="TableParagraph"/>
              <w:spacing w:line="240" w:lineRule="exact"/>
              <w:ind w:left="110"/>
              <w:rPr>
                <w:rFonts w:ascii="Times New Roman" w:hAnsi="Times New Roman" w:cs="Times New Roman"/>
              </w:rPr>
            </w:pPr>
            <w:r w:rsidRPr="005248EF">
              <w:rPr>
                <w:rFonts w:ascii="Times New Roman" w:hAnsi="Times New Roman" w:cs="Times New Roman"/>
              </w:rPr>
              <w:t>назначенного</w:t>
            </w:r>
            <w:r w:rsidRPr="005248EF">
              <w:rPr>
                <w:rFonts w:ascii="Times New Roman" w:hAnsi="Times New Roman" w:cs="Times New Roman"/>
                <w:spacing w:val="-3"/>
              </w:rPr>
              <w:t xml:space="preserve"> </w:t>
            </w:r>
            <w:r w:rsidRPr="005248EF">
              <w:rPr>
                <w:rFonts w:ascii="Times New Roman" w:hAnsi="Times New Roman" w:cs="Times New Roman"/>
              </w:rPr>
              <w:t>приказом</w:t>
            </w:r>
            <w:r w:rsidRPr="005248EF">
              <w:rPr>
                <w:rFonts w:ascii="Times New Roman" w:hAnsi="Times New Roman" w:cs="Times New Roman"/>
                <w:spacing w:val="-3"/>
              </w:rPr>
              <w:t xml:space="preserve"> </w:t>
            </w:r>
            <w:r w:rsidRPr="005248EF">
              <w:rPr>
                <w:rFonts w:ascii="Times New Roman" w:hAnsi="Times New Roman" w:cs="Times New Roman"/>
              </w:rPr>
              <w:t>руководителя</w:t>
            </w:r>
          </w:p>
        </w:tc>
        <w:tc>
          <w:tcPr>
            <w:tcW w:w="2486" w:type="dxa"/>
          </w:tcPr>
          <w:p w:rsidR="00532B6E" w:rsidRPr="005248EF" w:rsidRDefault="00532B6E" w:rsidP="00532B6E">
            <w:pPr>
              <w:pStyle w:val="TableParagraph"/>
              <w:spacing w:line="246" w:lineRule="exact"/>
              <w:ind w:left="111"/>
              <w:rPr>
                <w:rFonts w:ascii="Times New Roman" w:hAnsi="Times New Roman" w:cs="Times New Roman"/>
              </w:rPr>
            </w:pPr>
            <w:r w:rsidRPr="005248EF">
              <w:rPr>
                <w:rFonts w:ascii="Times New Roman" w:hAnsi="Times New Roman" w:cs="Times New Roman"/>
              </w:rPr>
              <w:t>При</w:t>
            </w:r>
            <w:r w:rsidRPr="005248EF">
              <w:rPr>
                <w:rFonts w:ascii="Times New Roman" w:hAnsi="Times New Roman" w:cs="Times New Roman"/>
                <w:spacing w:val="-4"/>
              </w:rPr>
              <w:t xml:space="preserve"> </w:t>
            </w:r>
            <w:r w:rsidRPr="005248EF">
              <w:rPr>
                <w:rFonts w:ascii="Times New Roman" w:hAnsi="Times New Roman" w:cs="Times New Roman"/>
              </w:rPr>
              <w:t>поступлении</w:t>
            </w:r>
          </w:p>
          <w:p w:rsidR="00532B6E" w:rsidRPr="005248EF" w:rsidRDefault="00532B6E" w:rsidP="00532B6E">
            <w:pPr>
              <w:pStyle w:val="TableParagraph"/>
              <w:spacing w:line="240" w:lineRule="exact"/>
              <w:ind w:left="111"/>
              <w:rPr>
                <w:rFonts w:ascii="Times New Roman" w:hAnsi="Times New Roman" w:cs="Times New Roman"/>
              </w:rPr>
            </w:pPr>
            <w:r w:rsidRPr="005248EF">
              <w:rPr>
                <w:rFonts w:ascii="Times New Roman" w:hAnsi="Times New Roman" w:cs="Times New Roman"/>
              </w:rPr>
              <w:t>заявки</w:t>
            </w:r>
          </w:p>
        </w:tc>
        <w:tc>
          <w:tcPr>
            <w:tcW w:w="2477" w:type="dxa"/>
          </w:tcPr>
          <w:p w:rsidR="00532B6E" w:rsidRPr="005248EF" w:rsidRDefault="00532B6E" w:rsidP="00532B6E">
            <w:pPr>
              <w:pStyle w:val="TableParagraph"/>
              <w:spacing w:line="247" w:lineRule="exact"/>
              <w:ind w:left="111"/>
              <w:rPr>
                <w:rFonts w:ascii="Times New Roman" w:hAnsi="Times New Roman" w:cs="Times New Roman"/>
              </w:rPr>
            </w:pPr>
            <w:r w:rsidRPr="005248EF">
              <w:rPr>
                <w:rFonts w:ascii="Times New Roman" w:hAnsi="Times New Roman" w:cs="Times New Roman"/>
              </w:rPr>
              <w:t>Ответственное</w:t>
            </w:r>
            <w:r w:rsidRPr="005248EF">
              <w:rPr>
                <w:rFonts w:ascii="Times New Roman" w:hAnsi="Times New Roman" w:cs="Times New Roman"/>
                <w:spacing w:val="-1"/>
              </w:rPr>
              <w:t xml:space="preserve"> </w:t>
            </w:r>
            <w:r w:rsidRPr="005248EF">
              <w:rPr>
                <w:rFonts w:ascii="Times New Roman" w:hAnsi="Times New Roman" w:cs="Times New Roman"/>
              </w:rPr>
              <w:t>лицо</w:t>
            </w:r>
          </w:p>
        </w:tc>
      </w:tr>
      <w:tr w:rsidR="00532B6E" w:rsidRPr="005248EF" w:rsidTr="00532B6E">
        <w:trPr>
          <w:trHeight w:val="1771"/>
        </w:trPr>
        <w:tc>
          <w:tcPr>
            <w:tcW w:w="816" w:type="dxa"/>
          </w:tcPr>
          <w:p w:rsidR="00532B6E" w:rsidRPr="005248EF" w:rsidRDefault="00532B6E" w:rsidP="00532B6E">
            <w:pPr>
              <w:pStyle w:val="TableParagraph"/>
              <w:spacing w:line="247" w:lineRule="exact"/>
              <w:ind w:right="170"/>
              <w:jc w:val="right"/>
              <w:rPr>
                <w:rFonts w:ascii="Times New Roman" w:hAnsi="Times New Roman" w:cs="Times New Roman"/>
              </w:rPr>
            </w:pPr>
            <w:r w:rsidRPr="005248EF">
              <w:rPr>
                <w:rFonts w:ascii="Times New Roman" w:hAnsi="Times New Roman" w:cs="Times New Roman"/>
              </w:rPr>
              <w:t>5.</w:t>
            </w:r>
          </w:p>
        </w:tc>
        <w:tc>
          <w:tcPr>
            <w:tcW w:w="4395" w:type="dxa"/>
          </w:tcPr>
          <w:p w:rsidR="00532B6E" w:rsidRPr="005248EF" w:rsidRDefault="00532B6E" w:rsidP="00532B6E">
            <w:pPr>
              <w:pStyle w:val="TableParagraph"/>
              <w:ind w:left="110" w:right="298"/>
              <w:rPr>
                <w:rFonts w:ascii="Times New Roman" w:hAnsi="Times New Roman" w:cs="Times New Roman"/>
                <w:lang w:val="ru-RU"/>
              </w:rPr>
            </w:pPr>
            <w:r w:rsidRPr="005248EF">
              <w:rPr>
                <w:rFonts w:ascii="Times New Roman" w:hAnsi="Times New Roman" w:cs="Times New Roman"/>
                <w:lang w:val="ru-RU"/>
              </w:rPr>
              <w:t>Подбор и выдача одежды и обуви</w:t>
            </w:r>
            <w:r w:rsidRPr="005248EF">
              <w:rPr>
                <w:rFonts w:ascii="Times New Roman" w:hAnsi="Times New Roman" w:cs="Times New Roman"/>
                <w:spacing w:val="1"/>
                <w:lang w:val="ru-RU"/>
              </w:rPr>
              <w:t xml:space="preserve"> </w:t>
            </w:r>
            <w:r w:rsidRPr="005248EF">
              <w:rPr>
                <w:rFonts w:ascii="Times New Roman" w:hAnsi="Times New Roman" w:cs="Times New Roman"/>
                <w:lang w:val="ru-RU"/>
              </w:rPr>
              <w:t>воспитанникам в соответствии с сезоном,</w:t>
            </w:r>
            <w:r w:rsidRPr="005248EF">
              <w:rPr>
                <w:rFonts w:ascii="Times New Roman" w:hAnsi="Times New Roman" w:cs="Times New Roman"/>
                <w:spacing w:val="-52"/>
                <w:lang w:val="ru-RU"/>
              </w:rPr>
              <w:t xml:space="preserve"> </w:t>
            </w:r>
            <w:r w:rsidRPr="005248EF">
              <w:rPr>
                <w:rFonts w:ascii="Times New Roman" w:hAnsi="Times New Roman" w:cs="Times New Roman"/>
                <w:lang w:val="ru-RU"/>
              </w:rPr>
              <w:t>размерами (с учетом пожеланий ребенка),</w:t>
            </w:r>
            <w:r w:rsidRPr="005248EF">
              <w:rPr>
                <w:rFonts w:ascii="Times New Roman" w:hAnsi="Times New Roman" w:cs="Times New Roman"/>
                <w:spacing w:val="-52"/>
                <w:lang w:val="ru-RU"/>
              </w:rPr>
              <w:t xml:space="preserve"> </w:t>
            </w:r>
            <w:r w:rsidRPr="005248EF">
              <w:rPr>
                <w:rFonts w:ascii="Times New Roman" w:hAnsi="Times New Roman" w:cs="Times New Roman"/>
                <w:lang w:val="ru-RU"/>
              </w:rPr>
              <w:t>со</w:t>
            </w:r>
            <w:r w:rsidRPr="005248EF">
              <w:rPr>
                <w:rFonts w:ascii="Times New Roman" w:hAnsi="Times New Roman" w:cs="Times New Roman"/>
                <w:spacing w:val="-1"/>
                <w:lang w:val="ru-RU"/>
              </w:rPr>
              <w:t xml:space="preserve"> </w:t>
            </w:r>
            <w:r w:rsidRPr="005248EF">
              <w:rPr>
                <w:rFonts w:ascii="Times New Roman" w:hAnsi="Times New Roman" w:cs="Times New Roman"/>
                <w:lang w:val="ru-RU"/>
              </w:rPr>
              <w:t>склада,</w:t>
            </w:r>
            <w:r w:rsidRPr="005248EF">
              <w:rPr>
                <w:rFonts w:ascii="Times New Roman" w:hAnsi="Times New Roman" w:cs="Times New Roman"/>
                <w:spacing w:val="-1"/>
                <w:lang w:val="ru-RU"/>
              </w:rPr>
              <w:t xml:space="preserve"> </w:t>
            </w:r>
            <w:r w:rsidRPr="005248EF">
              <w:rPr>
                <w:rFonts w:ascii="Times New Roman" w:hAnsi="Times New Roman" w:cs="Times New Roman"/>
                <w:lang w:val="ru-RU"/>
              </w:rPr>
              <w:t>с обязательным</w:t>
            </w:r>
            <w:r w:rsidRPr="005248EF">
              <w:rPr>
                <w:rFonts w:ascii="Times New Roman" w:hAnsi="Times New Roman" w:cs="Times New Roman"/>
                <w:spacing w:val="-1"/>
                <w:lang w:val="ru-RU"/>
              </w:rPr>
              <w:t xml:space="preserve"> </w:t>
            </w:r>
            <w:r w:rsidRPr="005248EF">
              <w:rPr>
                <w:rFonts w:ascii="Times New Roman" w:hAnsi="Times New Roman" w:cs="Times New Roman"/>
                <w:lang w:val="ru-RU"/>
              </w:rPr>
              <w:t>занесением</w:t>
            </w:r>
          </w:p>
          <w:p w:rsidR="00532B6E" w:rsidRPr="005248EF" w:rsidRDefault="00532B6E" w:rsidP="00532B6E">
            <w:pPr>
              <w:pStyle w:val="TableParagraph"/>
              <w:spacing w:line="251" w:lineRule="exact"/>
              <w:ind w:left="110"/>
              <w:rPr>
                <w:rFonts w:ascii="Times New Roman" w:hAnsi="Times New Roman" w:cs="Times New Roman"/>
                <w:lang w:val="ru-RU"/>
              </w:rPr>
            </w:pPr>
            <w:r w:rsidRPr="005248EF">
              <w:rPr>
                <w:rFonts w:ascii="Times New Roman" w:hAnsi="Times New Roman" w:cs="Times New Roman"/>
                <w:lang w:val="ru-RU"/>
              </w:rPr>
              <w:t>данных</w:t>
            </w:r>
            <w:r w:rsidRPr="005248EF">
              <w:rPr>
                <w:rFonts w:ascii="Times New Roman" w:hAnsi="Times New Roman" w:cs="Times New Roman"/>
                <w:spacing w:val="-2"/>
                <w:lang w:val="ru-RU"/>
              </w:rPr>
              <w:t xml:space="preserve"> </w:t>
            </w:r>
            <w:r w:rsidRPr="005248EF">
              <w:rPr>
                <w:rFonts w:ascii="Times New Roman" w:hAnsi="Times New Roman" w:cs="Times New Roman"/>
                <w:lang w:val="ru-RU"/>
              </w:rPr>
              <w:t>в</w:t>
            </w:r>
            <w:r w:rsidRPr="005248EF">
              <w:rPr>
                <w:rFonts w:ascii="Times New Roman" w:hAnsi="Times New Roman" w:cs="Times New Roman"/>
                <w:spacing w:val="-1"/>
                <w:lang w:val="ru-RU"/>
              </w:rPr>
              <w:t xml:space="preserve"> </w:t>
            </w:r>
            <w:r w:rsidRPr="005248EF">
              <w:rPr>
                <w:rFonts w:ascii="Times New Roman" w:hAnsi="Times New Roman" w:cs="Times New Roman"/>
                <w:lang w:val="ru-RU"/>
              </w:rPr>
              <w:t>общую</w:t>
            </w:r>
            <w:r w:rsidRPr="005248EF">
              <w:rPr>
                <w:rFonts w:ascii="Times New Roman" w:hAnsi="Times New Roman" w:cs="Times New Roman"/>
                <w:spacing w:val="-1"/>
                <w:lang w:val="ru-RU"/>
              </w:rPr>
              <w:t xml:space="preserve"> </w:t>
            </w:r>
            <w:r w:rsidRPr="005248EF">
              <w:rPr>
                <w:rFonts w:ascii="Times New Roman" w:hAnsi="Times New Roman" w:cs="Times New Roman"/>
                <w:lang w:val="ru-RU"/>
              </w:rPr>
              <w:t>арматурную</w:t>
            </w:r>
            <w:r w:rsidRPr="005248EF">
              <w:rPr>
                <w:rFonts w:ascii="Times New Roman" w:hAnsi="Times New Roman" w:cs="Times New Roman"/>
                <w:spacing w:val="-2"/>
                <w:lang w:val="ru-RU"/>
              </w:rPr>
              <w:t xml:space="preserve"> </w:t>
            </w:r>
            <w:r w:rsidRPr="005248EF">
              <w:rPr>
                <w:rFonts w:ascii="Times New Roman" w:hAnsi="Times New Roman" w:cs="Times New Roman"/>
                <w:lang w:val="ru-RU"/>
              </w:rPr>
              <w:t>карту</w:t>
            </w:r>
            <w:r w:rsidRPr="005248EF">
              <w:rPr>
                <w:rFonts w:ascii="Times New Roman" w:hAnsi="Times New Roman" w:cs="Times New Roman"/>
                <w:spacing w:val="-4"/>
                <w:lang w:val="ru-RU"/>
              </w:rPr>
              <w:t xml:space="preserve"> </w:t>
            </w:r>
            <w:r w:rsidRPr="005248EF">
              <w:rPr>
                <w:rFonts w:ascii="Times New Roman" w:hAnsi="Times New Roman" w:cs="Times New Roman"/>
                <w:lang w:val="ru-RU"/>
              </w:rPr>
              <w:t>с</w:t>
            </w:r>
          </w:p>
          <w:p w:rsidR="00532B6E" w:rsidRPr="005248EF" w:rsidRDefault="00532B6E" w:rsidP="00532B6E">
            <w:pPr>
              <w:pStyle w:val="TableParagraph"/>
              <w:spacing w:line="252" w:lineRule="exact"/>
              <w:ind w:left="110" w:right="1007"/>
              <w:rPr>
                <w:rFonts w:ascii="Times New Roman" w:hAnsi="Times New Roman" w:cs="Times New Roman"/>
                <w:lang w:val="ru-RU"/>
              </w:rPr>
            </w:pPr>
            <w:r w:rsidRPr="005248EF">
              <w:rPr>
                <w:rFonts w:ascii="Times New Roman" w:hAnsi="Times New Roman" w:cs="Times New Roman"/>
                <w:lang w:val="ru-RU"/>
              </w:rPr>
              <w:t>указанием наименования согласно</w:t>
            </w:r>
            <w:r w:rsidRPr="005248EF">
              <w:rPr>
                <w:rFonts w:ascii="Times New Roman" w:hAnsi="Times New Roman" w:cs="Times New Roman"/>
                <w:spacing w:val="-52"/>
                <w:lang w:val="ru-RU"/>
              </w:rPr>
              <w:t xml:space="preserve"> </w:t>
            </w:r>
            <w:r w:rsidRPr="005248EF">
              <w:rPr>
                <w:rFonts w:ascii="Times New Roman" w:hAnsi="Times New Roman" w:cs="Times New Roman"/>
                <w:lang w:val="ru-RU"/>
              </w:rPr>
              <w:t>оборотной</w:t>
            </w:r>
            <w:r w:rsidRPr="005248EF">
              <w:rPr>
                <w:rFonts w:ascii="Times New Roman" w:hAnsi="Times New Roman" w:cs="Times New Roman"/>
                <w:spacing w:val="-1"/>
                <w:lang w:val="ru-RU"/>
              </w:rPr>
              <w:t xml:space="preserve"> </w:t>
            </w:r>
            <w:r w:rsidRPr="005248EF">
              <w:rPr>
                <w:rFonts w:ascii="Times New Roman" w:hAnsi="Times New Roman" w:cs="Times New Roman"/>
                <w:lang w:val="ru-RU"/>
              </w:rPr>
              <w:t>ведомости</w:t>
            </w:r>
          </w:p>
        </w:tc>
        <w:tc>
          <w:tcPr>
            <w:tcW w:w="2486" w:type="dxa"/>
          </w:tcPr>
          <w:p w:rsidR="00532B6E" w:rsidRPr="005248EF" w:rsidRDefault="00532B6E" w:rsidP="00532B6E">
            <w:pPr>
              <w:pStyle w:val="TableParagraph"/>
              <w:ind w:left="111" w:right="475"/>
              <w:rPr>
                <w:rFonts w:ascii="Times New Roman" w:hAnsi="Times New Roman" w:cs="Times New Roman"/>
                <w:lang w:val="ru-RU"/>
              </w:rPr>
            </w:pPr>
            <w:r w:rsidRPr="005248EF">
              <w:rPr>
                <w:rFonts w:ascii="Times New Roman" w:hAnsi="Times New Roman" w:cs="Times New Roman"/>
                <w:lang w:val="ru-RU"/>
              </w:rPr>
              <w:t>При поступлении</w:t>
            </w:r>
            <w:r w:rsidRPr="005248EF">
              <w:rPr>
                <w:rFonts w:ascii="Times New Roman" w:hAnsi="Times New Roman" w:cs="Times New Roman"/>
                <w:spacing w:val="-53"/>
                <w:lang w:val="ru-RU"/>
              </w:rPr>
              <w:t xml:space="preserve"> </w:t>
            </w:r>
            <w:r w:rsidRPr="005248EF">
              <w:rPr>
                <w:rFonts w:ascii="Times New Roman" w:hAnsi="Times New Roman" w:cs="Times New Roman"/>
                <w:lang w:val="ru-RU"/>
              </w:rPr>
              <w:t>заявки</w:t>
            </w:r>
            <w:r w:rsidRPr="005248EF">
              <w:rPr>
                <w:rFonts w:ascii="Times New Roman" w:hAnsi="Times New Roman" w:cs="Times New Roman"/>
                <w:spacing w:val="-1"/>
                <w:lang w:val="ru-RU"/>
              </w:rPr>
              <w:t xml:space="preserve"> </w:t>
            </w:r>
            <w:r w:rsidRPr="005248EF">
              <w:rPr>
                <w:rFonts w:ascii="Times New Roman" w:hAnsi="Times New Roman" w:cs="Times New Roman"/>
                <w:lang w:val="ru-RU"/>
              </w:rPr>
              <w:t>с визой</w:t>
            </w:r>
          </w:p>
        </w:tc>
        <w:tc>
          <w:tcPr>
            <w:tcW w:w="2477" w:type="dxa"/>
          </w:tcPr>
          <w:p w:rsidR="00532B6E" w:rsidRPr="005248EF" w:rsidRDefault="00532B6E" w:rsidP="00532B6E">
            <w:pPr>
              <w:pStyle w:val="TableParagraph"/>
              <w:spacing w:line="247" w:lineRule="exact"/>
              <w:ind w:left="111"/>
              <w:rPr>
                <w:rFonts w:ascii="Times New Roman" w:hAnsi="Times New Roman" w:cs="Times New Roman"/>
              </w:rPr>
            </w:pPr>
            <w:r w:rsidRPr="005248EF">
              <w:rPr>
                <w:rFonts w:ascii="Times New Roman" w:hAnsi="Times New Roman" w:cs="Times New Roman"/>
              </w:rPr>
              <w:t>заведующий складом</w:t>
            </w:r>
          </w:p>
        </w:tc>
      </w:tr>
      <w:tr w:rsidR="00532B6E" w:rsidRPr="005248EF" w:rsidTr="00532B6E">
        <w:trPr>
          <w:trHeight w:val="1771"/>
        </w:trPr>
        <w:tc>
          <w:tcPr>
            <w:tcW w:w="816" w:type="dxa"/>
          </w:tcPr>
          <w:p w:rsidR="00532B6E" w:rsidRPr="005248EF" w:rsidRDefault="00532B6E" w:rsidP="00532B6E">
            <w:pPr>
              <w:pStyle w:val="TableParagraph"/>
              <w:spacing w:line="249" w:lineRule="exact"/>
              <w:ind w:right="170"/>
              <w:jc w:val="right"/>
              <w:rPr>
                <w:rFonts w:ascii="Times New Roman" w:hAnsi="Times New Roman" w:cs="Times New Roman"/>
              </w:rPr>
            </w:pPr>
            <w:r w:rsidRPr="005248EF">
              <w:rPr>
                <w:rFonts w:ascii="Times New Roman" w:hAnsi="Times New Roman" w:cs="Times New Roman"/>
              </w:rPr>
              <w:t>6.</w:t>
            </w:r>
          </w:p>
        </w:tc>
        <w:tc>
          <w:tcPr>
            <w:tcW w:w="4395" w:type="dxa"/>
          </w:tcPr>
          <w:p w:rsidR="00532B6E" w:rsidRPr="005248EF" w:rsidRDefault="00532B6E" w:rsidP="00532B6E">
            <w:pPr>
              <w:pStyle w:val="TableParagraph"/>
              <w:ind w:left="110" w:right="175"/>
              <w:rPr>
                <w:rFonts w:ascii="Times New Roman" w:hAnsi="Times New Roman" w:cs="Times New Roman"/>
                <w:lang w:val="ru-RU"/>
              </w:rPr>
            </w:pPr>
            <w:r w:rsidRPr="005248EF">
              <w:rPr>
                <w:rFonts w:ascii="Times New Roman" w:hAnsi="Times New Roman" w:cs="Times New Roman"/>
                <w:lang w:val="ru-RU"/>
              </w:rPr>
              <w:t>При выбытии воспитанника из учреждения</w:t>
            </w:r>
            <w:r w:rsidRPr="005248EF">
              <w:rPr>
                <w:rFonts w:ascii="Times New Roman" w:hAnsi="Times New Roman" w:cs="Times New Roman"/>
                <w:spacing w:val="-52"/>
                <w:lang w:val="ru-RU"/>
              </w:rPr>
              <w:t xml:space="preserve"> </w:t>
            </w:r>
            <w:r w:rsidRPr="005248EF">
              <w:rPr>
                <w:rFonts w:ascii="Times New Roman" w:hAnsi="Times New Roman" w:cs="Times New Roman"/>
                <w:lang w:val="ru-RU"/>
              </w:rPr>
              <w:t>заведующий складом в бухгалтерию подается акт</w:t>
            </w:r>
            <w:r w:rsidRPr="005248EF">
              <w:rPr>
                <w:rFonts w:ascii="Times New Roman" w:hAnsi="Times New Roman" w:cs="Times New Roman"/>
                <w:spacing w:val="1"/>
                <w:lang w:val="ru-RU"/>
              </w:rPr>
              <w:t>, служебная записка</w:t>
            </w:r>
            <w:r w:rsidRPr="005248EF">
              <w:rPr>
                <w:rFonts w:ascii="Times New Roman" w:hAnsi="Times New Roman" w:cs="Times New Roman"/>
                <w:lang w:val="ru-RU"/>
              </w:rPr>
              <w:t xml:space="preserve"> о списании с баланса</w:t>
            </w:r>
            <w:r w:rsidRPr="005248EF">
              <w:rPr>
                <w:rFonts w:ascii="Times New Roman" w:hAnsi="Times New Roman" w:cs="Times New Roman"/>
                <w:spacing w:val="1"/>
                <w:lang w:val="ru-RU"/>
              </w:rPr>
              <w:t xml:space="preserve"> </w:t>
            </w:r>
            <w:r w:rsidRPr="005248EF">
              <w:rPr>
                <w:rFonts w:ascii="Times New Roman" w:hAnsi="Times New Roman" w:cs="Times New Roman"/>
                <w:lang w:val="ru-RU"/>
              </w:rPr>
              <w:t>выданных</w:t>
            </w:r>
            <w:r w:rsidRPr="005248EF">
              <w:rPr>
                <w:rFonts w:ascii="Times New Roman" w:hAnsi="Times New Roman" w:cs="Times New Roman"/>
                <w:spacing w:val="-1"/>
                <w:lang w:val="ru-RU"/>
              </w:rPr>
              <w:t xml:space="preserve"> </w:t>
            </w:r>
            <w:r w:rsidRPr="005248EF">
              <w:rPr>
                <w:rFonts w:ascii="Times New Roman" w:hAnsi="Times New Roman" w:cs="Times New Roman"/>
                <w:lang w:val="ru-RU"/>
              </w:rPr>
              <w:t>воспитаннику</w:t>
            </w:r>
            <w:r w:rsidRPr="005248EF">
              <w:rPr>
                <w:rFonts w:ascii="Times New Roman" w:hAnsi="Times New Roman" w:cs="Times New Roman"/>
                <w:spacing w:val="-3"/>
                <w:lang w:val="ru-RU"/>
              </w:rPr>
              <w:t xml:space="preserve"> </w:t>
            </w:r>
            <w:r w:rsidRPr="005248EF">
              <w:rPr>
                <w:rFonts w:ascii="Times New Roman" w:hAnsi="Times New Roman" w:cs="Times New Roman"/>
                <w:lang w:val="ru-RU"/>
              </w:rPr>
              <w:t>вещей.</w:t>
            </w:r>
          </w:p>
          <w:p w:rsidR="00532B6E" w:rsidRPr="005248EF" w:rsidRDefault="00532B6E" w:rsidP="00532B6E">
            <w:pPr>
              <w:pStyle w:val="TableParagraph"/>
              <w:spacing w:line="252" w:lineRule="exact"/>
              <w:ind w:left="110"/>
              <w:rPr>
                <w:rFonts w:ascii="Times New Roman" w:hAnsi="Times New Roman" w:cs="Times New Roman"/>
                <w:lang w:val="ru-RU"/>
              </w:rPr>
            </w:pPr>
            <w:r w:rsidRPr="005248EF">
              <w:rPr>
                <w:rFonts w:ascii="Times New Roman" w:hAnsi="Times New Roman" w:cs="Times New Roman"/>
                <w:lang w:val="ru-RU"/>
              </w:rPr>
              <w:t>К</w:t>
            </w:r>
            <w:r w:rsidRPr="005248EF">
              <w:rPr>
                <w:rFonts w:ascii="Times New Roman" w:hAnsi="Times New Roman" w:cs="Times New Roman"/>
                <w:spacing w:val="-2"/>
                <w:lang w:val="ru-RU"/>
              </w:rPr>
              <w:t xml:space="preserve"> </w:t>
            </w:r>
            <w:r w:rsidRPr="005248EF">
              <w:rPr>
                <w:rFonts w:ascii="Times New Roman" w:hAnsi="Times New Roman" w:cs="Times New Roman"/>
                <w:lang w:val="ru-RU"/>
              </w:rPr>
              <w:t>акту</w:t>
            </w:r>
            <w:r w:rsidRPr="005248EF">
              <w:rPr>
                <w:rFonts w:ascii="Times New Roman" w:hAnsi="Times New Roman" w:cs="Times New Roman"/>
                <w:spacing w:val="-4"/>
                <w:lang w:val="ru-RU"/>
              </w:rPr>
              <w:t xml:space="preserve"> </w:t>
            </w:r>
            <w:r w:rsidRPr="005248EF">
              <w:rPr>
                <w:rFonts w:ascii="Times New Roman" w:hAnsi="Times New Roman" w:cs="Times New Roman"/>
                <w:lang w:val="ru-RU"/>
              </w:rPr>
              <w:t>прилагается</w:t>
            </w:r>
            <w:r w:rsidRPr="005248EF">
              <w:rPr>
                <w:rFonts w:ascii="Times New Roman" w:hAnsi="Times New Roman" w:cs="Times New Roman"/>
                <w:spacing w:val="-1"/>
                <w:lang w:val="ru-RU"/>
              </w:rPr>
              <w:t xml:space="preserve"> </w:t>
            </w:r>
            <w:r w:rsidRPr="005248EF">
              <w:rPr>
                <w:rFonts w:ascii="Times New Roman" w:hAnsi="Times New Roman" w:cs="Times New Roman"/>
                <w:lang w:val="ru-RU"/>
              </w:rPr>
              <w:t>список</w:t>
            </w:r>
            <w:r w:rsidRPr="005248EF">
              <w:rPr>
                <w:rFonts w:ascii="Times New Roman" w:hAnsi="Times New Roman" w:cs="Times New Roman"/>
                <w:spacing w:val="-1"/>
                <w:lang w:val="ru-RU"/>
              </w:rPr>
              <w:t xml:space="preserve"> </w:t>
            </w:r>
            <w:r w:rsidRPr="005248EF">
              <w:rPr>
                <w:rFonts w:ascii="Times New Roman" w:hAnsi="Times New Roman" w:cs="Times New Roman"/>
                <w:lang w:val="ru-RU"/>
              </w:rPr>
              <w:t>выбывших</w:t>
            </w:r>
          </w:p>
          <w:p w:rsidR="00532B6E" w:rsidRPr="005248EF" w:rsidRDefault="00532B6E" w:rsidP="00532B6E">
            <w:pPr>
              <w:pStyle w:val="TableParagraph"/>
              <w:spacing w:line="252" w:lineRule="exact"/>
              <w:ind w:left="110" w:right="352"/>
              <w:rPr>
                <w:rFonts w:ascii="Times New Roman" w:hAnsi="Times New Roman" w:cs="Times New Roman"/>
                <w:lang w:val="ru-RU"/>
              </w:rPr>
            </w:pPr>
            <w:r w:rsidRPr="005248EF">
              <w:rPr>
                <w:rFonts w:ascii="Times New Roman" w:hAnsi="Times New Roman" w:cs="Times New Roman"/>
                <w:lang w:val="ru-RU"/>
              </w:rPr>
              <w:t>несовершеннолетних с указанием номера</w:t>
            </w:r>
            <w:r w:rsidRPr="005248EF">
              <w:rPr>
                <w:rFonts w:ascii="Times New Roman" w:hAnsi="Times New Roman" w:cs="Times New Roman"/>
                <w:spacing w:val="-52"/>
                <w:lang w:val="ru-RU"/>
              </w:rPr>
              <w:t xml:space="preserve"> </w:t>
            </w:r>
            <w:r w:rsidRPr="005248EF">
              <w:rPr>
                <w:rFonts w:ascii="Times New Roman" w:hAnsi="Times New Roman" w:cs="Times New Roman"/>
                <w:lang w:val="ru-RU"/>
              </w:rPr>
              <w:t>приказа</w:t>
            </w:r>
            <w:r w:rsidRPr="005248EF">
              <w:rPr>
                <w:rFonts w:ascii="Times New Roman" w:hAnsi="Times New Roman" w:cs="Times New Roman"/>
                <w:spacing w:val="-1"/>
                <w:lang w:val="ru-RU"/>
              </w:rPr>
              <w:t xml:space="preserve"> </w:t>
            </w:r>
            <w:r w:rsidRPr="005248EF">
              <w:rPr>
                <w:rFonts w:ascii="Times New Roman" w:hAnsi="Times New Roman" w:cs="Times New Roman"/>
                <w:lang w:val="ru-RU"/>
              </w:rPr>
              <w:t>и</w:t>
            </w:r>
            <w:r w:rsidRPr="005248EF">
              <w:rPr>
                <w:rFonts w:ascii="Times New Roman" w:hAnsi="Times New Roman" w:cs="Times New Roman"/>
                <w:spacing w:val="-1"/>
                <w:lang w:val="ru-RU"/>
              </w:rPr>
              <w:t xml:space="preserve"> </w:t>
            </w:r>
            <w:r w:rsidRPr="005248EF">
              <w:rPr>
                <w:rFonts w:ascii="Times New Roman" w:hAnsi="Times New Roman" w:cs="Times New Roman"/>
                <w:lang w:val="ru-RU"/>
              </w:rPr>
              <w:t>даты</w:t>
            </w:r>
            <w:r w:rsidRPr="005248EF">
              <w:rPr>
                <w:rFonts w:ascii="Times New Roman" w:hAnsi="Times New Roman" w:cs="Times New Roman"/>
                <w:spacing w:val="-1"/>
                <w:lang w:val="ru-RU"/>
              </w:rPr>
              <w:t xml:space="preserve"> </w:t>
            </w:r>
            <w:r w:rsidRPr="005248EF">
              <w:rPr>
                <w:rFonts w:ascii="Times New Roman" w:hAnsi="Times New Roman" w:cs="Times New Roman"/>
                <w:lang w:val="ru-RU"/>
              </w:rPr>
              <w:t>выбытия</w:t>
            </w:r>
            <w:r w:rsidRPr="005248EF">
              <w:rPr>
                <w:rFonts w:ascii="Times New Roman" w:hAnsi="Times New Roman" w:cs="Times New Roman"/>
                <w:spacing w:val="-4"/>
                <w:lang w:val="ru-RU"/>
              </w:rPr>
              <w:t xml:space="preserve"> </w:t>
            </w:r>
            <w:r w:rsidRPr="005248EF">
              <w:rPr>
                <w:rFonts w:ascii="Times New Roman" w:hAnsi="Times New Roman" w:cs="Times New Roman"/>
                <w:lang w:val="ru-RU"/>
              </w:rPr>
              <w:t>из</w:t>
            </w:r>
            <w:r w:rsidRPr="005248EF">
              <w:rPr>
                <w:rFonts w:ascii="Times New Roman" w:hAnsi="Times New Roman" w:cs="Times New Roman"/>
                <w:spacing w:val="-2"/>
                <w:lang w:val="ru-RU"/>
              </w:rPr>
              <w:t xml:space="preserve"> </w:t>
            </w:r>
            <w:r w:rsidRPr="005248EF">
              <w:rPr>
                <w:rFonts w:ascii="Times New Roman" w:hAnsi="Times New Roman" w:cs="Times New Roman"/>
                <w:lang w:val="ru-RU"/>
              </w:rPr>
              <w:t>учреждения</w:t>
            </w:r>
          </w:p>
        </w:tc>
        <w:tc>
          <w:tcPr>
            <w:tcW w:w="2486" w:type="dxa"/>
          </w:tcPr>
          <w:p w:rsidR="00532B6E" w:rsidRPr="005248EF" w:rsidRDefault="00532B6E" w:rsidP="00532B6E">
            <w:pPr>
              <w:pStyle w:val="TableParagraph"/>
              <w:ind w:left="111" w:right="170"/>
              <w:rPr>
                <w:rFonts w:ascii="Times New Roman" w:hAnsi="Times New Roman" w:cs="Times New Roman"/>
              </w:rPr>
            </w:pPr>
            <w:r w:rsidRPr="005248EF">
              <w:rPr>
                <w:rFonts w:ascii="Times New Roman" w:hAnsi="Times New Roman" w:cs="Times New Roman"/>
              </w:rPr>
              <w:t>При выбытии</w:t>
            </w:r>
            <w:r w:rsidRPr="005248EF">
              <w:rPr>
                <w:rFonts w:ascii="Times New Roman" w:hAnsi="Times New Roman" w:cs="Times New Roman"/>
                <w:spacing w:val="1"/>
              </w:rPr>
              <w:t xml:space="preserve"> </w:t>
            </w:r>
            <w:r w:rsidRPr="005248EF">
              <w:rPr>
                <w:rFonts w:ascii="Times New Roman" w:hAnsi="Times New Roman" w:cs="Times New Roman"/>
              </w:rPr>
              <w:t>несовершеннолетнего</w:t>
            </w:r>
          </w:p>
        </w:tc>
        <w:tc>
          <w:tcPr>
            <w:tcW w:w="2477" w:type="dxa"/>
          </w:tcPr>
          <w:p w:rsidR="00532B6E" w:rsidRPr="005248EF" w:rsidRDefault="00532B6E" w:rsidP="00532B6E">
            <w:pPr>
              <w:pStyle w:val="TableParagraph"/>
              <w:spacing w:line="249" w:lineRule="exact"/>
              <w:ind w:left="111"/>
              <w:rPr>
                <w:rFonts w:ascii="Times New Roman" w:hAnsi="Times New Roman" w:cs="Times New Roman"/>
              </w:rPr>
            </w:pPr>
            <w:r w:rsidRPr="005248EF">
              <w:rPr>
                <w:rFonts w:ascii="Times New Roman" w:hAnsi="Times New Roman" w:cs="Times New Roman"/>
              </w:rPr>
              <w:t>Бухгалтер</w:t>
            </w:r>
          </w:p>
        </w:tc>
      </w:tr>
    </w:tbl>
    <w:p w:rsidR="00532B6E" w:rsidRPr="005248EF" w:rsidRDefault="00532B6E" w:rsidP="00532B6E">
      <w:pPr>
        <w:spacing w:line="249" w:lineRule="exact"/>
        <w:sectPr w:rsidR="00532B6E" w:rsidRPr="005248EF">
          <w:pgSz w:w="11910" w:h="16840"/>
          <w:pgMar w:top="1040" w:right="220" w:bottom="280" w:left="500" w:header="720" w:footer="720" w:gutter="0"/>
          <w:cols w:space="720"/>
        </w:sectPr>
      </w:pPr>
    </w:p>
    <w:p w:rsidR="00532B6E" w:rsidRPr="005248EF" w:rsidRDefault="00532B6E" w:rsidP="0066075D">
      <w:pPr>
        <w:pStyle w:val="aff"/>
        <w:spacing w:before="67"/>
        <w:ind w:right="700"/>
        <w:rPr>
          <w:b w:val="0"/>
          <w:sz w:val="22"/>
          <w:szCs w:val="22"/>
        </w:rPr>
      </w:pPr>
      <w:r w:rsidRPr="005248EF">
        <w:rPr>
          <w:sz w:val="22"/>
          <w:szCs w:val="22"/>
        </w:rPr>
        <w:lastRenderedPageBreak/>
        <w:t>Приложение 3 к Положению об учете и сохранности мягкого инвентаря</w:t>
      </w:r>
    </w:p>
    <w:p w:rsidR="00532B6E" w:rsidRPr="005248EF" w:rsidRDefault="00532B6E" w:rsidP="00532B6E">
      <w:pPr>
        <w:pStyle w:val="aff"/>
        <w:spacing w:before="5"/>
        <w:rPr>
          <w:b w:val="0"/>
          <w:sz w:val="22"/>
          <w:szCs w:val="22"/>
        </w:rPr>
      </w:pPr>
    </w:p>
    <w:p w:rsidR="00532B6E" w:rsidRPr="005248EF" w:rsidRDefault="00532B6E" w:rsidP="00532B6E">
      <w:pPr>
        <w:spacing w:before="90"/>
        <w:ind w:left="1237" w:right="1238"/>
        <w:jc w:val="center"/>
        <w:rPr>
          <w:b/>
        </w:rPr>
      </w:pPr>
      <w:r w:rsidRPr="005248EF">
        <w:rPr>
          <w:b/>
        </w:rPr>
        <w:t>ОПИСЬ</w:t>
      </w:r>
    </w:p>
    <w:p w:rsidR="00532B6E" w:rsidRPr="005248EF" w:rsidRDefault="00532B6E" w:rsidP="00532B6E">
      <w:pPr>
        <w:spacing w:before="43"/>
        <w:ind w:left="1237" w:right="1238"/>
        <w:jc w:val="center"/>
        <w:rPr>
          <w:b/>
        </w:rPr>
      </w:pPr>
      <w:r w:rsidRPr="005248EF">
        <w:rPr>
          <w:b/>
        </w:rPr>
        <w:t>мягкого</w:t>
      </w:r>
      <w:r w:rsidRPr="005248EF">
        <w:rPr>
          <w:b/>
          <w:spacing w:val="-2"/>
        </w:rPr>
        <w:t xml:space="preserve"> </w:t>
      </w:r>
      <w:r w:rsidRPr="005248EF">
        <w:rPr>
          <w:b/>
        </w:rPr>
        <w:t>инвентаря</w:t>
      </w:r>
      <w:r w:rsidRPr="005248EF">
        <w:rPr>
          <w:b/>
          <w:spacing w:val="-1"/>
        </w:rPr>
        <w:t xml:space="preserve"> </w:t>
      </w:r>
      <w:r w:rsidRPr="005248EF">
        <w:rPr>
          <w:b/>
        </w:rPr>
        <w:t>в</w:t>
      </w:r>
      <w:r w:rsidRPr="005248EF">
        <w:rPr>
          <w:b/>
          <w:spacing w:val="-5"/>
        </w:rPr>
        <w:t xml:space="preserve"> </w:t>
      </w:r>
      <w:r w:rsidRPr="005248EF">
        <w:rPr>
          <w:b/>
        </w:rPr>
        <w:t>ГКУСО</w:t>
      </w:r>
      <w:r w:rsidRPr="005248EF">
        <w:rPr>
          <w:b/>
          <w:spacing w:val="-2"/>
        </w:rPr>
        <w:t xml:space="preserve"> </w:t>
      </w:r>
      <w:r w:rsidRPr="005248EF">
        <w:rPr>
          <w:b/>
        </w:rPr>
        <w:t>«Георгиевский СРЦН «Аист»</w:t>
      </w:r>
    </w:p>
    <w:p w:rsidR="00532B6E" w:rsidRPr="005248EF" w:rsidRDefault="00532B6E" w:rsidP="00532B6E">
      <w:pPr>
        <w:pStyle w:val="aff"/>
        <w:spacing w:before="8"/>
        <w:rPr>
          <w:b w:val="0"/>
          <w:sz w:val="22"/>
          <w:szCs w:val="22"/>
        </w:rPr>
      </w:pPr>
    </w:p>
    <w:p w:rsidR="00532B6E" w:rsidRPr="005248EF" w:rsidRDefault="00532B6E" w:rsidP="00532B6E">
      <w:pPr>
        <w:tabs>
          <w:tab w:val="left" w:pos="6797"/>
        </w:tabs>
        <w:ind w:left="632"/>
      </w:pPr>
      <w:r w:rsidRPr="005248EF">
        <w:t>Место</w:t>
      </w:r>
      <w:r w:rsidRPr="005248EF">
        <w:rPr>
          <w:spacing w:val="-4"/>
        </w:rPr>
        <w:t xml:space="preserve"> </w:t>
      </w:r>
      <w:r w:rsidRPr="005248EF">
        <w:t>нахождения</w:t>
      </w:r>
      <w:r w:rsidRPr="005248EF">
        <w:rPr>
          <w:spacing w:val="-3"/>
        </w:rPr>
        <w:t xml:space="preserve"> </w:t>
      </w:r>
      <w:r w:rsidRPr="005248EF">
        <w:t>мягкого</w:t>
      </w:r>
      <w:r w:rsidRPr="005248EF">
        <w:rPr>
          <w:spacing w:val="-3"/>
        </w:rPr>
        <w:t xml:space="preserve"> </w:t>
      </w:r>
      <w:r w:rsidRPr="005248EF">
        <w:t>инвентаря</w:t>
      </w:r>
      <w:r w:rsidRPr="005248EF">
        <w:rPr>
          <w:spacing w:val="-3"/>
        </w:rPr>
        <w:t xml:space="preserve"> </w:t>
      </w:r>
      <w:r w:rsidRPr="005248EF">
        <w:t xml:space="preserve">(группа) </w:t>
      </w:r>
      <w:r w:rsidRPr="005248EF">
        <w:rPr>
          <w:u w:val="single"/>
        </w:rPr>
        <w:t xml:space="preserve"> </w:t>
      </w:r>
      <w:r w:rsidRPr="005248EF">
        <w:rPr>
          <w:u w:val="single"/>
        </w:rPr>
        <w:tab/>
      </w:r>
    </w:p>
    <w:p w:rsidR="00532B6E" w:rsidRPr="005248EF" w:rsidRDefault="00532B6E" w:rsidP="00532B6E">
      <w:pPr>
        <w:tabs>
          <w:tab w:val="left" w:pos="5442"/>
        </w:tabs>
        <w:spacing w:before="41"/>
        <w:ind w:left="632"/>
      </w:pPr>
      <w:r w:rsidRPr="005248EF">
        <w:t>Ф.И.О.</w:t>
      </w:r>
      <w:r w:rsidRPr="005248EF">
        <w:rPr>
          <w:spacing w:val="-3"/>
        </w:rPr>
        <w:t xml:space="preserve"> </w:t>
      </w:r>
      <w:r w:rsidRPr="005248EF">
        <w:t>ответственного</w:t>
      </w:r>
      <w:r w:rsidRPr="005248EF">
        <w:rPr>
          <w:spacing w:val="-2"/>
        </w:rPr>
        <w:t xml:space="preserve"> </w:t>
      </w:r>
      <w:r w:rsidRPr="005248EF">
        <w:t>лица</w:t>
      </w:r>
      <w:r w:rsidRPr="005248EF">
        <w:rPr>
          <w:spacing w:val="-1"/>
        </w:rPr>
        <w:t xml:space="preserve"> </w:t>
      </w:r>
      <w:r w:rsidRPr="005248EF">
        <w:rPr>
          <w:u w:val="single"/>
        </w:rPr>
        <w:t xml:space="preserve"> </w:t>
      </w:r>
      <w:r w:rsidRPr="005248EF">
        <w:rPr>
          <w:u w:val="single"/>
        </w:rPr>
        <w:tab/>
      </w:r>
    </w:p>
    <w:p w:rsidR="00532B6E" w:rsidRPr="005248EF" w:rsidRDefault="00532B6E" w:rsidP="00532B6E">
      <w:pPr>
        <w:pStyle w:val="aff"/>
        <w:rPr>
          <w:sz w:val="22"/>
          <w:szCs w:val="22"/>
        </w:rPr>
      </w:pPr>
    </w:p>
    <w:p w:rsidR="00532B6E" w:rsidRPr="005248EF" w:rsidRDefault="00532B6E" w:rsidP="00532B6E">
      <w:pPr>
        <w:pStyle w:val="aff"/>
        <w:spacing w:before="9"/>
        <w:rPr>
          <w:sz w:val="22"/>
          <w:szCs w:val="22"/>
        </w:rPr>
      </w:pPr>
    </w:p>
    <w:tbl>
      <w:tblPr>
        <w:tblStyle w:val="TableNormal"/>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1"/>
        <w:gridCol w:w="2674"/>
        <w:gridCol w:w="998"/>
        <w:gridCol w:w="3164"/>
      </w:tblGrid>
      <w:tr w:rsidR="00532B6E" w:rsidRPr="005248EF" w:rsidTr="00532B6E">
        <w:trPr>
          <w:trHeight w:val="316"/>
        </w:trPr>
        <w:tc>
          <w:tcPr>
            <w:tcW w:w="771" w:type="dxa"/>
          </w:tcPr>
          <w:p w:rsidR="00532B6E" w:rsidRPr="005248EF" w:rsidRDefault="00532B6E" w:rsidP="00532B6E">
            <w:pPr>
              <w:pStyle w:val="TableParagraph"/>
              <w:spacing w:line="270" w:lineRule="exact"/>
              <w:ind w:right="110"/>
              <w:jc w:val="right"/>
              <w:rPr>
                <w:rFonts w:ascii="Times New Roman" w:hAnsi="Times New Roman" w:cs="Times New Roman"/>
              </w:rPr>
            </w:pPr>
            <w:r w:rsidRPr="005248EF">
              <w:rPr>
                <w:rFonts w:ascii="Times New Roman" w:hAnsi="Times New Roman" w:cs="Times New Roman"/>
              </w:rPr>
              <w:t>1.</w:t>
            </w:r>
          </w:p>
        </w:tc>
        <w:tc>
          <w:tcPr>
            <w:tcW w:w="2674" w:type="dxa"/>
          </w:tcPr>
          <w:p w:rsidR="00532B6E" w:rsidRPr="005248EF" w:rsidRDefault="00532B6E" w:rsidP="00532B6E">
            <w:pPr>
              <w:pStyle w:val="TableParagraph"/>
              <w:spacing w:line="270" w:lineRule="exact"/>
              <w:ind w:left="107"/>
              <w:rPr>
                <w:rFonts w:ascii="Times New Roman" w:hAnsi="Times New Roman" w:cs="Times New Roman"/>
              </w:rPr>
            </w:pPr>
            <w:r w:rsidRPr="005248EF">
              <w:rPr>
                <w:rFonts w:ascii="Times New Roman" w:hAnsi="Times New Roman" w:cs="Times New Roman"/>
              </w:rPr>
              <w:t>наименование</w:t>
            </w:r>
          </w:p>
        </w:tc>
        <w:tc>
          <w:tcPr>
            <w:tcW w:w="998" w:type="dxa"/>
          </w:tcPr>
          <w:p w:rsidR="00532B6E" w:rsidRPr="005248EF" w:rsidRDefault="00532B6E" w:rsidP="00532B6E">
            <w:pPr>
              <w:pStyle w:val="TableParagraph"/>
              <w:spacing w:line="270" w:lineRule="exact"/>
              <w:ind w:left="110"/>
              <w:rPr>
                <w:rFonts w:ascii="Times New Roman" w:hAnsi="Times New Roman" w:cs="Times New Roman"/>
              </w:rPr>
            </w:pPr>
            <w:r w:rsidRPr="005248EF">
              <w:rPr>
                <w:rFonts w:ascii="Times New Roman" w:hAnsi="Times New Roman" w:cs="Times New Roman"/>
              </w:rPr>
              <w:t>Кл-во</w:t>
            </w:r>
          </w:p>
        </w:tc>
        <w:tc>
          <w:tcPr>
            <w:tcW w:w="3164" w:type="dxa"/>
          </w:tcPr>
          <w:p w:rsidR="00532B6E" w:rsidRPr="005248EF" w:rsidRDefault="00532B6E" w:rsidP="00532B6E">
            <w:pPr>
              <w:pStyle w:val="TableParagraph"/>
              <w:spacing w:line="270" w:lineRule="exact"/>
              <w:ind w:left="108"/>
              <w:rPr>
                <w:rFonts w:ascii="Times New Roman" w:hAnsi="Times New Roman" w:cs="Times New Roman"/>
              </w:rPr>
            </w:pPr>
            <w:r w:rsidRPr="005248EF">
              <w:rPr>
                <w:rFonts w:ascii="Times New Roman" w:hAnsi="Times New Roman" w:cs="Times New Roman"/>
              </w:rPr>
              <w:t>примечание</w:t>
            </w:r>
          </w:p>
        </w:tc>
      </w:tr>
      <w:tr w:rsidR="00532B6E" w:rsidRPr="005248EF" w:rsidTr="00532B6E">
        <w:trPr>
          <w:trHeight w:val="318"/>
        </w:trPr>
        <w:tc>
          <w:tcPr>
            <w:tcW w:w="771" w:type="dxa"/>
          </w:tcPr>
          <w:p w:rsidR="00532B6E" w:rsidRPr="005248EF" w:rsidRDefault="00532B6E" w:rsidP="00532B6E">
            <w:pPr>
              <w:pStyle w:val="TableParagraph"/>
              <w:spacing w:line="270" w:lineRule="exact"/>
              <w:ind w:right="110"/>
              <w:jc w:val="right"/>
              <w:rPr>
                <w:rFonts w:ascii="Times New Roman" w:hAnsi="Times New Roman" w:cs="Times New Roman"/>
              </w:rPr>
            </w:pPr>
            <w:r w:rsidRPr="005248EF">
              <w:rPr>
                <w:rFonts w:ascii="Times New Roman" w:hAnsi="Times New Roman" w:cs="Times New Roman"/>
              </w:rPr>
              <w:t>2.</w:t>
            </w:r>
          </w:p>
        </w:tc>
        <w:tc>
          <w:tcPr>
            <w:tcW w:w="2674" w:type="dxa"/>
          </w:tcPr>
          <w:p w:rsidR="00532B6E" w:rsidRPr="005248EF" w:rsidRDefault="00532B6E" w:rsidP="00532B6E">
            <w:pPr>
              <w:pStyle w:val="TableParagraph"/>
              <w:spacing w:line="270" w:lineRule="exact"/>
              <w:ind w:left="107"/>
              <w:rPr>
                <w:rFonts w:ascii="Times New Roman" w:hAnsi="Times New Roman" w:cs="Times New Roman"/>
              </w:rPr>
            </w:pPr>
            <w:r w:rsidRPr="005248EF">
              <w:rPr>
                <w:rFonts w:ascii="Times New Roman" w:hAnsi="Times New Roman" w:cs="Times New Roman"/>
              </w:rPr>
              <w:t>Подушка</w:t>
            </w:r>
          </w:p>
        </w:tc>
        <w:tc>
          <w:tcPr>
            <w:tcW w:w="998" w:type="dxa"/>
          </w:tcPr>
          <w:p w:rsidR="00532B6E" w:rsidRPr="005248EF" w:rsidRDefault="00532B6E" w:rsidP="00532B6E">
            <w:pPr>
              <w:pStyle w:val="TableParagraph"/>
              <w:rPr>
                <w:rFonts w:ascii="Times New Roman" w:hAnsi="Times New Roman" w:cs="Times New Roman"/>
              </w:rPr>
            </w:pPr>
          </w:p>
        </w:tc>
        <w:tc>
          <w:tcPr>
            <w:tcW w:w="3164" w:type="dxa"/>
          </w:tcPr>
          <w:p w:rsidR="00532B6E" w:rsidRPr="005248EF" w:rsidRDefault="00532B6E" w:rsidP="00532B6E">
            <w:pPr>
              <w:pStyle w:val="TableParagraph"/>
              <w:rPr>
                <w:rFonts w:ascii="Times New Roman" w:hAnsi="Times New Roman" w:cs="Times New Roman"/>
              </w:rPr>
            </w:pPr>
          </w:p>
        </w:tc>
      </w:tr>
      <w:tr w:rsidR="00532B6E" w:rsidRPr="005248EF" w:rsidTr="00532B6E">
        <w:trPr>
          <w:trHeight w:val="316"/>
        </w:trPr>
        <w:tc>
          <w:tcPr>
            <w:tcW w:w="771" w:type="dxa"/>
          </w:tcPr>
          <w:p w:rsidR="00532B6E" w:rsidRPr="005248EF" w:rsidRDefault="00532B6E" w:rsidP="00532B6E">
            <w:pPr>
              <w:pStyle w:val="TableParagraph"/>
              <w:spacing w:line="270" w:lineRule="exact"/>
              <w:ind w:right="110"/>
              <w:jc w:val="right"/>
              <w:rPr>
                <w:rFonts w:ascii="Times New Roman" w:hAnsi="Times New Roman" w:cs="Times New Roman"/>
              </w:rPr>
            </w:pPr>
            <w:r w:rsidRPr="005248EF">
              <w:rPr>
                <w:rFonts w:ascii="Times New Roman" w:hAnsi="Times New Roman" w:cs="Times New Roman"/>
              </w:rPr>
              <w:t>3.</w:t>
            </w:r>
          </w:p>
        </w:tc>
        <w:tc>
          <w:tcPr>
            <w:tcW w:w="2674" w:type="dxa"/>
          </w:tcPr>
          <w:p w:rsidR="00532B6E" w:rsidRPr="005248EF" w:rsidRDefault="00532B6E" w:rsidP="00532B6E">
            <w:pPr>
              <w:pStyle w:val="TableParagraph"/>
              <w:spacing w:line="270" w:lineRule="exact"/>
              <w:ind w:left="107"/>
              <w:rPr>
                <w:rFonts w:ascii="Times New Roman" w:hAnsi="Times New Roman" w:cs="Times New Roman"/>
              </w:rPr>
            </w:pPr>
            <w:r w:rsidRPr="005248EF">
              <w:rPr>
                <w:rFonts w:ascii="Times New Roman" w:hAnsi="Times New Roman" w:cs="Times New Roman"/>
              </w:rPr>
              <w:t>Матрац</w:t>
            </w:r>
          </w:p>
        </w:tc>
        <w:tc>
          <w:tcPr>
            <w:tcW w:w="998" w:type="dxa"/>
          </w:tcPr>
          <w:p w:rsidR="00532B6E" w:rsidRPr="005248EF" w:rsidRDefault="00532B6E" w:rsidP="00532B6E">
            <w:pPr>
              <w:pStyle w:val="TableParagraph"/>
              <w:rPr>
                <w:rFonts w:ascii="Times New Roman" w:hAnsi="Times New Roman" w:cs="Times New Roman"/>
              </w:rPr>
            </w:pPr>
          </w:p>
        </w:tc>
        <w:tc>
          <w:tcPr>
            <w:tcW w:w="3164" w:type="dxa"/>
          </w:tcPr>
          <w:p w:rsidR="00532B6E" w:rsidRPr="005248EF" w:rsidRDefault="00532B6E" w:rsidP="00532B6E">
            <w:pPr>
              <w:pStyle w:val="TableParagraph"/>
              <w:rPr>
                <w:rFonts w:ascii="Times New Roman" w:hAnsi="Times New Roman" w:cs="Times New Roman"/>
              </w:rPr>
            </w:pPr>
          </w:p>
        </w:tc>
      </w:tr>
      <w:tr w:rsidR="00532B6E" w:rsidRPr="005248EF" w:rsidTr="00532B6E">
        <w:trPr>
          <w:trHeight w:val="319"/>
        </w:trPr>
        <w:tc>
          <w:tcPr>
            <w:tcW w:w="771" w:type="dxa"/>
          </w:tcPr>
          <w:p w:rsidR="00532B6E" w:rsidRPr="005248EF" w:rsidRDefault="00532B6E" w:rsidP="00532B6E">
            <w:pPr>
              <w:pStyle w:val="TableParagraph"/>
              <w:spacing w:line="271" w:lineRule="exact"/>
              <w:ind w:right="110"/>
              <w:jc w:val="right"/>
              <w:rPr>
                <w:rFonts w:ascii="Times New Roman" w:hAnsi="Times New Roman" w:cs="Times New Roman"/>
              </w:rPr>
            </w:pPr>
            <w:r w:rsidRPr="005248EF">
              <w:rPr>
                <w:rFonts w:ascii="Times New Roman" w:hAnsi="Times New Roman" w:cs="Times New Roman"/>
              </w:rPr>
              <w:t>4.</w:t>
            </w:r>
          </w:p>
        </w:tc>
        <w:tc>
          <w:tcPr>
            <w:tcW w:w="2674" w:type="dxa"/>
          </w:tcPr>
          <w:p w:rsidR="00532B6E" w:rsidRPr="005248EF" w:rsidRDefault="00532B6E" w:rsidP="00532B6E">
            <w:pPr>
              <w:pStyle w:val="TableParagraph"/>
              <w:spacing w:line="271" w:lineRule="exact"/>
              <w:ind w:left="107"/>
              <w:rPr>
                <w:rFonts w:ascii="Times New Roman" w:hAnsi="Times New Roman" w:cs="Times New Roman"/>
              </w:rPr>
            </w:pPr>
            <w:r w:rsidRPr="005248EF">
              <w:rPr>
                <w:rFonts w:ascii="Times New Roman" w:hAnsi="Times New Roman" w:cs="Times New Roman"/>
              </w:rPr>
              <w:t>Одеяло</w:t>
            </w:r>
          </w:p>
        </w:tc>
        <w:tc>
          <w:tcPr>
            <w:tcW w:w="998" w:type="dxa"/>
          </w:tcPr>
          <w:p w:rsidR="00532B6E" w:rsidRPr="005248EF" w:rsidRDefault="00532B6E" w:rsidP="00532B6E">
            <w:pPr>
              <w:pStyle w:val="TableParagraph"/>
              <w:rPr>
                <w:rFonts w:ascii="Times New Roman" w:hAnsi="Times New Roman" w:cs="Times New Roman"/>
              </w:rPr>
            </w:pPr>
          </w:p>
        </w:tc>
        <w:tc>
          <w:tcPr>
            <w:tcW w:w="3164" w:type="dxa"/>
          </w:tcPr>
          <w:p w:rsidR="00532B6E" w:rsidRPr="005248EF" w:rsidRDefault="00532B6E" w:rsidP="00532B6E">
            <w:pPr>
              <w:pStyle w:val="TableParagraph"/>
              <w:rPr>
                <w:rFonts w:ascii="Times New Roman" w:hAnsi="Times New Roman" w:cs="Times New Roman"/>
              </w:rPr>
            </w:pPr>
          </w:p>
        </w:tc>
      </w:tr>
      <w:tr w:rsidR="00532B6E" w:rsidRPr="005248EF" w:rsidTr="00532B6E">
        <w:trPr>
          <w:trHeight w:val="316"/>
        </w:trPr>
        <w:tc>
          <w:tcPr>
            <w:tcW w:w="771" w:type="dxa"/>
          </w:tcPr>
          <w:p w:rsidR="00532B6E" w:rsidRPr="005248EF" w:rsidRDefault="00532B6E" w:rsidP="00532B6E">
            <w:pPr>
              <w:pStyle w:val="TableParagraph"/>
              <w:spacing w:line="270" w:lineRule="exact"/>
              <w:ind w:right="110"/>
              <w:jc w:val="right"/>
              <w:rPr>
                <w:rFonts w:ascii="Times New Roman" w:hAnsi="Times New Roman" w:cs="Times New Roman"/>
              </w:rPr>
            </w:pPr>
            <w:r w:rsidRPr="005248EF">
              <w:rPr>
                <w:rFonts w:ascii="Times New Roman" w:hAnsi="Times New Roman" w:cs="Times New Roman"/>
              </w:rPr>
              <w:t>5.</w:t>
            </w:r>
          </w:p>
        </w:tc>
        <w:tc>
          <w:tcPr>
            <w:tcW w:w="2674" w:type="dxa"/>
          </w:tcPr>
          <w:p w:rsidR="00532B6E" w:rsidRPr="005248EF" w:rsidRDefault="00532B6E" w:rsidP="00532B6E">
            <w:pPr>
              <w:pStyle w:val="TableParagraph"/>
              <w:spacing w:line="270" w:lineRule="exact"/>
              <w:ind w:left="107"/>
              <w:rPr>
                <w:rFonts w:ascii="Times New Roman" w:hAnsi="Times New Roman" w:cs="Times New Roman"/>
              </w:rPr>
            </w:pPr>
            <w:r w:rsidRPr="005248EF">
              <w:rPr>
                <w:rFonts w:ascii="Times New Roman" w:hAnsi="Times New Roman" w:cs="Times New Roman"/>
              </w:rPr>
              <w:t>наматрацник</w:t>
            </w:r>
          </w:p>
        </w:tc>
        <w:tc>
          <w:tcPr>
            <w:tcW w:w="998" w:type="dxa"/>
          </w:tcPr>
          <w:p w:rsidR="00532B6E" w:rsidRPr="005248EF" w:rsidRDefault="00532B6E" w:rsidP="00532B6E">
            <w:pPr>
              <w:pStyle w:val="TableParagraph"/>
              <w:rPr>
                <w:rFonts w:ascii="Times New Roman" w:hAnsi="Times New Roman" w:cs="Times New Roman"/>
              </w:rPr>
            </w:pPr>
          </w:p>
        </w:tc>
        <w:tc>
          <w:tcPr>
            <w:tcW w:w="3164" w:type="dxa"/>
          </w:tcPr>
          <w:p w:rsidR="00532B6E" w:rsidRPr="005248EF" w:rsidRDefault="00532B6E" w:rsidP="00532B6E">
            <w:pPr>
              <w:pStyle w:val="TableParagraph"/>
              <w:rPr>
                <w:rFonts w:ascii="Times New Roman" w:hAnsi="Times New Roman" w:cs="Times New Roman"/>
              </w:rPr>
            </w:pPr>
          </w:p>
        </w:tc>
      </w:tr>
      <w:tr w:rsidR="00532B6E" w:rsidRPr="005248EF" w:rsidTr="00532B6E">
        <w:trPr>
          <w:trHeight w:val="316"/>
        </w:trPr>
        <w:tc>
          <w:tcPr>
            <w:tcW w:w="771" w:type="dxa"/>
          </w:tcPr>
          <w:p w:rsidR="00532B6E" w:rsidRPr="005248EF" w:rsidRDefault="00532B6E" w:rsidP="00532B6E">
            <w:pPr>
              <w:pStyle w:val="TableParagraph"/>
              <w:spacing w:line="270" w:lineRule="exact"/>
              <w:ind w:right="110"/>
              <w:jc w:val="right"/>
              <w:rPr>
                <w:rFonts w:ascii="Times New Roman" w:hAnsi="Times New Roman" w:cs="Times New Roman"/>
              </w:rPr>
            </w:pPr>
            <w:r w:rsidRPr="005248EF">
              <w:rPr>
                <w:rFonts w:ascii="Times New Roman" w:hAnsi="Times New Roman" w:cs="Times New Roman"/>
              </w:rPr>
              <w:t>6.</w:t>
            </w:r>
          </w:p>
        </w:tc>
        <w:tc>
          <w:tcPr>
            <w:tcW w:w="2674" w:type="dxa"/>
          </w:tcPr>
          <w:p w:rsidR="00532B6E" w:rsidRPr="005248EF" w:rsidRDefault="00532B6E" w:rsidP="00532B6E">
            <w:pPr>
              <w:pStyle w:val="TableParagraph"/>
              <w:spacing w:line="270" w:lineRule="exact"/>
              <w:ind w:left="107"/>
              <w:rPr>
                <w:rFonts w:ascii="Times New Roman" w:hAnsi="Times New Roman" w:cs="Times New Roman"/>
              </w:rPr>
            </w:pPr>
            <w:r w:rsidRPr="005248EF">
              <w:rPr>
                <w:rFonts w:ascii="Times New Roman" w:hAnsi="Times New Roman" w:cs="Times New Roman"/>
              </w:rPr>
              <w:t>Наволочка</w:t>
            </w:r>
          </w:p>
        </w:tc>
        <w:tc>
          <w:tcPr>
            <w:tcW w:w="998" w:type="dxa"/>
          </w:tcPr>
          <w:p w:rsidR="00532B6E" w:rsidRPr="005248EF" w:rsidRDefault="00532B6E" w:rsidP="00532B6E">
            <w:pPr>
              <w:pStyle w:val="TableParagraph"/>
              <w:rPr>
                <w:rFonts w:ascii="Times New Roman" w:hAnsi="Times New Roman" w:cs="Times New Roman"/>
              </w:rPr>
            </w:pPr>
          </w:p>
        </w:tc>
        <w:tc>
          <w:tcPr>
            <w:tcW w:w="3164" w:type="dxa"/>
          </w:tcPr>
          <w:p w:rsidR="00532B6E" w:rsidRPr="005248EF" w:rsidRDefault="00532B6E" w:rsidP="00532B6E">
            <w:pPr>
              <w:pStyle w:val="TableParagraph"/>
              <w:rPr>
                <w:rFonts w:ascii="Times New Roman" w:hAnsi="Times New Roman" w:cs="Times New Roman"/>
              </w:rPr>
            </w:pPr>
          </w:p>
        </w:tc>
      </w:tr>
      <w:tr w:rsidR="00532B6E" w:rsidRPr="005248EF" w:rsidTr="00532B6E">
        <w:trPr>
          <w:trHeight w:val="318"/>
        </w:trPr>
        <w:tc>
          <w:tcPr>
            <w:tcW w:w="771" w:type="dxa"/>
          </w:tcPr>
          <w:p w:rsidR="00532B6E" w:rsidRPr="005248EF" w:rsidRDefault="00532B6E" w:rsidP="00532B6E">
            <w:pPr>
              <w:pStyle w:val="TableParagraph"/>
              <w:spacing w:line="273" w:lineRule="exact"/>
              <w:ind w:right="110"/>
              <w:jc w:val="right"/>
              <w:rPr>
                <w:rFonts w:ascii="Times New Roman" w:hAnsi="Times New Roman" w:cs="Times New Roman"/>
              </w:rPr>
            </w:pPr>
            <w:r w:rsidRPr="005248EF">
              <w:rPr>
                <w:rFonts w:ascii="Times New Roman" w:hAnsi="Times New Roman" w:cs="Times New Roman"/>
              </w:rPr>
              <w:t>7.</w:t>
            </w:r>
          </w:p>
        </w:tc>
        <w:tc>
          <w:tcPr>
            <w:tcW w:w="2674" w:type="dxa"/>
          </w:tcPr>
          <w:p w:rsidR="00532B6E" w:rsidRPr="005248EF" w:rsidRDefault="00532B6E" w:rsidP="00532B6E">
            <w:pPr>
              <w:pStyle w:val="TableParagraph"/>
              <w:spacing w:line="273" w:lineRule="exact"/>
              <w:ind w:left="107"/>
              <w:rPr>
                <w:rFonts w:ascii="Times New Roman" w:hAnsi="Times New Roman" w:cs="Times New Roman"/>
              </w:rPr>
            </w:pPr>
            <w:r w:rsidRPr="005248EF">
              <w:rPr>
                <w:rFonts w:ascii="Times New Roman" w:hAnsi="Times New Roman" w:cs="Times New Roman"/>
              </w:rPr>
              <w:t>Пододеяльник</w:t>
            </w:r>
          </w:p>
        </w:tc>
        <w:tc>
          <w:tcPr>
            <w:tcW w:w="998" w:type="dxa"/>
          </w:tcPr>
          <w:p w:rsidR="00532B6E" w:rsidRPr="005248EF" w:rsidRDefault="00532B6E" w:rsidP="00532B6E">
            <w:pPr>
              <w:pStyle w:val="TableParagraph"/>
              <w:rPr>
                <w:rFonts w:ascii="Times New Roman" w:hAnsi="Times New Roman" w:cs="Times New Roman"/>
              </w:rPr>
            </w:pPr>
          </w:p>
        </w:tc>
        <w:tc>
          <w:tcPr>
            <w:tcW w:w="3164" w:type="dxa"/>
          </w:tcPr>
          <w:p w:rsidR="00532B6E" w:rsidRPr="005248EF" w:rsidRDefault="00532B6E" w:rsidP="00532B6E">
            <w:pPr>
              <w:pStyle w:val="TableParagraph"/>
              <w:rPr>
                <w:rFonts w:ascii="Times New Roman" w:hAnsi="Times New Roman" w:cs="Times New Roman"/>
              </w:rPr>
            </w:pPr>
          </w:p>
        </w:tc>
      </w:tr>
      <w:tr w:rsidR="00532B6E" w:rsidRPr="005248EF" w:rsidTr="00532B6E">
        <w:trPr>
          <w:trHeight w:val="316"/>
        </w:trPr>
        <w:tc>
          <w:tcPr>
            <w:tcW w:w="771" w:type="dxa"/>
          </w:tcPr>
          <w:p w:rsidR="00532B6E" w:rsidRPr="005248EF" w:rsidRDefault="00532B6E" w:rsidP="00532B6E">
            <w:pPr>
              <w:pStyle w:val="TableParagraph"/>
              <w:spacing w:line="270" w:lineRule="exact"/>
              <w:ind w:right="110"/>
              <w:jc w:val="right"/>
              <w:rPr>
                <w:rFonts w:ascii="Times New Roman" w:hAnsi="Times New Roman" w:cs="Times New Roman"/>
              </w:rPr>
            </w:pPr>
            <w:r w:rsidRPr="005248EF">
              <w:rPr>
                <w:rFonts w:ascii="Times New Roman" w:hAnsi="Times New Roman" w:cs="Times New Roman"/>
              </w:rPr>
              <w:t>8.</w:t>
            </w:r>
          </w:p>
        </w:tc>
        <w:tc>
          <w:tcPr>
            <w:tcW w:w="2674" w:type="dxa"/>
          </w:tcPr>
          <w:p w:rsidR="00532B6E" w:rsidRPr="005248EF" w:rsidRDefault="00532B6E" w:rsidP="00532B6E">
            <w:pPr>
              <w:pStyle w:val="TableParagraph"/>
              <w:spacing w:line="270" w:lineRule="exact"/>
              <w:ind w:left="107"/>
              <w:rPr>
                <w:rFonts w:ascii="Times New Roman" w:hAnsi="Times New Roman" w:cs="Times New Roman"/>
              </w:rPr>
            </w:pPr>
            <w:r w:rsidRPr="005248EF">
              <w:rPr>
                <w:rFonts w:ascii="Times New Roman" w:hAnsi="Times New Roman" w:cs="Times New Roman"/>
              </w:rPr>
              <w:t>Простыня</w:t>
            </w:r>
          </w:p>
        </w:tc>
        <w:tc>
          <w:tcPr>
            <w:tcW w:w="998" w:type="dxa"/>
          </w:tcPr>
          <w:p w:rsidR="00532B6E" w:rsidRPr="005248EF" w:rsidRDefault="00532B6E" w:rsidP="00532B6E">
            <w:pPr>
              <w:pStyle w:val="TableParagraph"/>
              <w:rPr>
                <w:rFonts w:ascii="Times New Roman" w:hAnsi="Times New Roman" w:cs="Times New Roman"/>
              </w:rPr>
            </w:pPr>
          </w:p>
        </w:tc>
        <w:tc>
          <w:tcPr>
            <w:tcW w:w="3164" w:type="dxa"/>
          </w:tcPr>
          <w:p w:rsidR="00532B6E" w:rsidRPr="005248EF" w:rsidRDefault="00532B6E" w:rsidP="00532B6E">
            <w:pPr>
              <w:pStyle w:val="TableParagraph"/>
              <w:rPr>
                <w:rFonts w:ascii="Times New Roman" w:hAnsi="Times New Roman" w:cs="Times New Roman"/>
              </w:rPr>
            </w:pPr>
          </w:p>
        </w:tc>
      </w:tr>
      <w:tr w:rsidR="00532B6E" w:rsidRPr="005248EF" w:rsidTr="00532B6E">
        <w:trPr>
          <w:trHeight w:val="318"/>
        </w:trPr>
        <w:tc>
          <w:tcPr>
            <w:tcW w:w="771" w:type="dxa"/>
          </w:tcPr>
          <w:p w:rsidR="00532B6E" w:rsidRPr="005248EF" w:rsidRDefault="00532B6E" w:rsidP="00532B6E">
            <w:pPr>
              <w:pStyle w:val="TableParagraph"/>
              <w:spacing w:line="270" w:lineRule="exact"/>
              <w:ind w:right="110"/>
              <w:jc w:val="right"/>
              <w:rPr>
                <w:rFonts w:ascii="Times New Roman" w:hAnsi="Times New Roman" w:cs="Times New Roman"/>
              </w:rPr>
            </w:pPr>
            <w:r w:rsidRPr="005248EF">
              <w:rPr>
                <w:rFonts w:ascii="Times New Roman" w:hAnsi="Times New Roman" w:cs="Times New Roman"/>
              </w:rPr>
              <w:t>9.</w:t>
            </w:r>
          </w:p>
        </w:tc>
        <w:tc>
          <w:tcPr>
            <w:tcW w:w="2674" w:type="dxa"/>
          </w:tcPr>
          <w:p w:rsidR="00532B6E" w:rsidRPr="005248EF" w:rsidRDefault="00532B6E" w:rsidP="00532B6E">
            <w:pPr>
              <w:pStyle w:val="TableParagraph"/>
              <w:spacing w:line="270" w:lineRule="exact"/>
              <w:ind w:left="107"/>
              <w:rPr>
                <w:rFonts w:ascii="Times New Roman" w:hAnsi="Times New Roman" w:cs="Times New Roman"/>
              </w:rPr>
            </w:pPr>
            <w:r w:rsidRPr="005248EF">
              <w:rPr>
                <w:rFonts w:ascii="Times New Roman" w:hAnsi="Times New Roman" w:cs="Times New Roman"/>
              </w:rPr>
              <w:t>Полотенце</w:t>
            </w:r>
            <w:r w:rsidRPr="005248EF">
              <w:rPr>
                <w:rFonts w:ascii="Times New Roman" w:hAnsi="Times New Roman" w:cs="Times New Roman"/>
                <w:spacing w:val="-4"/>
              </w:rPr>
              <w:t xml:space="preserve"> </w:t>
            </w:r>
            <w:r w:rsidRPr="005248EF">
              <w:rPr>
                <w:rFonts w:ascii="Times New Roman" w:hAnsi="Times New Roman" w:cs="Times New Roman"/>
              </w:rPr>
              <w:t>махровое</w:t>
            </w:r>
          </w:p>
        </w:tc>
        <w:tc>
          <w:tcPr>
            <w:tcW w:w="998" w:type="dxa"/>
          </w:tcPr>
          <w:p w:rsidR="00532B6E" w:rsidRPr="005248EF" w:rsidRDefault="00532B6E" w:rsidP="00532B6E">
            <w:pPr>
              <w:pStyle w:val="TableParagraph"/>
              <w:rPr>
                <w:rFonts w:ascii="Times New Roman" w:hAnsi="Times New Roman" w:cs="Times New Roman"/>
              </w:rPr>
            </w:pPr>
          </w:p>
        </w:tc>
        <w:tc>
          <w:tcPr>
            <w:tcW w:w="3164" w:type="dxa"/>
          </w:tcPr>
          <w:p w:rsidR="00532B6E" w:rsidRPr="005248EF" w:rsidRDefault="00532B6E" w:rsidP="00532B6E">
            <w:pPr>
              <w:pStyle w:val="TableParagraph"/>
              <w:rPr>
                <w:rFonts w:ascii="Times New Roman" w:hAnsi="Times New Roman" w:cs="Times New Roman"/>
              </w:rPr>
            </w:pPr>
          </w:p>
        </w:tc>
      </w:tr>
      <w:tr w:rsidR="00532B6E" w:rsidRPr="005248EF" w:rsidTr="00532B6E">
        <w:trPr>
          <w:trHeight w:val="316"/>
        </w:trPr>
        <w:tc>
          <w:tcPr>
            <w:tcW w:w="771" w:type="dxa"/>
          </w:tcPr>
          <w:p w:rsidR="00532B6E" w:rsidRPr="005248EF" w:rsidRDefault="00532B6E" w:rsidP="00532B6E">
            <w:pPr>
              <w:pStyle w:val="TableParagraph"/>
              <w:spacing w:line="270" w:lineRule="exact"/>
              <w:ind w:right="-15"/>
              <w:jc w:val="right"/>
              <w:rPr>
                <w:rFonts w:ascii="Times New Roman" w:hAnsi="Times New Roman" w:cs="Times New Roman"/>
              </w:rPr>
            </w:pPr>
            <w:r w:rsidRPr="005248EF">
              <w:rPr>
                <w:rFonts w:ascii="Times New Roman" w:hAnsi="Times New Roman" w:cs="Times New Roman"/>
              </w:rPr>
              <w:t>10.</w:t>
            </w:r>
          </w:p>
        </w:tc>
        <w:tc>
          <w:tcPr>
            <w:tcW w:w="2674" w:type="dxa"/>
          </w:tcPr>
          <w:p w:rsidR="00532B6E" w:rsidRPr="005248EF" w:rsidRDefault="00532B6E" w:rsidP="00532B6E">
            <w:pPr>
              <w:pStyle w:val="TableParagraph"/>
              <w:spacing w:line="270" w:lineRule="exact"/>
              <w:ind w:left="107"/>
              <w:rPr>
                <w:rFonts w:ascii="Times New Roman" w:hAnsi="Times New Roman" w:cs="Times New Roman"/>
              </w:rPr>
            </w:pPr>
            <w:r w:rsidRPr="005248EF">
              <w:rPr>
                <w:rFonts w:ascii="Times New Roman" w:hAnsi="Times New Roman" w:cs="Times New Roman"/>
              </w:rPr>
              <w:t>Полотенце</w:t>
            </w:r>
          </w:p>
        </w:tc>
        <w:tc>
          <w:tcPr>
            <w:tcW w:w="998" w:type="dxa"/>
          </w:tcPr>
          <w:p w:rsidR="00532B6E" w:rsidRPr="005248EF" w:rsidRDefault="00532B6E" w:rsidP="00532B6E">
            <w:pPr>
              <w:pStyle w:val="TableParagraph"/>
              <w:rPr>
                <w:rFonts w:ascii="Times New Roman" w:hAnsi="Times New Roman" w:cs="Times New Roman"/>
              </w:rPr>
            </w:pPr>
          </w:p>
        </w:tc>
        <w:tc>
          <w:tcPr>
            <w:tcW w:w="3164" w:type="dxa"/>
          </w:tcPr>
          <w:p w:rsidR="00532B6E" w:rsidRPr="005248EF" w:rsidRDefault="00532B6E" w:rsidP="00532B6E">
            <w:pPr>
              <w:pStyle w:val="TableParagraph"/>
              <w:rPr>
                <w:rFonts w:ascii="Times New Roman" w:hAnsi="Times New Roman" w:cs="Times New Roman"/>
              </w:rPr>
            </w:pPr>
          </w:p>
        </w:tc>
      </w:tr>
      <w:tr w:rsidR="00532B6E" w:rsidRPr="005248EF" w:rsidTr="00532B6E">
        <w:trPr>
          <w:trHeight w:val="316"/>
        </w:trPr>
        <w:tc>
          <w:tcPr>
            <w:tcW w:w="771" w:type="dxa"/>
          </w:tcPr>
          <w:p w:rsidR="00532B6E" w:rsidRPr="005248EF" w:rsidRDefault="00532B6E" w:rsidP="00532B6E">
            <w:pPr>
              <w:pStyle w:val="TableParagraph"/>
              <w:spacing w:line="270" w:lineRule="exact"/>
              <w:ind w:right="-15"/>
              <w:jc w:val="right"/>
              <w:rPr>
                <w:rFonts w:ascii="Times New Roman" w:hAnsi="Times New Roman" w:cs="Times New Roman"/>
              </w:rPr>
            </w:pPr>
            <w:r w:rsidRPr="005248EF">
              <w:rPr>
                <w:rFonts w:ascii="Times New Roman" w:hAnsi="Times New Roman" w:cs="Times New Roman"/>
              </w:rPr>
              <w:t>11.</w:t>
            </w:r>
          </w:p>
        </w:tc>
        <w:tc>
          <w:tcPr>
            <w:tcW w:w="2674" w:type="dxa"/>
          </w:tcPr>
          <w:p w:rsidR="00532B6E" w:rsidRPr="005248EF" w:rsidRDefault="00532B6E" w:rsidP="00532B6E">
            <w:pPr>
              <w:pStyle w:val="TableParagraph"/>
              <w:spacing w:line="270" w:lineRule="exact"/>
              <w:ind w:left="107"/>
              <w:rPr>
                <w:rFonts w:ascii="Times New Roman" w:hAnsi="Times New Roman" w:cs="Times New Roman"/>
              </w:rPr>
            </w:pPr>
            <w:r w:rsidRPr="005248EF">
              <w:rPr>
                <w:rFonts w:ascii="Times New Roman" w:hAnsi="Times New Roman" w:cs="Times New Roman"/>
              </w:rPr>
              <w:t>Покрывало</w:t>
            </w:r>
          </w:p>
        </w:tc>
        <w:tc>
          <w:tcPr>
            <w:tcW w:w="998" w:type="dxa"/>
          </w:tcPr>
          <w:p w:rsidR="00532B6E" w:rsidRPr="005248EF" w:rsidRDefault="00532B6E" w:rsidP="00532B6E">
            <w:pPr>
              <w:pStyle w:val="TableParagraph"/>
              <w:rPr>
                <w:rFonts w:ascii="Times New Roman" w:hAnsi="Times New Roman" w:cs="Times New Roman"/>
              </w:rPr>
            </w:pPr>
          </w:p>
        </w:tc>
        <w:tc>
          <w:tcPr>
            <w:tcW w:w="3164" w:type="dxa"/>
          </w:tcPr>
          <w:p w:rsidR="00532B6E" w:rsidRPr="005248EF" w:rsidRDefault="00532B6E" w:rsidP="00532B6E">
            <w:pPr>
              <w:pStyle w:val="TableParagraph"/>
              <w:rPr>
                <w:rFonts w:ascii="Times New Roman" w:hAnsi="Times New Roman" w:cs="Times New Roman"/>
              </w:rPr>
            </w:pPr>
          </w:p>
        </w:tc>
      </w:tr>
      <w:tr w:rsidR="00532B6E" w:rsidRPr="005248EF" w:rsidTr="00532B6E">
        <w:trPr>
          <w:trHeight w:val="318"/>
        </w:trPr>
        <w:tc>
          <w:tcPr>
            <w:tcW w:w="771" w:type="dxa"/>
          </w:tcPr>
          <w:p w:rsidR="00532B6E" w:rsidRPr="005248EF" w:rsidRDefault="00532B6E" w:rsidP="00532B6E">
            <w:pPr>
              <w:pStyle w:val="TableParagraph"/>
              <w:spacing w:line="273" w:lineRule="exact"/>
              <w:ind w:right="-15"/>
              <w:jc w:val="right"/>
              <w:rPr>
                <w:rFonts w:ascii="Times New Roman" w:hAnsi="Times New Roman" w:cs="Times New Roman"/>
              </w:rPr>
            </w:pPr>
            <w:r w:rsidRPr="005248EF">
              <w:rPr>
                <w:rFonts w:ascii="Times New Roman" w:hAnsi="Times New Roman" w:cs="Times New Roman"/>
              </w:rPr>
              <w:t>12.</w:t>
            </w:r>
          </w:p>
        </w:tc>
        <w:tc>
          <w:tcPr>
            <w:tcW w:w="2674" w:type="dxa"/>
          </w:tcPr>
          <w:p w:rsidR="00532B6E" w:rsidRPr="005248EF" w:rsidRDefault="00532B6E" w:rsidP="00532B6E">
            <w:pPr>
              <w:pStyle w:val="TableParagraph"/>
              <w:spacing w:line="273" w:lineRule="exact"/>
              <w:ind w:left="107"/>
              <w:rPr>
                <w:rFonts w:ascii="Times New Roman" w:hAnsi="Times New Roman" w:cs="Times New Roman"/>
              </w:rPr>
            </w:pPr>
            <w:r w:rsidRPr="005248EF">
              <w:rPr>
                <w:rFonts w:ascii="Times New Roman" w:hAnsi="Times New Roman" w:cs="Times New Roman"/>
              </w:rPr>
              <w:t>Коврик</w:t>
            </w:r>
            <w:r w:rsidRPr="005248EF">
              <w:rPr>
                <w:rFonts w:ascii="Times New Roman" w:hAnsi="Times New Roman" w:cs="Times New Roman"/>
                <w:spacing w:val="-4"/>
              </w:rPr>
              <w:t xml:space="preserve"> </w:t>
            </w:r>
            <w:r w:rsidRPr="005248EF">
              <w:rPr>
                <w:rFonts w:ascii="Times New Roman" w:hAnsi="Times New Roman" w:cs="Times New Roman"/>
              </w:rPr>
              <w:t>прикроватный</w:t>
            </w:r>
          </w:p>
        </w:tc>
        <w:tc>
          <w:tcPr>
            <w:tcW w:w="998" w:type="dxa"/>
          </w:tcPr>
          <w:p w:rsidR="00532B6E" w:rsidRPr="005248EF" w:rsidRDefault="00532B6E" w:rsidP="00532B6E">
            <w:pPr>
              <w:pStyle w:val="TableParagraph"/>
              <w:rPr>
                <w:rFonts w:ascii="Times New Roman" w:hAnsi="Times New Roman" w:cs="Times New Roman"/>
              </w:rPr>
            </w:pPr>
          </w:p>
        </w:tc>
        <w:tc>
          <w:tcPr>
            <w:tcW w:w="3164" w:type="dxa"/>
          </w:tcPr>
          <w:p w:rsidR="00532B6E" w:rsidRPr="005248EF" w:rsidRDefault="00532B6E" w:rsidP="00532B6E">
            <w:pPr>
              <w:pStyle w:val="TableParagraph"/>
              <w:rPr>
                <w:rFonts w:ascii="Times New Roman" w:hAnsi="Times New Roman" w:cs="Times New Roman"/>
              </w:rPr>
            </w:pPr>
          </w:p>
        </w:tc>
      </w:tr>
    </w:tbl>
    <w:p w:rsidR="00532B6E" w:rsidRPr="005248EF" w:rsidRDefault="00532B6E" w:rsidP="00532B6E">
      <w:pPr>
        <w:ind w:left="632"/>
      </w:pPr>
    </w:p>
    <w:p w:rsidR="00532B6E" w:rsidRPr="005248EF" w:rsidRDefault="00532B6E" w:rsidP="00532B6E">
      <w:pPr>
        <w:ind w:left="632"/>
      </w:pPr>
      <w:r w:rsidRPr="005248EF">
        <w:t>С</w:t>
      </w:r>
      <w:r w:rsidRPr="005248EF">
        <w:rPr>
          <w:spacing w:val="-4"/>
        </w:rPr>
        <w:t xml:space="preserve"> </w:t>
      </w:r>
      <w:r w:rsidRPr="005248EF">
        <w:t>описью</w:t>
      </w:r>
      <w:r w:rsidRPr="005248EF">
        <w:rPr>
          <w:spacing w:val="-3"/>
        </w:rPr>
        <w:t xml:space="preserve"> </w:t>
      </w:r>
      <w:r w:rsidRPr="005248EF">
        <w:t>материальных</w:t>
      </w:r>
      <w:r w:rsidRPr="005248EF">
        <w:rPr>
          <w:spacing w:val="-1"/>
        </w:rPr>
        <w:t xml:space="preserve"> </w:t>
      </w:r>
      <w:r w:rsidRPr="005248EF">
        <w:t>ценностей</w:t>
      </w:r>
      <w:r w:rsidRPr="005248EF">
        <w:rPr>
          <w:spacing w:val="-3"/>
        </w:rPr>
        <w:t xml:space="preserve"> </w:t>
      </w:r>
      <w:r w:rsidRPr="005248EF">
        <w:t>согласна.</w:t>
      </w:r>
      <w:r w:rsidRPr="005248EF">
        <w:rPr>
          <w:spacing w:val="-3"/>
        </w:rPr>
        <w:t xml:space="preserve"> </w:t>
      </w:r>
      <w:r w:rsidRPr="005248EF">
        <w:t>Несу</w:t>
      </w:r>
      <w:r w:rsidRPr="005248EF">
        <w:rPr>
          <w:spacing w:val="-8"/>
        </w:rPr>
        <w:t xml:space="preserve"> </w:t>
      </w:r>
      <w:r w:rsidRPr="005248EF">
        <w:t>ответственность</w:t>
      </w:r>
      <w:r w:rsidRPr="005248EF">
        <w:rPr>
          <w:spacing w:val="-4"/>
        </w:rPr>
        <w:t xml:space="preserve"> </w:t>
      </w:r>
      <w:r w:rsidRPr="005248EF">
        <w:t>за</w:t>
      </w:r>
      <w:r w:rsidRPr="005248EF">
        <w:rPr>
          <w:spacing w:val="3"/>
        </w:rPr>
        <w:t xml:space="preserve"> </w:t>
      </w:r>
      <w:r w:rsidRPr="005248EF">
        <w:t>их</w:t>
      </w:r>
      <w:r w:rsidRPr="005248EF">
        <w:rPr>
          <w:spacing w:val="-1"/>
        </w:rPr>
        <w:t xml:space="preserve"> </w:t>
      </w:r>
      <w:r w:rsidRPr="005248EF">
        <w:t>сохранность</w:t>
      </w:r>
    </w:p>
    <w:p w:rsidR="00532B6E" w:rsidRPr="005248EF" w:rsidRDefault="00532B6E" w:rsidP="00532B6E">
      <w:pPr>
        <w:tabs>
          <w:tab w:val="left" w:pos="2312"/>
        </w:tabs>
        <w:spacing w:before="35"/>
        <w:ind w:left="632"/>
      </w:pPr>
      <w:r w:rsidRPr="005248EF">
        <w:rPr>
          <w:u w:val="single"/>
        </w:rPr>
        <w:t xml:space="preserve"> </w:t>
      </w:r>
      <w:r w:rsidRPr="005248EF">
        <w:rPr>
          <w:u w:val="single"/>
        </w:rPr>
        <w:tab/>
      </w:r>
      <w:r w:rsidRPr="005248EF">
        <w:t>/</w:t>
      </w:r>
    </w:p>
    <w:p w:rsidR="00532B6E" w:rsidRPr="005248EF" w:rsidRDefault="00532B6E" w:rsidP="00532B6E">
      <w:pPr>
        <w:sectPr w:rsidR="00532B6E" w:rsidRPr="005248EF">
          <w:pgSz w:w="11910" w:h="16840"/>
          <w:pgMar w:top="1040" w:right="220" w:bottom="280" w:left="500" w:header="720" w:footer="720" w:gutter="0"/>
          <w:cols w:space="720"/>
        </w:sectPr>
      </w:pPr>
    </w:p>
    <w:p w:rsidR="00532B6E" w:rsidRPr="005248EF" w:rsidRDefault="00532B6E" w:rsidP="00532B6E">
      <w:pPr>
        <w:pStyle w:val="aff"/>
        <w:spacing w:before="67"/>
        <w:rPr>
          <w:b w:val="0"/>
          <w:sz w:val="22"/>
          <w:szCs w:val="22"/>
        </w:rPr>
      </w:pPr>
      <w:r w:rsidRPr="005248EF">
        <w:rPr>
          <w:sz w:val="22"/>
          <w:szCs w:val="22"/>
        </w:rPr>
        <w:lastRenderedPageBreak/>
        <w:t>Приложение 4 к Положению об учете и сохранности мягкого инвентаря</w:t>
      </w:r>
    </w:p>
    <w:p w:rsidR="00532B6E" w:rsidRPr="005248EF" w:rsidRDefault="00532B6E" w:rsidP="00532B6E">
      <w:pPr>
        <w:pStyle w:val="aff"/>
        <w:spacing w:before="5"/>
        <w:rPr>
          <w:b w:val="0"/>
          <w:sz w:val="22"/>
          <w:szCs w:val="22"/>
        </w:rPr>
      </w:pPr>
    </w:p>
    <w:p w:rsidR="00532B6E" w:rsidRPr="005248EF" w:rsidRDefault="00532B6E" w:rsidP="00532B6E">
      <w:pPr>
        <w:spacing w:before="90"/>
        <w:ind w:left="1238" w:right="1238"/>
        <w:jc w:val="center"/>
        <w:rPr>
          <w:b/>
        </w:rPr>
      </w:pPr>
      <w:r w:rsidRPr="005248EF">
        <w:rPr>
          <w:b/>
        </w:rPr>
        <w:t>Действия</w:t>
      </w:r>
      <w:r w:rsidRPr="005248EF">
        <w:rPr>
          <w:b/>
          <w:spacing w:val="-3"/>
        </w:rPr>
        <w:t xml:space="preserve"> </w:t>
      </w:r>
      <w:r w:rsidRPr="005248EF">
        <w:rPr>
          <w:b/>
        </w:rPr>
        <w:t>сотрудников</w:t>
      </w:r>
      <w:r w:rsidRPr="005248EF">
        <w:rPr>
          <w:b/>
          <w:spacing w:val="-3"/>
        </w:rPr>
        <w:t xml:space="preserve"> </w:t>
      </w:r>
      <w:r w:rsidRPr="005248EF">
        <w:rPr>
          <w:b/>
        </w:rPr>
        <w:t>при</w:t>
      </w:r>
      <w:r w:rsidRPr="005248EF">
        <w:rPr>
          <w:b/>
          <w:spacing w:val="-5"/>
        </w:rPr>
        <w:t xml:space="preserve"> </w:t>
      </w:r>
      <w:r w:rsidRPr="005248EF">
        <w:rPr>
          <w:b/>
        </w:rPr>
        <w:t>передаче</w:t>
      </w:r>
      <w:r w:rsidRPr="005248EF">
        <w:rPr>
          <w:b/>
          <w:spacing w:val="-3"/>
        </w:rPr>
        <w:t xml:space="preserve"> </w:t>
      </w:r>
      <w:r w:rsidRPr="005248EF">
        <w:rPr>
          <w:b/>
        </w:rPr>
        <w:t>мягкого</w:t>
      </w:r>
      <w:r w:rsidRPr="005248EF">
        <w:rPr>
          <w:b/>
          <w:spacing w:val="-2"/>
        </w:rPr>
        <w:t xml:space="preserve"> </w:t>
      </w:r>
      <w:r w:rsidRPr="005248EF">
        <w:rPr>
          <w:b/>
        </w:rPr>
        <w:t>инвентаря</w:t>
      </w:r>
    </w:p>
    <w:p w:rsidR="00532B6E" w:rsidRPr="005248EF" w:rsidRDefault="00532B6E" w:rsidP="00532B6E">
      <w:pPr>
        <w:pStyle w:val="aff"/>
        <w:spacing w:before="1"/>
        <w:rPr>
          <w:b w:val="0"/>
          <w:sz w:val="22"/>
          <w:szCs w:val="22"/>
        </w:rPr>
      </w:pPr>
    </w:p>
    <w:tbl>
      <w:tblPr>
        <w:tblStyle w:val="TableNormal"/>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4536"/>
        <w:gridCol w:w="2268"/>
        <w:gridCol w:w="2409"/>
      </w:tblGrid>
      <w:tr w:rsidR="00532B6E" w:rsidRPr="005248EF" w:rsidTr="007B2D9A">
        <w:trPr>
          <w:trHeight w:val="254"/>
        </w:trPr>
        <w:tc>
          <w:tcPr>
            <w:tcW w:w="710" w:type="dxa"/>
          </w:tcPr>
          <w:p w:rsidR="00532B6E" w:rsidRPr="005248EF" w:rsidRDefault="00532B6E" w:rsidP="00532B6E">
            <w:pPr>
              <w:pStyle w:val="TableParagraph"/>
              <w:spacing w:line="234" w:lineRule="exact"/>
              <w:ind w:left="107"/>
              <w:rPr>
                <w:rFonts w:ascii="Times New Roman" w:hAnsi="Times New Roman" w:cs="Times New Roman"/>
              </w:rPr>
            </w:pPr>
            <w:r w:rsidRPr="005248EF">
              <w:rPr>
                <w:rFonts w:ascii="Times New Roman" w:hAnsi="Times New Roman" w:cs="Times New Roman"/>
              </w:rPr>
              <w:t>№</w:t>
            </w:r>
          </w:p>
        </w:tc>
        <w:tc>
          <w:tcPr>
            <w:tcW w:w="4536" w:type="dxa"/>
          </w:tcPr>
          <w:p w:rsidR="00532B6E" w:rsidRPr="005248EF" w:rsidRDefault="00532B6E" w:rsidP="00532B6E">
            <w:pPr>
              <w:pStyle w:val="TableParagraph"/>
              <w:spacing w:line="234" w:lineRule="exact"/>
              <w:ind w:left="110"/>
              <w:rPr>
                <w:rFonts w:ascii="Times New Roman" w:hAnsi="Times New Roman" w:cs="Times New Roman"/>
                <w:b/>
              </w:rPr>
            </w:pPr>
            <w:r w:rsidRPr="005248EF">
              <w:rPr>
                <w:rFonts w:ascii="Times New Roman" w:hAnsi="Times New Roman" w:cs="Times New Roman"/>
                <w:b/>
              </w:rPr>
              <w:t>Содержание</w:t>
            </w:r>
            <w:r w:rsidRPr="005248EF">
              <w:rPr>
                <w:rFonts w:ascii="Times New Roman" w:hAnsi="Times New Roman" w:cs="Times New Roman"/>
                <w:b/>
                <w:spacing w:val="-2"/>
              </w:rPr>
              <w:t xml:space="preserve"> </w:t>
            </w:r>
            <w:r w:rsidRPr="005248EF">
              <w:rPr>
                <w:rFonts w:ascii="Times New Roman" w:hAnsi="Times New Roman" w:cs="Times New Roman"/>
                <w:b/>
              </w:rPr>
              <w:t>процедуры</w:t>
            </w:r>
          </w:p>
        </w:tc>
        <w:tc>
          <w:tcPr>
            <w:tcW w:w="2268" w:type="dxa"/>
          </w:tcPr>
          <w:p w:rsidR="00532B6E" w:rsidRPr="005248EF" w:rsidRDefault="00532B6E" w:rsidP="00532B6E">
            <w:pPr>
              <w:pStyle w:val="TableParagraph"/>
              <w:spacing w:line="234" w:lineRule="exact"/>
              <w:ind w:left="107"/>
              <w:rPr>
                <w:rFonts w:ascii="Times New Roman" w:hAnsi="Times New Roman" w:cs="Times New Roman"/>
                <w:b/>
              </w:rPr>
            </w:pPr>
            <w:r w:rsidRPr="005248EF">
              <w:rPr>
                <w:rFonts w:ascii="Times New Roman" w:hAnsi="Times New Roman" w:cs="Times New Roman"/>
                <w:b/>
              </w:rPr>
              <w:t>исполнитель</w:t>
            </w:r>
          </w:p>
        </w:tc>
        <w:tc>
          <w:tcPr>
            <w:tcW w:w="2409" w:type="dxa"/>
          </w:tcPr>
          <w:p w:rsidR="00532B6E" w:rsidRPr="005248EF" w:rsidRDefault="00532B6E" w:rsidP="00532B6E">
            <w:pPr>
              <w:pStyle w:val="TableParagraph"/>
              <w:spacing w:line="234" w:lineRule="exact"/>
              <w:ind w:left="108"/>
              <w:rPr>
                <w:rFonts w:ascii="Times New Roman" w:hAnsi="Times New Roman" w:cs="Times New Roman"/>
                <w:b/>
              </w:rPr>
            </w:pPr>
            <w:r w:rsidRPr="005248EF">
              <w:rPr>
                <w:rFonts w:ascii="Times New Roman" w:hAnsi="Times New Roman" w:cs="Times New Roman"/>
                <w:b/>
              </w:rPr>
              <w:t>ответственный</w:t>
            </w:r>
          </w:p>
        </w:tc>
      </w:tr>
      <w:tr w:rsidR="00532B6E" w:rsidRPr="005248EF" w:rsidTr="007B2D9A">
        <w:trPr>
          <w:trHeight w:val="1010"/>
        </w:trPr>
        <w:tc>
          <w:tcPr>
            <w:tcW w:w="710" w:type="dxa"/>
          </w:tcPr>
          <w:p w:rsidR="00532B6E" w:rsidRPr="005248EF" w:rsidRDefault="00532B6E" w:rsidP="00532B6E">
            <w:pPr>
              <w:pStyle w:val="TableParagraph"/>
              <w:spacing w:line="247" w:lineRule="exact"/>
              <w:ind w:right="-29"/>
              <w:jc w:val="right"/>
              <w:rPr>
                <w:rFonts w:ascii="Times New Roman" w:hAnsi="Times New Roman" w:cs="Times New Roman"/>
              </w:rPr>
            </w:pPr>
            <w:r w:rsidRPr="005248EF">
              <w:rPr>
                <w:rFonts w:ascii="Times New Roman" w:hAnsi="Times New Roman" w:cs="Times New Roman"/>
              </w:rPr>
              <w:t>1.</w:t>
            </w:r>
          </w:p>
        </w:tc>
        <w:tc>
          <w:tcPr>
            <w:tcW w:w="4536" w:type="dxa"/>
          </w:tcPr>
          <w:p w:rsidR="00532B6E" w:rsidRPr="005248EF" w:rsidRDefault="00532B6E" w:rsidP="00532B6E">
            <w:pPr>
              <w:pStyle w:val="TableParagraph"/>
              <w:ind w:left="110" w:right="196"/>
              <w:rPr>
                <w:rFonts w:ascii="Times New Roman" w:hAnsi="Times New Roman" w:cs="Times New Roman"/>
                <w:lang w:val="ru-RU"/>
              </w:rPr>
            </w:pPr>
            <w:r w:rsidRPr="005248EF">
              <w:rPr>
                <w:rFonts w:ascii="Times New Roman" w:hAnsi="Times New Roman" w:cs="Times New Roman"/>
                <w:lang w:val="ru-RU"/>
              </w:rPr>
              <w:t>Выдача исполнителем</w:t>
            </w:r>
            <w:r w:rsidRPr="005248EF">
              <w:rPr>
                <w:rFonts w:ascii="Times New Roman" w:hAnsi="Times New Roman" w:cs="Times New Roman"/>
                <w:spacing w:val="1"/>
                <w:lang w:val="ru-RU"/>
              </w:rPr>
              <w:t xml:space="preserve"> </w:t>
            </w:r>
            <w:r w:rsidRPr="005248EF">
              <w:rPr>
                <w:rFonts w:ascii="Times New Roman" w:hAnsi="Times New Roman" w:cs="Times New Roman"/>
                <w:lang w:val="ru-RU"/>
              </w:rPr>
              <w:t>ответственному</w:t>
            </w:r>
            <w:r w:rsidRPr="005248EF">
              <w:rPr>
                <w:rFonts w:ascii="Times New Roman" w:hAnsi="Times New Roman" w:cs="Times New Roman"/>
                <w:spacing w:val="1"/>
                <w:lang w:val="ru-RU"/>
              </w:rPr>
              <w:t xml:space="preserve"> </w:t>
            </w:r>
            <w:r w:rsidRPr="005248EF">
              <w:rPr>
                <w:rFonts w:ascii="Times New Roman" w:hAnsi="Times New Roman" w:cs="Times New Roman"/>
                <w:lang w:val="ru-RU"/>
              </w:rPr>
              <w:t>лицу мягкого инвентаря</w:t>
            </w:r>
            <w:r w:rsidRPr="005248EF">
              <w:rPr>
                <w:rFonts w:ascii="Times New Roman" w:hAnsi="Times New Roman" w:cs="Times New Roman"/>
                <w:spacing w:val="1"/>
                <w:lang w:val="ru-RU"/>
              </w:rPr>
              <w:t xml:space="preserve"> </w:t>
            </w:r>
            <w:r w:rsidRPr="005248EF">
              <w:rPr>
                <w:rFonts w:ascii="Times New Roman" w:hAnsi="Times New Roman" w:cs="Times New Roman"/>
                <w:lang w:val="ru-RU"/>
              </w:rPr>
              <w:t>согласно нормам</w:t>
            </w:r>
            <w:r w:rsidRPr="005248EF">
              <w:rPr>
                <w:rFonts w:ascii="Times New Roman" w:hAnsi="Times New Roman" w:cs="Times New Roman"/>
                <w:spacing w:val="-52"/>
                <w:lang w:val="ru-RU"/>
              </w:rPr>
              <w:t xml:space="preserve"> </w:t>
            </w:r>
            <w:r w:rsidRPr="005248EF">
              <w:rPr>
                <w:rFonts w:ascii="Times New Roman" w:hAnsi="Times New Roman" w:cs="Times New Roman"/>
                <w:lang w:val="ru-RU"/>
              </w:rPr>
              <w:t>(постельные</w:t>
            </w:r>
            <w:r w:rsidRPr="005248EF">
              <w:rPr>
                <w:rFonts w:ascii="Times New Roman" w:hAnsi="Times New Roman" w:cs="Times New Roman"/>
                <w:spacing w:val="-5"/>
                <w:lang w:val="ru-RU"/>
              </w:rPr>
              <w:t xml:space="preserve"> </w:t>
            </w:r>
            <w:r w:rsidRPr="005248EF">
              <w:rPr>
                <w:rFonts w:ascii="Times New Roman" w:hAnsi="Times New Roman" w:cs="Times New Roman"/>
                <w:lang w:val="ru-RU"/>
              </w:rPr>
              <w:t>принадлежности,</w:t>
            </w:r>
            <w:r w:rsidRPr="005248EF">
              <w:rPr>
                <w:rFonts w:ascii="Times New Roman" w:hAnsi="Times New Roman" w:cs="Times New Roman"/>
                <w:spacing w:val="-4"/>
                <w:lang w:val="ru-RU"/>
              </w:rPr>
              <w:t xml:space="preserve"> </w:t>
            </w:r>
            <w:r w:rsidRPr="005248EF">
              <w:rPr>
                <w:rFonts w:ascii="Times New Roman" w:hAnsi="Times New Roman" w:cs="Times New Roman"/>
                <w:lang w:val="ru-RU"/>
              </w:rPr>
              <w:t>полотенца)</w:t>
            </w:r>
          </w:p>
        </w:tc>
        <w:tc>
          <w:tcPr>
            <w:tcW w:w="2268" w:type="dxa"/>
          </w:tcPr>
          <w:p w:rsidR="00532B6E" w:rsidRPr="005248EF" w:rsidRDefault="00532B6E" w:rsidP="00532B6E">
            <w:pPr>
              <w:pStyle w:val="TableParagraph"/>
              <w:spacing w:line="247" w:lineRule="exact"/>
              <w:ind w:left="107"/>
              <w:rPr>
                <w:rFonts w:ascii="Times New Roman" w:hAnsi="Times New Roman" w:cs="Times New Roman"/>
              </w:rPr>
            </w:pPr>
            <w:r w:rsidRPr="005248EF">
              <w:rPr>
                <w:rFonts w:ascii="Times New Roman" w:hAnsi="Times New Roman" w:cs="Times New Roman"/>
              </w:rPr>
              <w:t>кладовщик</w:t>
            </w:r>
          </w:p>
        </w:tc>
        <w:tc>
          <w:tcPr>
            <w:tcW w:w="2409" w:type="dxa"/>
          </w:tcPr>
          <w:p w:rsidR="00532B6E" w:rsidRPr="005248EF" w:rsidRDefault="00532B6E" w:rsidP="00532B6E">
            <w:pPr>
              <w:pStyle w:val="TableParagraph"/>
              <w:ind w:left="108" w:right="949"/>
              <w:rPr>
                <w:rFonts w:ascii="Times New Roman" w:hAnsi="Times New Roman" w:cs="Times New Roman"/>
              </w:rPr>
            </w:pPr>
            <w:r w:rsidRPr="005248EF">
              <w:rPr>
                <w:rFonts w:ascii="Times New Roman" w:hAnsi="Times New Roman" w:cs="Times New Roman"/>
              </w:rPr>
              <w:t>Помощник</w:t>
            </w:r>
            <w:r w:rsidRPr="005248EF">
              <w:rPr>
                <w:rFonts w:ascii="Times New Roman" w:hAnsi="Times New Roman" w:cs="Times New Roman"/>
                <w:spacing w:val="1"/>
              </w:rPr>
              <w:t xml:space="preserve"> </w:t>
            </w:r>
            <w:r w:rsidRPr="005248EF">
              <w:rPr>
                <w:rFonts w:ascii="Times New Roman" w:hAnsi="Times New Roman" w:cs="Times New Roman"/>
              </w:rPr>
              <w:t>воспитателя</w:t>
            </w:r>
          </w:p>
        </w:tc>
      </w:tr>
      <w:tr w:rsidR="00532B6E" w:rsidRPr="005248EF" w:rsidTr="007B2D9A">
        <w:trPr>
          <w:trHeight w:val="1012"/>
        </w:trPr>
        <w:tc>
          <w:tcPr>
            <w:tcW w:w="710" w:type="dxa"/>
          </w:tcPr>
          <w:p w:rsidR="00532B6E" w:rsidRPr="005248EF" w:rsidRDefault="00532B6E" w:rsidP="00532B6E">
            <w:pPr>
              <w:pStyle w:val="TableParagraph"/>
              <w:spacing w:line="249" w:lineRule="exact"/>
              <w:ind w:right="-29"/>
              <w:jc w:val="right"/>
              <w:rPr>
                <w:rFonts w:ascii="Times New Roman" w:hAnsi="Times New Roman" w:cs="Times New Roman"/>
              </w:rPr>
            </w:pPr>
            <w:r w:rsidRPr="005248EF">
              <w:rPr>
                <w:rFonts w:ascii="Times New Roman" w:hAnsi="Times New Roman" w:cs="Times New Roman"/>
              </w:rPr>
              <w:t>2.</w:t>
            </w:r>
          </w:p>
        </w:tc>
        <w:tc>
          <w:tcPr>
            <w:tcW w:w="4536" w:type="dxa"/>
          </w:tcPr>
          <w:p w:rsidR="00532B6E" w:rsidRPr="005248EF" w:rsidRDefault="00532B6E" w:rsidP="00532B6E">
            <w:pPr>
              <w:pStyle w:val="TableParagraph"/>
              <w:spacing w:line="248" w:lineRule="exact"/>
              <w:ind w:left="110"/>
              <w:rPr>
                <w:rFonts w:ascii="Times New Roman" w:hAnsi="Times New Roman" w:cs="Times New Roman"/>
                <w:lang w:val="ru-RU"/>
              </w:rPr>
            </w:pPr>
            <w:r w:rsidRPr="005248EF">
              <w:rPr>
                <w:rFonts w:ascii="Times New Roman" w:hAnsi="Times New Roman" w:cs="Times New Roman"/>
                <w:lang w:val="ru-RU"/>
              </w:rPr>
              <w:t>Занесение</w:t>
            </w:r>
            <w:r w:rsidRPr="005248EF">
              <w:rPr>
                <w:rFonts w:ascii="Times New Roman" w:hAnsi="Times New Roman" w:cs="Times New Roman"/>
                <w:spacing w:val="-3"/>
                <w:lang w:val="ru-RU"/>
              </w:rPr>
              <w:t xml:space="preserve"> </w:t>
            </w:r>
            <w:r w:rsidRPr="005248EF">
              <w:rPr>
                <w:rFonts w:ascii="Times New Roman" w:hAnsi="Times New Roman" w:cs="Times New Roman"/>
                <w:lang w:val="ru-RU"/>
              </w:rPr>
              <w:t>исполнителем</w:t>
            </w:r>
            <w:r w:rsidRPr="005248EF">
              <w:rPr>
                <w:rFonts w:ascii="Times New Roman" w:hAnsi="Times New Roman" w:cs="Times New Roman"/>
                <w:spacing w:val="-4"/>
                <w:lang w:val="ru-RU"/>
              </w:rPr>
              <w:t xml:space="preserve"> </w:t>
            </w:r>
            <w:r w:rsidRPr="005248EF">
              <w:rPr>
                <w:rFonts w:ascii="Times New Roman" w:hAnsi="Times New Roman" w:cs="Times New Roman"/>
                <w:lang w:val="ru-RU"/>
              </w:rPr>
              <w:t>выданного в</w:t>
            </w:r>
          </w:p>
          <w:p w:rsidR="00532B6E" w:rsidRPr="005248EF" w:rsidRDefault="00532B6E" w:rsidP="00532B6E">
            <w:pPr>
              <w:pStyle w:val="TableParagraph"/>
              <w:ind w:left="110"/>
              <w:rPr>
                <w:rFonts w:ascii="Times New Roman" w:hAnsi="Times New Roman" w:cs="Times New Roman"/>
                <w:lang w:val="ru-RU"/>
              </w:rPr>
            </w:pPr>
            <w:r w:rsidRPr="005248EF">
              <w:rPr>
                <w:rFonts w:ascii="Times New Roman" w:hAnsi="Times New Roman" w:cs="Times New Roman"/>
                <w:lang w:val="ru-RU"/>
              </w:rPr>
              <w:t>опись мягкого инвентаря</w:t>
            </w:r>
            <w:r w:rsidRPr="005248EF">
              <w:rPr>
                <w:rFonts w:ascii="Times New Roman" w:hAnsi="Times New Roman" w:cs="Times New Roman"/>
                <w:spacing w:val="1"/>
                <w:lang w:val="ru-RU"/>
              </w:rPr>
              <w:t xml:space="preserve"> </w:t>
            </w:r>
            <w:r w:rsidRPr="005248EF">
              <w:rPr>
                <w:rFonts w:ascii="Times New Roman" w:hAnsi="Times New Roman" w:cs="Times New Roman"/>
                <w:lang w:val="ru-RU"/>
              </w:rPr>
              <w:t>(форма описи см.</w:t>
            </w:r>
            <w:r w:rsidRPr="005248EF">
              <w:rPr>
                <w:rFonts w:ascii="Times New Roman" w:hAnsi="Times New Roman" w:cs="Times New Roman"/>
                <w:spacing w:val="-52"/>
                <w:lang w:val="ru-RU"/>
              </w:rPr>
              <w:t xml:space="preserve"> </w:t>
            </w:r>
            <w:r w:rsidRPr="005248EF">
              <w:rPr>
                <w:rFonts w:ascii="Times New Roman" w:hAnsi="Times New Roman" w:cs="Times New Roman"/>
                <w:lang w:val="ru-RU"/>
              </w:rPr>
              <w:t>приложение) с</w:t>
            </w:r>
            <w:r w:rsidRPr="005248EF">
              <w:rPr>
                <w:rFonts w:ascii="Times New Roman" w:hAnsi="Times New Roman" w:cs="Times New Roman"/>
                <w:spacing w:val="-2"/>
                <w:lang w:val="ru-RU"/>
              </w:rPr>
              <w:t xml:space="preserve"> </w:t>
            </w:r>
            <w:r w:rsidRPr="005248EF">
              <w:rPr>
                <w:rFonts w:ascii="Times New Roman" w:hAnsi="Times New Roman" w:cs="Times New Roman"/>
                <w:lang w:val="ru-RU"/>
              </w:rPr>
              <w:t>обязательной</w:t>
            </w:r>
            <w:r w:rsidRPr="005248EF">
              <w:rPr>
                <w:rFonts w:ascii="Times New Roman" w:hAnsi="Times New Roman" w:cs="Times New Roman"/>
                <w:spacing w:val="-1"/>
                <w:lang w:val="ru-RU"/>
              </w:rPr>
              <w:t xml:space="preserve"> </w:t>
            </w:r>
            <w:r w:rsidRPr="005248EF">
              <w:rPr>
                <w:rFonts w:ascii="Times New Roman" w:hAnsi="Times New Roman" w:cs="Times New Roman"/>
                <w:lang w:val="ru-RU"/>
              </w:rPr>
              <w:t>подписью</w:t>
            </w:r>
          </w:p>
          <w:p w:rsidR="00532B6E" w:rsidRPr="005248EF" w:rsidRDefault="00532B6E" w:rsidP="00532B6E">
            <w:pPr>
              <w:pStyle w:val="TableParagraph"/>
              <w:spacing w:line="238" w:lineRule="exact"/>
              <w:ind w:left="110"/>
              <w:rPr>
                <w:rFonts w:ascii="Times New Roman" w:hAnsi="Times New Roman" w:cs="Times New Roman"/>
              </w:rPr>
            </w:pPr>
            <w:r w:rsidRPr="005248EF">
              <w:rPr>
                <w:rFonts w:ascii="Times New Roman" w:hAnsi="Times New Roman" w:cs="Times New Roman"/>
              </w:rPr>
              <w:t>ответственного лица</w:t>
            </w:r>
          </w:p>
        </w:tc>
        <w:tc>
          <w:tcPr>
            <w:tcW w:w="2268" w:type="dxa"/>
          </w:tcPr>
          <w:p w:rsidR="00532B6E" w:rsidRPr="005248EF" w:rsidRDefault="00532B6E" w:rsidP="00532B6E">
            <w:pPr>
              <w:pStyle w:val="TableParagraph"/>
              <w:spacing w:line="249" w:lineRule="exact"/>
              <w:ind w:left="107"/>
              <w:rPr>
                <w:rFonts w:ascii="Times New Roman" w:hAnsi="Times New Roman" w:cs="Times New Roman"/>
              </w:rPr>
            </w:pPr>
            <w:r w:rsidRPr="005248EF">
              <w:rPr>
                <w:rFonts w:ascii="Times New Roman" w:hAnsi="Times New Roman" w:cs="Times New Roman"/>
              </w:rPr>
              <w:t>кладовщик</w:t>
            </w:r>
          </w:p>
        </w:tc>
        <w:tc>
          <w:tcPr>
            <w:tcW w:w="2409" w:type="dxa"/>
          </w:tcPr>
          <w:p w:rsidR="00532B6E" w:rsidRPr="005248EF" w:rsidRDefault="00532B6E" w:rsidP="00532B6E">
            <w:pPr>
              <w:pStyle w:val="TableParagraph"/>
              <w:ind w:left="108" w:right="949"/>
              <w:rPr>
                <w:rFonts w:ascii="Times New Roman" w:hAnsi="Times New Roman" w:cs="Times New Roman"/>
              </w:rPr>
            </w:pPr>
            <w:r w:rsidRPr="005248EF">
              <w:rPr>
                <w:rFonts w:ascii="Times New Roman" w:hAnsi="Times New Roman" w:cs="Times New Roman"/>
              </w:rPr>
              <w:t>Помощник</w:t>
            </w:r>
            <w:r w:rsidRPr="005248EF">
              <w:rPr>
                <w:rFonts w:ascii="Times New Roman" w:hAnsi="Times New Roman" w:cs="Times New Roman"/>
                <w:spacing w:val="1"/>
              </w:rPr>
              <w:t xml:space="preserve"> </w:t>
            </w:r>
            <w:r w:rsidRPr="005248EF">
              <w:rPr>
                <w:rFonts w:ascii="Times New Roman" w:hAnsi="Times New Roman" w:cs="Times New Roman"/>
              </w:rPr>
              <w:t>воспитателя</w:t>
            </w:r>
          </w:p>
        </w:tc>
      </w:tr>
      <w:tr w:rsidR="00532B6E" w:rsidRPr="005248EF" w:rsidTr="007B2D9A">
        <w:trPr>
          <w:trHeight w:val="1919"/>
        </w:trPr>
        <w:tc>
          <w:tcPr>
            <w:tcW w:w="710" w:type="dxa"/>
          </w:tcPr>
          <w:p w:rsidR="00532B6E" w:rsidRPr="005248EF" w:rsidRDefault="00532B6E" w:rsidP="00532B6E">
            <w:pPr>
              <w:pStyle w:val="TableParagraph"/>
              <w:spacing w:line="247" w:lineRule="exact"/>
              <w:ind w:right="-29"/>
              <w:jc w:val="right"/>
              <w:rPr>
                <w:rFonts w:ascii="Times New Roman" w:hAnsi="Times New Roman" w:cs="Times New Roman"/>
              </w:rPr>
            </w:pPr>
            <w:r w:rsidRPr="005248EF">
              <w:rPr>
                <w:rFonts w:ascii="Times New Roman" w:hAnsi="Times New Roman" w:cs="Times New Roman"/>
              </w:rPr>
              <w:t>3.</w:t>
            </w:r>
          </w:p>
        </w:tc>
        <w:tc>
          <w:tcPr>
            <w:tcW w:w="4536" w:type="dxa"/>
          </w:tcPr>
          <w:p w:rsidR="00532B6E" w:rsidRPr="005248EF" w:rsidRDefault="00532B6E" w:rsidP="00532B6E">
            <w:pPr>
              <w:pStyle w:val="TableParagraph"/>
              <w:spacing w:line="247" w:lineRule="exact"/>
              <w:ind w:left="110"/>
              <w:rPr>
                <w:rFonts w:ascii="Times New Roman" w:hAnsi="Times New Roman" w:cs="Times New Roman"/>
                <w:lang w:val="ru-RU"/>
              </w:rPr>
            </w:pPr>
            <w:r w:rsidRPr="005248EF">
              <w:rPr>
                <w:rFonts w:ascii="Times New Roman" w:hAnsi="Times New Roman" w:cs="Times New Roman"/>
                <w:color w:val="484848"/>
                <w:lang w:val="ru-RU"/>
              </w:rPr>
              <w:t>При</w:t>
            </w:r>
            <w:r w:rsidRPr="005248EF">
              <w:rPr>
                <w:rFonts w:ascii="Times New Roman" w:hAnsi="Times New Roman" w:cs="Times New Roman"/>
                <w:color w:val="484848"/>
                <w:spacing w:val="-2"/>
                <w:lang w:val="ru-RU"/>
              </w:rPr>
              <w:t xml:space="preserve"> </w:t>
            </w:r>
            <w:r w:rsidRPr="005248EF">
              <w:rPr>
                <w:rFonts w:ascii="Times New Roman" w:hAnsi="Times New Roman" w:cs="Times New Roman"/>
                <w:color w:val="484848"/>
                <w:lang w:val="ru-RU"/>
              </w:rPr>
              <w:t>получении</w:t>
            </w:r>
            <w:r w:rsidRPr="005248EF">
              <w:rPr>
                <w:rFonts w:ascii="Times New Roman" w:hAnsi="Times New Roman" w:cs="Times New Roman"/>
                <w:color w:val="484848"/>
                <w:spacing w:val="-2"/>
                <w:lang w:val="ru-RU"/>
              </w:rPr>
              <w:t xml:space="preserve"> </w:t>
            </w:r>
            <w:r w:rsidRPr="005248EF">
              <w:rPr>
                <w:rFonts w:ascii="Times New Roman" w:hAnsi="Times New Roman" w:cs="Times New Roman"/>
                <w:color w:val="484848"/>
                <w:lang w:val="ru-RU"/>
              </w:rPr>
              <w:t>мягкого</w:t>
            </w:r>
            <w:r w:rsidRPr="005248EF">
              <w:rPr>
                <w:rFonts w:ascii="Times New Roman" w:hAnsi="Times New Roman" w:cs="Times New Roman"/>
                <w:color w:val="484848"/>
                <w:spacing w:val="-1"/>
                <w:lang w:val="ru-RU"/>
              </w:rPr>
              <w:t xml:space="preserve"> </w:t>
            </w:r>
            <w:r w:rsidRPr="005248EF">
              <w:rPr>
                <w:rFonts w:ascii="Times New Roman" w:hAnsi="Times New Roman" w:cs="Times New Roman"/>
                <w:color w:val="484848"/>
                <w:lang w:val="ru-RU"/>
              </w:rPr>
              <w:t>инвентаря</w:t>
            </w:r>
          </w:p>
          <w:p w:rsidR="00532B6E" w:rsidRPr="005248EF" w:rsidRDefault="00532B6E" w:rsidP="00532B6E">
            <w:pPr>
              <w:pStyle w:val="TableParagraph"/>
              <w:spacing w:before="2"/>
              <w:ind w:left="110"/>
              <w:rPr>
                <w:rFonts w:ascii="Times New Roman" w:hAnsi="Times New Roman" w:cs="Times New Roman"/>
                <w:lang w:val="ru-RU"/>
              </w:rPr>
            </w:pPr>
            <w:r w:rsidRPr="005248EF">
              <w:rPr>
                <w:rFonts w:ascii="Times New Roman" w:hAnsi="Times New Roman" w:cs="Times New Roman"/>
                <w:color w:val="484848"/>
                <w:lang w:val="ru-RU"/>
              </w:rPr>
              <w:t>ответственное лицо</w:t>
            </w:r>
            <w:r w:rsidRPr="005248EF">
              <w:rPr>
                <w:rFonts w:ascii="Times New Roman" w:hAnsi="Times New Roman" w:cs="Times New Roman"/>
                <w:color w:val="484848"/>
                <w:spacing w:val="1"/>
                <w:lang w:val="ru-RU"/>
              </w:rPr>
              <w:t xml:space="preserve"> </w:t>
            </w:r>
            <w:r w:rsidRPr="005248EF">
              <w:rPr>
                <w:rFonts w:ascii="Times New Roman" w:hAnsi="Times New Roman" w:cs="Times New Roman"/>
                <w:color w:val="484848"/>
                <w:lang w:val="ru-RU"/>
              </w:rPr>
              <w:t>на каждом предмете</w:t>
            </w:r>
            <w:r w:rsidRPr="005248EF">
              <w:rPr>
                <w:rFonts w:ascii="Times New Roman" w:hAnsi="Times New Roman" w:cs="Times New Roman"/>
                <w:color w:val="484848"/>
                <w:spacing w:val="-52"/>
                <w:lang w:val="ru-RU"/>
              </w:rPr>
              <w:t xml:space="preserve"> </w:t>
            </w:r>
            <w:r w:rsidRPr="005248EF">
              <w:rPr>
                <w:rFonts w:ascii="Times New Roman" w:hAnsi="Times New Roman" w:cs="Times New Roman"/>
                <w:color w:val="484848"/>
                <w:lang w:val="ru-RU"/>
              </w:rPr>
              <w:t>белья</w:t>
            </w:r>
            <w:r w:rsidRPr="005248EF">
              <w:rPr>
                <w:rFonts w:ascii="Times New Roman" w:hAnsi="Times New Roman" w:cs="Times New Roman"/>
                <w:color w:val="484848"/>
                <w:spacing w:val="-1"/>
                <w:lang w:val="ru-RU"/>
              </w:rPr>
              <w:t xml:space="preserve"> </w:t>
            </w:r>
            <w:r w:rsidRPr="005248EF">
              <w:rPr>
                <w:rFonts w:ascii="Times New Roman" w:hAnsi="Times New Roman" w:cs="Times New Roman"/>
                <w:color w:val="484848"/>
                <w:lang w:val="ru-RU"/>
              </w:rPr>
              <w:t>рядом со</w:t>
            </w:r>
            <w:r w:rsidRPr="005248EF">
              <w:rPr>
                <w:rFonts w:ascii="Times New Roman" w:hAnsi="Times New Roman" w:cs="Times New Roman"/>
                <w:color w:val="484848"/>
                <w:spacing w:val="-3"/>
                <w:lang w:val="ru-RU"/>
              </w:rPr>
              <w:t xml:space="preserve"> </w:t>
            </w:r>
            <w:r w:rsidRPr="005248EF">
              <w:rPr>
                <w:rFonts w:ascii="Times New Roman" w:hAnsi="Times New Roman" w:cs="Times New Roman"/>
                <w:color w:val="484848"/>
                <w:lang w:val="ru-RU"/>
              </w:rPr>
              <w:t>штампом</w:t>
            </w:r>
            <w:r w:rsidRPr="005248EF">
              <w:rPr>
                <w:rFonts w:ascii="Times New Roman" w:hAnsi="Times New Roman" w:cs="Times New Roman"/>
                <w:color w:val="484848"/>
                <w:spacing w:val="-3"/>
                <w:lang w:val="ru-RU"/>
              </w:rPr>
              <w:t xml:space="preserve"> </w:t>
            </w:r>
            <w:r w:rsidRPr="005248EF">
              <w:rPr>
                <w:rFonts w:ascii="Times New Roman" w:hAnsi="Times New Roman" w:cs="Times New Roman"/>
                <w:color w:val="484848"/>
                <w:lang w:val="ru-RU"/>
              </w:rPr>
              <w:t>(клеймом, где</w:t>
            </w:r>
          </w:p>
          <w:p w:rsidR="00532B6E" w:rsidRPr="005248EF" w:rsidRDefault="00532B6E" w:rsidP="00532B6E">
            <w:pPr>
              <w:pStyle w:val="TableParagraph"/>
              <w:ind w:left="110" w:right="180"/>
              <w:rPr>
                <w:rFonts w:ascii="Times New Roman" w:hAnsi="Times New Roman" w:cs="Times New Roman"/>
                <w:lang w:val="ru-RU"/>
              </w:rPr>
            </w:pPr>
            <w:r w:rsidRPr="005248EF">
              <w:rPr>
                <w:rFonts w:ascii="Times New Roman" w:hAnsi="Times New Roman" w:cs="Times New Roman"/>
                <w:color w:val="484848"/>
                <w:lang w:val="ru-RU"/>
              </w:rPr>
              <w:t>указано наименование учреждения), пишет</w:t>
            </w:r>
            <w:r w:rsidRPr="005248EF">
              <w:rPr>
                <w:rFonts w:ascii="Times New Roman" w:hAnsi="Times New Roman" w:cs="Times New Roman"/>
                <w:color w:val="484848"/>
                <w:spacing w:val="-52"/>
                <w:lang w:val="ru-RU"/>
              </w:rPr>
              <w:t xml:space="preserve"> </w:t>
            </w:r>
            <w:r w:rsidRPr="005248EF">
              <w:rPr>
                <w:rFonts w:ascii="Times New Roman" w:hAnsi="Times New Roman" w:cs="Times New Roman"/>
                <w:color w:val="484848"/>
                <w:lang w:val="ru-RU"/>
              </w:rPr>
              <w:t>несмываемой краской следующую</w:t>
            </w:r>
            <w:r w:rsidRPr="005248EF">
              <w:rPr>
                <w:rFonts w:ascii="Times New Roman" w:hAnsi="Times New Roman" w:cs="Times New Roman"/>
                <w:color w:val="484848"/>
                <w:spacing w:val="1"/>
                <w:lang w:val="ru-RU"/>
              </w:rPr>
              <w:t xml:space="preserve"> </w:t>
            </w:r>
            <w:r w:rsidRPr="005248EF">
              <w:rPr>
                <w:rFonts w:ascii="Times New Roman" w:hAnsi="Times New Roman" w:cs="Times New Roman"/>
                <w:color w:val="484848"/>
                <w:lang w:val="ru-RU"/>
              </w:rPr>
              <w:t>информацию:</w:t>
            </w:r>
          </w:p>
          <w:p w:rsidR="00532B6E" w:rsidRPr="005248EF" w:rsidRDefault="00532B6E" w:rsidP="00077388">
            <w:pPr>
              <w:pStyle w:val="TableParagraph"/>
              <w:numPr>
                <w:ilvl w:val="0"/>
                <w:numId w:val="37"/>
              </w:numPr>
              <w:tabs>
                <w:tab w:val="left" w:pos="291"/>
              </w:tabs>
              <w:spacing w:line="252" w:lineRule="exact"/>
              <w:ind w:left="290" w:hanging="181"/>
              <w:rPr>
                <w:rFonts w:ascii="Times New Roman" w:hAnsi="Times New Roman" w:cs="Times New Roman"/>
              </w:rPr>
            </w:pPr>
            <w:r w:rsidRPr="005248EF">
              <w:rPr>
                <w:rFonts w:ascii="Times New Roman" w:hAnsi="Times New Roman" w:cs="Times New Roman"/>
                <w:color w:val="484848"/>
              </w:rPr>
              <w:t>год</w:t>
            </w:r>
            <w:r w:rsidRPr="005248EF">
              <w:rPr>
                <w:rFonts w:ascii="Times New Roman" w:hAnsi="Times New Roman" w:cs="Times New Roman"/>
                <w:color w:val="484848"/>
                <w:spacing w:val="-1"/>
              </w:rPr>
              <w:t xml:space="preserve"> </w:t>
            </w:r>
            <w:r w:rsidRPr="005248EF">
              <w:rPr>
                <w:rFonts w:ascii="Times New Roman" w:hAnsi="Times New Roman" w:cs="Times New Roman"/>
                <w:color w:val="484848"/>
              </w:rPr>
              <w:t>выдачи в</w:t>
            </w:r>
            <w:r w:rsidRPr="005248EF">
              <w:rPr>
                <w:rFonts w:ascii="Times New Roman" w:hAnsi="Times New Roman" w:cs="Times New Roman"/>
                <w:color w:val="484848"/>
                <w:spacing w:val="-3"/>
              </w:rPr>
              <w:t xml:space="preserve"> </w:t>
            </w:r>
            <w:r w:rsidRPr="005248EF">
              <w:rPr>
                <w:rFonts w:ascii="Times New Roman" w:hAnsi="Times New Roman" w:cs="Times New Roman"/>
                <w:color w:val="484848"/>
              </w:rPr>
              <w:t>эксплуатацию;</w:t>
            </w:r>
          </w:p>
          <w:p w:rsidR="00532B6E" w:rsidRPr="005248EF" w:rsidRDefault="00532B6E" w:rsidP="00532B6E">
            <w:pPr>
              <w:pStyle w:val="TableParagraph"/>
              <w:tabs>
                <w:tab w:val="left" w:pos="238"/>
              </w:tabs>
              <w:spacing w:line="254" w:lineRule="exact"/>
              <w:ind w:right="181"/>
              <w:rPr>
                <w:rFonts w:ascii="Times New Roman" w:hAnsi="Times New Roman" w:cs="Times New Roman"/>
              </w:rPr>
            </w:pPr>
          </w:p>
        </w:tc>
        <w:tc>
          <w:tcPr>
            <w:tcW w:w="2268" w:type="dxa"/>
          </w:tcPr>
          <w:p w:rsidR="00532B6E" w:rsidRPr="005248EF" w:rsidRDefault="00532B6E" w:rsidP="00532B6E">
            <w:pPr>
              <w:pStyle w:val="TableParagraph"/>
              <w:spacing w:line="242" w:lineRule="auto"/>
              <w:ind w:left="107" w:right="985"/>
              <w:rPr>
                <w:rFonts w:ascii="Times New Roman" w:hAnsi="Times New Roman" w:cs="Times New Roman"/>
              </w:rPr>
            </w:pPr>
            <w:r w:rsidRPr="005248EF">
              <w:rPr>
                <w:rFonts w:ascii="Times New Roman" w:hAnsi="Times New Roman" w:cs="Times New Roman"/>
              </w:rPr>
              <w:t>Помощник</w:t>
            </w:r>
            <w:r w:rsidRPr="005248EF">
              <w:rPr>
                <w:rFonts w:ascii="Times New Roman" w:hAnsi="Times New Roman" w:cs="Times New Roman"/>
                <w:spacing w:val="1"/>
              </w:rPr>
              <w:t xml:space="preserve"> </w:t>
            </w:r>
            <w:r w:rsidRPr="005248EF">
              <w:rPr>
                <w:rFonts w:ascii="Times New Roman" w:hAnsi="Times New Roman" w:cs="Times New Roman"/>
              </w:rPr>
              <w:t>воспитателя</w:t>
            </w:r>
          </w:p>
        </w:tc>
        <w:tc>
          <w:tcPr>
            <w:tcW w:w="2409" w:type="dxa"/>
          </w:tcPr>
          <w:p w:rsidR="00532B6E" w:rsidRPr="005248EF" w:rsidRDefault="00532B6E" w:rsidP="00532B6E">
            <w:pPr>
              <w:pStyle w:val="TableParagraph"/>
              <w:spacing w:line="242" w:lineRule="auto"/>
              <w:ind w:left="108" w:right="949"/>
              <w:rPr>
                <w:rFonts w:ascii="Times New Roman" w:hAnsi="Times New Roman" w:cs="Times New Roman"/>
              </w:rPr>
            </w:pPr>
            <w:r w:rsidRPr="005248EF">
              <w:rPr>
                <w:rFonts w:ascii="Times New Roman" w:hAnsi="Times New Roman" w:cs="Times New Roman"/>
              </w:rPr>
              <w:t>Помощник</w:t>
            </w:r>
            <w:r w:rsidRPr="005248EF">
              <w:rPr>
                <w:rFonts w:ascii="Times New Roman" w:hAnsi="Times New Roman" w:cs="Times New Roman"/>
                <w:spacing w:val="1"/>
              </w:rPr>
              <w:t xml:space="preserve"> </w:t>
            </w:r>
            <w:r w:rsidRPr="005248EF">
              <w:rPr>
                <w:rFonts w:ascii="Times New Roman" w:hAnsi="Times New Roman" w:cs="Times New Roman"/>
              </w:rPr>
              <w:t>воспитателя</w:t>
            </w:r>
          </w:p>
        </w:tc>
      </w:tr>
      <w:tr w:rsidR="00532B6E" w:rsidRPr="005248EF" w:rsidTr="007B2D9A">
        <w:trPr>
          <w:trHeight w:val="1519"/>
        </w:trPr>
        <w:tc>
          <w:tcPr>
            <w:tcW w:w="710" w:type="dxa"/>
          </w:tcPr>
          <w:p w:rsidR="00532B6E" w:rsidRPr="005248EF" w:rsidRDefault="00532B6E" w:rsidP="00532B6E">
            <w:pPr>
              <w:pStyle w:val="TableParagraph"/>
              <w:spacing w:line="247" w:lineRule="exact"/>
              <w:ind w:right="-29"/>
              <w:jc w:val="right"/>
              <w:rPr>
                <w:rFonts w:ascii="Times New Roman" w:hAnsi="Times New Roman" w:cs="Times New Roman"/>
              </w:rPr>
            </w:pPr>
            <w:r w:rsidRPr="005248EF">
              <w:rPr>
                <w:rFonts w:ascii="Times New Roman" w:hAnsi="Times New Roman" w:cs="Times New Roman"/>
              </w:rPr>
              <w:t>4.</w:t>
            </w:r>
          </w:p>
        </w:tc>
        <w:tc>
          <w:tcPr>
            <w:tcW w:w="4536" w:type="dxa"/>
          </w:tcPr>
          <w:p w:rsidR="00532B6E" w:rsidRPr="005248EF" w:rsidRDefault="00532B6E" w:rsidP="00532B6E">
            <w:pPr>
              <w:pStyle w:val="TableParagraph"/>
              <w:spacing w:line="247" w:lineRule="exact"/>
              <w:ind w:left="110"/>
              <w:rPr>
                <w:rFonts w:ascii="Times New Roman" w:hAnsi="Times New Roman" w:cs="Times New Roman"/>
              </w:rPr>
            </w:pPr>
            <w:r w:rsidRPr="005248EF">
              <w:rPr>
                <w:rFonts w:ascii="Times New Roman" w:hAnsi="Times New Roman" w:cs="Times New Roman"/>
                <w:color w:val="484848"/>
              </w:rPr>
              <w:t>При</w:t>
            </w:r>
            <w:r w:rsidRPr="005248EF">
              <w:rPr>
                <w:rFonts w:ascii="Times New Roman" w:hAnsi="Times New Roman" w:cs="Times New Roman"/>
                <w:color w:val="484848"/>
                <w:spacing w:val="-4"/>
              </w:rPr>
              <w:t xml:space="preserve"> </w:t>
            </w:r>
            <w:r w:rsidRPr="005248EF">
              <w:rPr>
                <w:rFonts w:ascii="Times New Roman" w:hAnsi="Times New Roman" w:cs="Times New Roman"/>
                <w:color w:val="484848"/>
              </w:rPr>
              <w:t>поступлении</w:t>
            </w:r>
            <w:r w:rsidRPr="005248EF">
              <w:rPr>
                <w:rFonts w:ascii="Times New Roman" w:hAnsi="Times New Roman" w:cs="Times New Roman"/>
                <w:color w:val="484848"/>
                <w:spacing w:val="-3"/>
              </w:rPr>
              <w:t xml:space="preserve"> </w:t>
            </w:r>
            <w:r w:rsidRPr="005248EF">
              <w:rPr>
                <w:rFonts w:ascii="Times New Roman" w:hAnsi="Times New Roman" w:cs="Times New Roman"/>
                <w:color w:val="484848"/>
              </w:rPr>
              <w:t>воспитанника</w:t>
            </w:r>
          </w:p>
          <w:p w:rsidR="00532B6E" w:rsidRPr="005248EF" w:rsidRDefault="00532B6E" w:rsidP="00532B6E">
            <w:pPr>
              <w:pStyle w:val="TableParagraph"/>
              <w:spacing w:before="1"/>
              <w:ind w:left="110" w:right="396"/>
              <w:rPr>
                <w:rFonts w:ascii="Times New Roman" w:hAnsi="Times New Roman" w:cs="Times New Roman"/>
                <w:lang w:val="ru-RU"/>
              </w:rPr>
            </w:pPr>
            <w:r w:rsidRPr="005248EF">
              <w:rPr>
                <w:rFonts w:ascii="Times New Roman" w:hAnsi="Times New Roman" w:cs="Times New Roman"/>
                <w:color w:val="484848"/>
                <w:lang w:val="ru-RU"/>
              </w:rPr>
              <w:t>ответственное лицо</w:t>
            </w:r>
            <w:r w:rsidRPr="005248EF">
              <w:rPr>
                <w:rFonts w:ascii="Times New Roman" w:hAnsi="Times New Roman" w:cs="Times New Roman"/>
                <w:color w:val="484848"/>
                <w:spacing w:val="1"/>
                <w:lang w:val="ru-RU"/>
              </w:rPr>
              <w:t xml:space="preserve"> </w:t>
            </w:r>
            <w:r w:rsidRPr="005248EF">
              <w:rPr>
                <w:rFonts w:ascii="Times New Roman" w:hAnsi="Times New Roman" w:cs="Times New Roman"/>
                <w:color w:val="484848"/>
                <w:lang w:val="ru-RU"/>
              </w:rPr>
              <w:t>закрепляет за ним</w:t>
            </w:r>
            <w:r w:rsidRPr="005248EF">
              <w:rPr>
                <w:rFonts w:ascii="Times New Roman" w:hAnsi="Times New Roman" w:cs="Times New Roman"/>
                <w:color w:val="484848"/>
                <w:spacing w:val="1"/>
                <w:lang w:val="ru-RU"/>
              </w:rPr>
              <w:t xml:space="preserve"> </w:t>
            </w:r>
            <w:r w:rsidRPr="005248EF">
              <w:rPr>
                <w:rFonts w:ascii="Times New Roman" w:hAnsi="Times New Roman" w:cs="Times New Roman"/>
                <w:color w:val="484848"/>
                <w:lang w:val="ru-RU"/>
              </w:rPr>
              <w:t>кровать и</w:t>
            </w:r>
            <w:r w:rsidRPr="005248EF">
              <w:rPr>
                <w:rFonts w:ascii="Times New Roman" w:hAnsi="Times New Roman" w:cs="Times New Roman"/>
                <w:color w:val="484848"/>
                <w:spacing w:val="1"/>
                <w:lang w:val="ru-RU"/>
              </w:rPr>
              <w:t xml:space="preserve"> </w:t>
            </w:r>
            <w:r w:rsidRPr="005248EF">
              <w:rPr>
                <w:rFonts w:ascii="Times New Roman" w:hAnsi="Times New Roman" w:cs="Times New Roman"/>
                <w:color w:val="484848"/>
                <w:lang w:val="ru-RU"/>
              </w:rPr>
              <w:t>выдает комплект мягкого</w:t>
            </w:r>
            <w:r w:rsidRPr="005248EF">
              <w:rPr>
                <w:rFonts w:ascii="Times New Roman" w:hAnsi="Times New Roman" w:cs="Times New Roman"/>
                <w:color w:val="484848"/>
                <w:spacing w:val="1"/>
                <w:lang w:val="ru-RU"/>
              </w:rPr>
              <w:t xml:space="preserve"> </w:t>
            </w:r>
            <w:r w:rsidRPr="005248EF">
              <w:rPr>
                <w:rFonts w:ascii="Times New Roman" w:hAnsi="Times New Roman" w:cs="Times New Roman"/>
                <w:color w:val="484848"/>
                <w:lang w:val="ru-RU"/>
              </w:rPr>
              <w:t>инвентаря (постельные принадлежности,</w:t>
            </w:r>
            <w:r w:rsidRPr="005248EF">
              <w:rPr>
                <w:rFonts w:ascii="Times New Roman" w:hAnsi="Times New Roman" w:cs="Times New Roman"/>
                <w:color w:val="484848"/>
                <w:spacing w:val="-52"/>
                <w:lang w:val="ru-RU"/>
              </w:rPr>
              <w:t xml:space="preserve"> </w:t>
            </w:r>
            <w:r w:rsidRPr="005248EF">
              <w:rPr>
                <w:rFonts w:ascii="Times New Roman" w:hAnsi="Times New Roman" w:cs="Times New Roman"/>
                <w:color w:val="484848"/>
                <w:lang w:val="ru-RU"/>
              </w:rPr>
              <w:t>полотенца)</w:t>
            </w:r>
            <w:r w:rsidRPr="005248EF">
              <w:rPr>
                <w:rFonts w:ascii="Times New Roman" w:hAnsi="Times New Roman" w:cs="Times New Roman"/>
                <w:color w:val="484848"/>
                <w:spacing w:val="-2"/>
                <w:lang w:val="ru-RU"/>
              </w:rPr>
              <w:t xml:space="preserve"> </w:t>
            </w:r>
            <w:r w:rsidRPr="005248EF">
              <w:rPr>
                <w:rFonts w:ascii="Times New Roman" w:hAnsi="Times New Roman" w:cs="Times New Roman"/>
                <w:color w:val="484848"/>
                <w:lang w:val="ru-RU"/>
              </w:rPr>
              <w:t>до момента выбытия</w:t>
            </w:r>
            <w:r w:rsidRPr="005248EF">
              <w:rPr>
                <w:rFonts w:ascii="Times New Roman" w:hAnsi="Times New Roman" w:cs="Times New Roman"/>
                <w:color w:val="484848"/>
                <w:spacing w:val="-3"/>
                <w:lang w:val="ru-RU"/>
              </w:rPr>
              <w:t xml:space="preserve"> </w:t>
            </w:r>
            <w:r w:rsidRPr="005248EF">
              <w:rPr>
                <w:rFonts w:ascii="Times New Roman" w:hAnsi="Times New Roman" w:cs="Times New Roman"/>
                <w:color w:val="484848"/>
                <w:lang w:val="ru-RU"/>
              </w:rPr>
              <w:t>из</w:t>
            </w:r>
          </w:p>
          <w:p w:rsidR="00532B6E" w:rsidRPr="005248EF" w:rsidRDefault="00532B6E" w:rsidP="00532B6E">
            <w:pPr>
              <w:pStyle w:val="TableParagraph"/>
              <w:spacing w:line="239" w:lineRule="exact"/>
              <w:ind w:left="110"/>
              <w:rPr>
                <w:rFonts w:ascii="Times New Roman" w:hAnsi="Times New Roman" w:cs="Times New Roman"/>
              </w:rPr>
            </w:pPr>
            <w:r w:rsidRPr="005248EF">
              <w:rPr>
                <w:rFonts w:ascii="Times New Roman" w:hAnsi="Times New Roman" w:cs="Times New Roman"/>
                <w:color w:val="484848"/>
              </w:rPr>
              <w:t>учреждения</w:t>
            </w:r>
          </w:p>
        </w:tc>
        <w:tc>
          <w:tcPr>
            <w:tcW w:w="2268" w:type="dxa"/>
          </w:tcPr>
          <w:p w:rsidR="00532B6E" w:rsidRPr="005248EF" w:rsidRDefault="00532B6E" w:rsidP="00532B6E">
            <w:pPr>
              <w:pStyle w:val="TableParagraph"/>
              <w:spacing w:line="242" w:lineRule="auto"/>
              <w:ind w:left="107" w:right="985"/>
              <w:rPr>
                <w:rFonts w:ascii="Times New Roman" w:hAnsi="Times New Roman" w:cs="Times New Roman"/>
              </w:rPr>
            </w:pPr>
            <w:r w:rsidRPr="005248EF">
              <w:rPr>
                <w:rFonts w:ascii="Times New Roman" w:hAnsi="Times New Roman" w:cs="Times New Roman"/>
              </w:rPr>
              <w:t>Помощник</w:t>
            </w:r>
            <w:r w:rsidRPr="005248EF">
              <w:rPr>
                <w:rFonts w:ascii="Times New Roman" w:hAnsi="Times New Roman" w:cs="Times New Roman"/>
                <w:spacing w:val="1"/>
              </w:rPr>
              <w:t xml:space="preserve"> </w:t>
            </w:r>
            <w:r w:rsidRPr="005248EF">
              <w:rPr>
                <w:rFonts w:ascii="Times New Roman" w:hAnsi="Times New Roman" w:cs="Times New Roman"/>
              </w:rPr>
              <w:t>воспитателя</w:t>
            </w:r>
          </w:p>
        </w:tc>
        <w:tc>
          <w:tcPr>
            <w:tcW w:w="2409" w:type="dxa"/>
          </w:tcPr>
          <w:p w:rsidR="00532B6E" w:rsidRPr="005248EF" w:rsidRDefault="00532B6E" w:rsidP="00532B6E">
            <w:pPr>
              <w:pStyle w:val="TableParagraph"/>
              <w:spacing w:line="242" w:lineRule="auto"/>
              <w:ind w:left="108" w:right="949"/>
              <w:rPr>
                <w:rFonts w:ascii="Times New Roman" w:hAnsi="Times New Roman" w:cs="Times New Roman"/>
              </w:rPr>
            </w:pPr>
            <w:r w:rsidRPr="005248EF">
              <w:rPr>
                <w:rFonts w:ascii="Times New Roman" w:hAnsi="Times New Roman" w:cs="Times New Roman"/>
              </w:rPr>
              <w:t>Воспитатель, помощник воспитателя</w:t>
            </w:r>
          </w:p>
        </w:tc>
      </w:tr>
      <w:tr w:rsidR="00532B6E" w:rsidRPr="005248EF" w:rsidTr="007B2D9A">
        <w:trPr>
          <w:trHeight w:val="1516"/>
        </w:trPr>
        <w:tc>
          <w:tcPr>
            <w:tcW w:w="710" w:type="dxa"/>
          </w:tcPr>
          <w:p w:rsidR="00532B6E" w:rsidRPr="005248EF" w:rsidRDefault="00532B6E" w:rsidP="00532B6E">
            <w:pPr>
              <w:pStyle w:val="TableParagraph"/>
              <w:spacing w:line="247" w:lineRule="exact"/>
              <w:ind w:right="-29"/>
              <w:jc w:val="right"/>
              <w:rPr>
                <w:rFonts w:ascii="Times New Roman" w:hAnsi="Times New Roman" w:cs="Times New Roman"/>
              </w:rPr>
            </w:pPr>
            <w:r w:rsidRPr="005248EF">
              <w:rPr>
                <w:rFonts w:ascii="Times New Roman" w:hAnsi="Times New Roman" w:cs="Times New Roman"/>
              </w:rPr>
              <w:t>5.</w:t>
            </w:r>
          </w:p>
        </w:tc>
        <w:tc>
          <w:tcPr>
            <w:tcW w:w="4536" w:type="dxa"/>
          </w:tcPr>
          <w:p w:rsidR="00532B6E" w:rsidRPr="005248EF" w:rsidRDefault="00532B6E" w:rsidP="00532B6E">
            <w:pPr>
              <w:pStyle w:val="TableParagraph"/>
              <w:ind w:left="110" w:right="380"/>
              <w:rPr>
                <w:rFonts w:ascii="Times New Roman" w:hAnsi="Times New Roman" w:cs="Times New Roman"/>
                <w:lang w:val="ru-RU"/>
              </w:rPr>
            </w:pPr>
            <w:r w:rsidRPr="005248EF">
              <w:rPr>
                <w:rFonts w:ascii="Times New Roman" w:hAnsi="Times New Roman" w:cs="Times New Roman"/>
                <w:lang w:val="ru-RU"/>
              </w:rPr>
              <w:t>Фиксация ответственным лицом в общей</w:t>
            </w:r>
            <w:r w:rsidRPr="005248EF">
              <w:rPr>
                <w:rFonts w:ascii="Times New Roman" w:hAnsi="Times New Roman" w:cs="Times New Roman"/>
                <w:spacing w:val="-52"/>
                <w:lang w:val="ru-RU"/>
              </w:rPr>
              <w:t xml:space="preserve"> </w:t>
            </w:r>
            <w:r w:rsidRPr="005248EF">
              <w:rPr>
                <w:rFonts w:ascii="Times New Roman" w:hAnsi="Times New Roman" w:cs="Times New Roman"/>
                <w:lang w:val="ru-RU"/>
              </w:rPr>
              <w:t>арматурной карте воспитанника (форма</w:t>
            </w:r>
            <w:r w:rsidRPr="005248EF">
              <w:rPr>
                <w:rFonts w:ascii="Times New Roman" w:hAnsi="Times New Roman" w:cs="Times New Roman"/>
                <w:spacing w:val="1"/>
                <w:lang w:val="ru-RU"/>
              </w:rPr>
              <w:t xml:space="preserve"> </w:t>
            </w:r>
            <w:r w:rsidRPr="005248EF">
              <w:rPr>
                <w:rFonts w:ascii="Times New Roman" w:hAnsi="Times New Roman" w:cs="Times New Roman"/>
                <w:lang w:val="ru-RU"/>
              </w:rPr>
              <w:t>прилагается)</w:t>
            </w:r>
            <w:r w:rsidRPr="005248EF">
              <w:rPr>
                <w:rFonts w:ascii="Times New Roman" w:hAnsi="Times New Roman" w:cs="Times New Roman"/>
                <w:spacing w:val="1"/>
                <w:lang w:val="ru-RU"/>
              </w:rPr>
              <w:t xml:space="preserve"> </w:t>
            </w:r>
            <w:r w:rsidRPr="005248EF">
              <w:rPr>
                <w:rFonts w:ascii="Times New Roman" w:hAnsi="Times New Roman" w:cs="Times New Roman"/>
                <w:lang w:val="ru-RU"/>
              </w:rPr>
              <w:t>мягкого инвентаря за</w:t>
            </w:r>
            <w:r w:rsidRPr="005248EF">
              <w:rPr>
                <w:rFonts w:ascii="Times New Roman" w:hAnsi="Times New Roman" w:cs="Times New Roman"/>
                <w:spacing w:val="1"/>
                <w:lang w:val="ru-RU"/>
              </w:rPr>
              <w:t xml:space="preserve"> </w:t>
            </w:r>
            <w:r w:rsidRPr="005248EF">
              <w:rPr>
                <w:rFonts w:ascii="Times New Roman" w:hAnsi="Times New Roman" w:cs="Times New Roman"/>
                <w:lang w:val="ru-RU"/>
              </w:rPr>
              <w:t>подписью</w:t>
            </w:r>
            <w:r w:rsidRPr="005248EF">
              <w:rPr>
                <w:rFonts w:ascii="Times New Roman" w:hAnsi="Times New Roman" w:cs="Times New Roman"/>
                <w:spacing w:val="-3"/>
                <w:lang w:val="ru-RU"/>
              </w:rPr>
              <w:t xml:space="preserve"> </w:t>
            </w:r>
            <w:r w:rsidRPr="005248EF">
              <w:rPr>
                <w:rFonts w:ascii="Times New Roman" w:hAnsi="Times New Roman" w:cs="Times New Roman"/>
                <w:lang w:val="ru-RU"/>
              </w:rPr>
              <w:t>ответственного</w:t>
            </w:r>
            <w:r w:rsidRPr="005248EF">
              <w:rPr>
                <w:rFonts w:ascii="Times New Roman" w:hAnsi="Times New Roman" w:cs="Times New Roman"/>
                <w:spacing w:val="-3"/>
                <w:lang w:val="ru-RU"/>
              </w:rPr>
              <w:t xml:space="preserve"> </w:t>
            </w:r>
            <w:r w:rsidRPr="005248EF">
              <w:rPr>
                <w:rFonts w:ascii="Times New Roman" w:hAnsi="Times New Roman" w:cs="Times New Roman"/>
                <w:lang w:val="ru-RU"/>
              </w:rPr>
              <w:t>лица</w:t>
            </w:r>
            <w:r w:rsidRPr="005248EF">
              <w:rPr>
                <w:rFonts w:ascii="Times New Roman" w:hAnsi="Times New Roman" w:cs="Times New Roman"/>
                <w:spacing w:val="-1"/>
                <w:lang w:val="ru-RU"/>
              </w:rPr>
              <w:t xml:space="preserve"> </w:t>
            </w:r>
            <w:r w:rsidRPr="005248EF">
              <w:rPr>
                <w:rFonts w:ascii="Times New Roman" w:hAnsi="Times New Roman" w:cs="Times New Roman"/>
                <w:lang w:val="ru-RU"/>
              </w:rPr>
              <w:t>или  за</w:t>
            </w:r>
          </w:p>
          <w:p w:rsidR="00532B6E" w:rsidRPr="005248EF" w:rsidRDefault="00532B6E" w:rsidP="00532B6E">
            <w:pPr>
              <w:pStyle w:val="TableParagraph"/>
              <w:spacing w:line="254" w:lineRule="exact"/>
              <w:ind w:left="110" w:right="185"/>
              <w:rPr>
                <w:rFonts w:ascii="Times New Roman" w:hAnsi="Times New Roman" w:cs="Times New Roman"/>
                <w:lang w:val="ru-RU"/>
              </w:rPr>
            </w:pPr>
            <w:r w:rsidRPr="005248EF">
              <w:rPr>
                <w:rFonts w:ascii="Times New Roman" w:hAnsi="Times New Roman" w:cs="Times New Roman"/>
                <w:lang w:val="ru-RU"/>
              </w:rPr>
              <w:t>подписью несовершеннолетнего в возрасте</w:t>
            </w:r>
            <w:r w:rsidRPr="005248EF">
              <w:rPr>
                <w:rFonts w:ascii="Times New Roman" w:hAnsi="Times New Roman" w:cs="Times New Roman"/>
                <w:spacing w:val="-52"/>
                <w:lang w:val="ru-RU"/>
              </w:rPr>
              <w:t xml:space="preserve"> </w:t>
            </w:r>
            <w:r w:rsidRPr="005248EF">
              <w:rPr>
                <w:rFonts w:ascii="Times New Roman" w:hAnsi="Times New Roman" w:cs="Times New Roman"/>
                <w:lang w:val="ru-RU"/>
              </w:rPr>
              <w:t>10</w:t>
            </w:r>
            <w:r w:rsidRPr="005248EF">
              <w:rPr>
                <w:rFonts w:ascii="Times New Roman" w:hAnsi="Times New Roman" w:cs="Times New Roman"/>
                <w:spacing w:val="-1"/>
                <w:lang w:val="ru-RU"/>
              </w:rPr>
              <w:t xml:space="preserve"> </w:t>
            </w:r>
            <w:r w:rsidRPr="005248EF">
              <w:rPr>
                <w:rFonts w:ascii="Times New Roman" w:hAnsi="Times New Roman" w:cs="Times New Roman"/>
                <w:lang w:val="ru-RU"/>
              </w:rPr>
              <w:t>лет и старше,</w:t>
            </w:r>
          </w:p>
        </w:tc>
        <w:tc>
          <w:tcPr>
            <w:tcW w:w="2268" w:type="dxa"/>
          </w:tcPr>
          <w:p w:rsidR="00532B6E" w:rsidRPr="005248EF" w:rsidRDefault="00532B6E" w:rsidP="00532B6E">
            <w:pPr>
              <w:pStyle w:val="TableParagraph"/>
              <w:spacing w:line="247" w:lineRule="exact"/>
              <w:ind w:left="107"/>
              <w:rPr>
                <w:rFonts w:ascii="Times New Roman" w:hAnsi="Times New Roman" w:cs="Times New Roman"/>
              </w:rPr>
            </w:pPr>
            <w:r w:rsidRPr="005248EF">
              <w:rPr>
                <w:rFonts w:ascii="Times New Roman" w:hAnsi="Times New Roman" w:cs="Times New Roman"/>
              </w:rPr>
              <w:t>заведующий складом</w:t>
            </w:r>
          </w:p>
        </w:tc>
        <w:tc>
          <w:tcPr>
            <w:tcW w:w="2409" w:type="dxa"/>
          </w:tcPr>
          <w:p w:rsidR="00532B6E" w:rsidRPr="005248EF" w:rsidRDefault="00532B6E" w:rsidP="00532B6E">
            <w:pPr>
              <w:pStyle w:val="TableParagraph"/>
              <w:spacing w:line="247" w:lineRule="exact"/>
              <w:ind w:left="108"/>
              <w:rPr>
                <w:rFonts w:ascii="Times New Roman" w:hAnsi="Times New Roman" w:cs="Times New Roman"/>
              </w:rPr>
            </w:pPr>
            <w:r w:rsidRPr="005248EF">
              <w:rPr>
                <w:rFonts w:ascii="Times New Roman" w:hAnsi="Times New Roman" w:cs="Times New Roman"/>
              </w:rPr>
              <w:t>заведующий складом</w:t>
            </w:r>
          </w:p>
        </w:tc>
      </w:tr>
      <w:tr w:rsidR="00532B6E" w:rsidRPr="007B2D9A" w:rsidTr="007B2D9A">
        <w:trPr>
          <w:trHeight w:val="2021"/>
        </w:trPr>
        <w:tc>
          <w:tcPr>
            <w:tcW w:w="710" w:type="dxa"/>
          </w:tcPr>
          <w:p w:rsidR="00532B6E" w:rsidRPr="005248EF" w:rsidRDefault="00532B6E" w:rsidP="00532B6E">
            <w:pPr>
              <w:pStyle w:val="TableParagraph"/>
              <w:spacing w:line="243" w:lineRule="exact"/>
              <w:ind w:right="-29"/>
              <w:jc w:val="right"/>
              <w:rPr>
                <w:rFonts w:ascii="Times New Roman" w:hAnsi="Times New Roman" w:cs="Times New Roman"/>
              </w:rPr>
            </w:pPr>
            <w:r w:rsidRPr="005248EF">
              <w:rPr>
                <w:rFonts w:ascii="Times New Roman" w:hAnsi="Times New Roman" w:cs="Times New Roman"/>
              </w:rPr>
              <w:t>6.</w:t>
            </w:r>
          </w:p>
        </w:tc>
        <w:tc>
          <w:tcPr>
            <w:tcW w:w="4536" w:type="dxa"/>
          </w:tcPr>
          <w:p w:rsidR="00532B6E" w:rsidRPr="005248EF" w:rsidRDefault="00532B6E" w:rsidP="00532B6E">
            <w:pPr>
              <w:pStyle w:val="TableParagraph"/>
              <w:ind w:left="110"/>
              <w:rPr>
                <w:rFonts w:ascii="Times New Roman" w:hAnsi="Times New Roman" w:cs="Times New Roman"/>
                <w:lang w:val="ru-RU"/>
              </w:rPr>
            </w:pPr>
            <w:r w:rsidRPr="005248EF">
              <w:rPr>
                <w:rFonts w:ascii="Times New Roman" w:hAnsi="Times New Roman" w:cs="Times New Roman"/>
                <w:color w:val="484848"/>
                <w:lang w:val="ru-RU"/>
              </w:rPr>
              <w:t>При изнашивании мягкого инвентаря</w:t>
            </w:r>
            <w:r w:rsidRPr="005248EF">
              <w:rPr>
                <w:rFonts w:ascii="Times New Roman" w:hAnsi="Times New Roman" w:cs="Times New Roman"/>
                <w:color w:val="484848"/>
                <w:spacing w:val="1"/>
                <w:lang w:val="ru-RU"/>
              </w:rPr>
              <w:t xml:space="preserve"> </w:t>
            </w:r>
            <w:r w:rsidRPr="005248EF">
              <w:rPr>
                <w:rFonts w:ascii="Times New Roman" w:hAnsi="Times New Roman" w:cs="Times New Roman"/>
                <w:color w:val="484848"/>
                <w:lang w:val="ru-RU"/>
              </w:rPr>
              <w:t>ранее</w:t>
            </w:r>
            <w:r w:rsidRPr="005248EF">
              <w:rPr>
                <w:rFonts w:ascii="Times New Roman" w:hAnsi="Times New Roman" w:cs="Times New Roman"/>
                <w:color w:val="484848"/>
                <w:spacing w:val="-52"/>
                <w:lang w:val="ru-RU"/>
              </w:rPr>
              <w:t xml:space="preserve"> </w:t>
            </w:r>
            <w:r w:rsidRPr="005248EF">
              <w:rPr>
                <w:rFonts w:ascii="Times New Roman" w:hAnsi="Times New Roman" w:cs="Times New Roman"/>
                <w:color w:val="484848"/>
                <w:lang w:val="ru-RU"/>
              </w:rPr>
              <w:t>установленных сроков носки или в случае</w:t>
            </w:r>
            <w:r w:rsidRPr="005248EF">
              <w:rPr>
                <w:rFonts w:ascii="Times New Roman" w:hAnsi="Times New Roman" w:cs="Times New Roman"/>
                <w:color w:val="484848"/>
                <w:spacing w:val="1"/>
                <w:lang w:val="ru-RU"/>
              </w:rPr>
              <w:t xml:space="preserve"> </w:t>
            </w:r>
            <w:r w:rsidRPr="005248EF">
              <w:rPr>
                <w:rFonts w:ascii="Times New Roman" w:hAnsi="Times New Roman" w:cs="Times New Roman"/>
                <w:color w:val="484848"/>
                <w:lang w:val="ru-RU"/>
              </w:rPr>
              <w:t>непригодного</w:t>
            </w:r>
            <w:r w:rsidRPr="005248EF">
              <w:rPr>
                <w:rFonts w:ascii="Times New Roman" w:hAnsi="Times New Roman" w:cs="Times New Roman"/>
                <w:color w:val="484848"/>
                <w:spacing w:val="-1"/>
                <w:lang w:val="ru-RU"/>
              </w:rPr>
              <w:t xml:space="preserve"> </w:t>
            </w:r>
            <w:r w:rsidRPr="005248EF">
              <w:rPr>
                <w:rFonts w:ascii="Times New Roman" w:hAnsi="Times New Roman" w:cs="Times New Roman"/>
                <w:color w:val="484848"/>
                <w:lang w:val="ru-RU"/>
              </w:rPr>
              <w:t>для</w:t>
            </w:r>
            <w:r w:rsidRPr="005248EF">
              <w:rPr>
                <w:rFonts w:ascii="Times New Roman" w:hAnsi="Times New Roman" w:cs="Times New Roman"/>
                <w:color w:val="484848"/>
                <w:spacing w:val="54"/>
                <w:lang w:val="ru-RU"/>
              </w:rPr>
              <w:t xml:space="preserve"> </w:t>
            </w:r>
            <w:r w:rsidRPr="005248EF">
              <w:rPr>
                <w:rFonts w:ascii="Times New Roman" w:hAnsi="Times New Roman" w:cs="Times New Roman"/>
                <w:color w:val="484848"/>
                <w:lang w:val="ru-RU"/>
              </w:rPr>
              <w:t>дальнейшего</w:t>
            </w:r>
          </w:p>
          <w:p w:rsidR="00532B6E" w:rsidRPr="005248EF" w:rsidRDefault="00532B6E" w:rsidP="00532B6E">
            <w:pPr>
              <w:pStyle w:val="TableParagraph"/>
              <w:ind w:left="110" w:right="406"/>
              <w:rPr>
                <w:rFonts w:ascii="Times New Roman" w:hAnsi="Times New Roman" w:cs="Times New Roman"/>
                <w:lang w:val="ru-RU"/>
              </w:rPr>
            </w:pPr>
            <w:r w:rsidRPr="005248EF">
              <w:rPr>
                <w:rFonts w:ascii="Times New Roman" w:hAnsi="Times New Roman" w:cs="Times New Roman"/>
                <w:color w:val="484848"/>
                <w:lang w:val="ru-RU"/>
              </w:rPr>
              <w:t>использования ответственное лицо сдает</w:t>
            </w:r>
            <w:r w:rsidRPr="005248EF">
              <w:rPr>
                <w:rFonts w:ascii="Times New Roman" w:hAnsi="Times New Roman" w:cs="Times New Roman"/>
                <w:color w:val="484848"/>
                <w:spacing w:val="-52"/>
                <w:lang w:val="ru-RU"/>
              </w:rPr>
              <w:t xml:space="preserve"> </w:t>
            </w:r>
            <w:r w:rsidRPr="005248EF">
              <w:rPr>
                <w:rFonts w:ascii="Times New Roman" w:hAnsi="Times New Roman" w:cs="Times New Roman"/>
                <w:color w:val="484848"/>
                <w:lang w:val="ru-RU"/>
              </w:rPr>
              <w:t>мягкий</w:t>
            </w:r>
            <w:r w:rsidRPr="005248EF">
              <w:rPr>
                <w:rFonts w:ascii="Times New Roman" w:hAnsi="Times New Roman" w:cs="Times New Roman"/>
                <w:color w:val="484848"/>
                <w:spacing w:val="-2"/>
                <w:lang w:val="ru-RU"/>
              </w:rPr>
              <w:t xml:space="preserve"> </w:t>
            </w:r>
            <w:r w:rsidRPr="005248EF">
              <w:rPr>
                <w:rFonts w:ascii="Times New Roman" w:hAnsi="Times New Roman" w:cs="Times New Roman"/>
                <w:color w:val="484848"/>
                <w:lang w:val="ru-RU"/>
              </w:rPr>
              <w:t>инвентарь</w:t>
            </w:r>
            <w:r w:rsidRPr="005248EF">
              <w:rPr>
                <w:rFonts w:ascii="Times New Roman" w:hAnsi="Times New Roman" w:cs="Times New Roman"/>
                <w:color w:val="484848"/>
                <w:spacing w:val="52"/>
                <w:lang w:val="ru-RU"/>
              </w:rPr>
              <w:t xml:space="preserve"> </w:t>
            </w:r>
            <w:r w:rsidRPr="005248EF">
              <w:rPr>
                <w:rFonts w:ascii="Times New Roman" w:hAnsi="Times New Roman" w:cs="Times New Roman"/>
                <w:color w:val="484848"/>
                <w:lang w:val="ru-RU"/>
              </w:rPr>
              <w:t>кладовщику</w:t>
            </w:r>
            <w:r w:rsidRPr="005248EF">
              <w:rPr>
                <w:rFonts w:ascii="Times New Roman" w:hAnsi="Times New Roman" w:cs="Times New Roman"/>
                <w:color w:val="484848"/>
                <w:spacing w:val="-2"/>
                <w:lang w:val="ru-RU"/>
              </w:rPr>
              <w:t xml:space="preserve"> </w:t>
            </w:r>
            <w:r w:rsidRPr="005248EF">
              <w:rPr>
                <w:rFonts w:ascii="Times New Roman" w:hAnsi="Times New Roman" w:cs="Times New Roman"/>
                <w:color w:val="484848"/>
                <w:lang w:val="ru-RU"/>
              </w:rPr>
              <w:t>для</w:t>
            </w:r>
          </w:p>
          <w:p w:rsidR="00532B6E" w:rsidRPr="005248EF" w:rsidRDefault="00532B6E" w:rsidP="00532B6E">
            <w:pPr>
              <w:pStyle w:val="TableParagraph"/>
              <w:spacing w:line="252" w:lineRule="exact"/>
              <w:ind w:left="110"/>
              <w:rPr>
                <w:rFonts w:ascii="Times New Roman" w:hAnsi="Times New Roman" w:cs="Times New Roman"/>
                <w:lang w:val="ru-RU"/>
              </w:rPr>
            </w:pPr>
            <w:r w:rsidRPr="005248EF">
              <w:rPr>
                <w:rFonts w:ascii="Times New Roman" w:hAnsi="Times New Roman" w:cs="Times New Roman"/>
                <w:color w:val="484848"/>
                <w:lang w:val="ru-RU"/>
              </w:rPr>
              <w:t>составления</w:t>
            </w:r>
            <w:r w:rsidRPr="005248EF">
              <w:rPr>
                <w:rFonts w:ascii="Times New Roman" w:hAnsi="Times New Roman" w:cs="Times New Roman"/>
                <w:color w:val="484848"/>
                <w:spacing w:val="-3"/>
                <w:lang w:val="ru-RU"/>
              </w:rPr>
              <w:t xml:space="preserve"> </w:t>
            </w:r>
            <w:r w:rsidRPr="005248EF">
              <w:rPr>
                <w:rFonts w:ascii="Times New Roman" w:hAnsi="Times New Roman" w:cs="Times New Roman"/>
                <w:color w:val="484848"/>
                <w:lang w:val="ru-RU"/>
              </w:rPr>
              <w:t>акта о</w:t>
            </w:r>
            <w:r w:rsidRPr="005248EF">
              <w:rPr>
                <w:rFonts w:ascii="Times New Roman" w:hAnsi="Times New Roman" w:cs="Times New Roman"/>
                <w:color w:val="484848"/>
                <w:spacing w:val="-3"/>
                <w:lang w:val="ru-RU"/>
              </w:rPr>
              <w:t xml:space="preserve"> </w:t>
            </w:r>
            <w:r w:rsidRPr="005248EF">
              <w:rPr>
                <w:rFonts w:ascii="Times New Roman" w:hAnsi="Times New Roman" w:cs="Times New Roman"/>
                <w:color w:val="484848"/>
                <w:lang w:val="ru-RU"/>
              </w:rPr>
              <w:t>списании, а</w:t>
            </w:r>
          </w:p>
          <w:p w:rsidR="00532B6E" w:rsidRPr="005248EF" w:rsidRDefault="00532B6E" w:rsidP="00532B6E">
            <w:pPr>
              <w:pStyle w:val="TableParagraph"/>
              <w:spacing w:line="252" w:lineRule="exact"/>
              <w:ind w:left="110" w:right="120"/>
              <w:rPr>
                <w:rFonts w:ascii="Times New Roman" w:hAnsi="Times New Roman" w:cs="Times New Roman"/>
                <w:lang w:val="ru-RU"/>
              </w:rPr>
            </w:pPr>
            <w:r w:rsidRPr="005248EF">
              <w:rPr>
                <w:rFonts w:ascii="Times New Roman" w:hAnsi="Times New Roman" w:cs="Times New Roman"/>
                <w:color w:val="484848"/>
                <w:lang w:val="ru-RU"/>
              </w:rPr>
              <w:t>ответственное лицо получает новый мягкий</w:t>
            </w:r>
            <w:r w:rsidRPr="005248EF">
              <w:rPr>
                <w:rFonts w:ascii="Times New Roman" w:hAnsi="Times New Roman" w:cs="Times New Roman"/>
                <w:color w:val="484848"/>
                <w:spacing w:val="-52"/>
                <w:lang w:val="ru-RU"/>
              </w:rPr>
              <w:t xml:space="preserve"> </w:t>
            </w:r>
            <w:r w:rsidRPr="005248EF">
              <w:rPr>
                <w:rFonts w:ascii="Times New Roman" w:hAnsi="Times New Roman" w:cs="Times New Roman"/>
                <w:color w:val="484848"/>
                <w:lang w:val="ru-RU"/>
              </w:rPr>
              <w:t>инвентарь.</w:t>
            </w:r>
          </w:p>
        </w:tc>
        <w:tc>
          <w:tcPr>
            <w:tcW w:w="2268" w:type="dxa"/>
          </w:tcPr>
          <w:p w:rsidR="00532B6E" w:rsidRPr="005248EF" w:rsidRDefault="00532B6E" w:rsidP="00532B6E">
            <w:pPr>
              <w:pStyle w:val="TableParagraph"/>
              <w:spacing w:line="242" w:lineRule="auto"/>
              <w:ind w:left="107" w:right="985"/>
              <w:rPr>
                <w:rFonts w:ascii="Times New Roman" w:hAnsi="Times New Roman" w:cs="Times New Roman"/>
              </w:rPr>
            </w:pPr>
            <w:r w:rsidRPr="005248EF">
              <w:rPr>
                <w:rFonts w:ascii="Times New Roman" w:hAnsi="Times New Roman" w:cs="Times New Roman"/>
              </w:rPr>
              <w:t>Помощник</w:t>
            </w:r>
            <w:r w:rsidRPr="005248EF">
              <w:rPr>
                <w:rFonts w:ascii="Times New Roman" w:hAnsi="Times New Roman" w:cs="Times New Roman"/>
                <w:spacing w:val="1"/>
              </w:rPr>
              <w:t xml:space="preserve"> </w:t>
            </w:r>
            <w:r w:rsidRPr="005248EF">
              <w:rPr>
                <w:rFonts w:ascii="Times New Roman" w:hAnsi="Times New Roman" w:cs="Times New Roman"/>
              </w:rPr>
              <w:t>воспитателя</w:t>
            </w:r>
          </w:p>
        </w:tc>
        <w:tc>
          <w:tcPr>
            <w:tcW w:w="2409" w:type="dxa"/>
          </w:tcPr>
          <w:p w:rsidR="00532B6E" w:rsidRPr="007B2D9A" w:rsidRDefault="00532B6E" w:rsidP="00532B6E">
            <w:pPr>
              <w:pStyle w:val="TableParagraph"/>
              <w:spacing w:line="242" w:lineRule="auto"/>
              <w:ind w:left="108" w:right="949"/>
              <w:rPr>
                <w:rFonts w:ascii="Times New Roman" w:hAnsi="Times New Roman" w:cs="Times New Roman"/>
              </w:rPr>
            </w:pPr>
            <w:r w:rsidRPr="005248EF">
              <w:rPr>
                <w:rFonts w:ascii="Times New Roman" w:hAnsi="Times New Roman" w:cs="Times New Roman"/>
              </w:rPr>
              <w:t>Помощник</w:t>
            </w:r>
            <w:r w:rsidRPr="005248EF">
              <w:rPr>
                <w:rFonts w:ascii="Times New Roman" w:hAnsi="Times New Roman" w:cs="Times New Roman"/>
                <w:spacing w:val="1"/>
              </w:rPr>
              <w:t xml:space="preserve"> </w:t>
            </w:r>
            <w:r w:rsidRPr="005248EF">
              <w:rPr>
                <w:rFonts w:ascii="Times New Roman" w:hAnsi="Times New Roman" w:cs="Times New Roman"/>
              </w:rPr>
              <w:t>воспитателя</w:t>
            </w:r>
          </w:p>
        </w:tc>
      </w:tr>
    </w:tbl>
    <w:p w:rsidR="00911A08" w:rsidRPr="007B2D9A" w:rsidRDefault="00911A08" w:rsidP="00532B6E">
      <w:pPr>
        <w:keepNext/>
        <w:keepLines/>
        <w:ind w:firstLine="0"/>
        <w:jc w:val="right"/>
        <w:rPr>
          <w:b/>
        </w:rPr>
      </w:pPr>
    </w:p>
    <w:sectPr w:rsidR="00911A08" w:rsidRPr="007B2D9A" w:rsidSect="007B2D9A">
      <w:headerReference w:type="default" r:id="rId380"/>
      <w:footerReference w:type="default" r:id="rId381"/>
      <w:footerReference w:type="first" r:id="rId382"/>
      <w:footnotePr>
        <w:numRestart w:val="eachSect"/>
      </w:footnotePr>
      <w:pgSz w:w="11907" w:h="16839" w:code="9"/>
      <w:pgMar w:top="1134" w:right="1134" w:bottom="85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535" w:rsidRDefault="006E3535">
      <w:pPr>
        <w:spacing w:before="0" w:after="0" w:line="240" w:lineRule="auto"/>
      </w:pPr>
      <w:r>
        <w:separator/>
      </w:r>
    </w:p>
  </w:endnote>
  <w:endnote w:type="continuationSeparator" w:id="0">
    <w:p w:rsidR="006E3535" w:rsidRDefault="006E35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8"/>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8"/>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8"/>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8"/>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8"/>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8"/>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8"/>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8"/>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8"/>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8"/>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8"/>
    </w:pPr>
    <w:r>
      <w:t xml:space="preserve">страница </w:t>
    </w:r>
    <w:r>
      <w:fldChar w:fldCharType="begin"/>
    </w:r>
    <w:r>
      <w:instrText>=</w:instrText>
    </w:r>
    <w:r>
      <w:fldChar w:fldCharType="begin"/>
    </w:r>
    <w:r>
      <w:instrText>PAGE \* MERGEFORMAT</w:instrText>
    </w:r>
    <w:r>
      <w:fldChar w:fldCharType="separate"/>
    </w:r>
    <w:r>
      <w:rPr>
        <w:noProof/>
      </w:rPr>
      <w:instrText>2</w:instrText>
    </w:r>
    <w:r>
      <w:rPr>
        <w:noProof/>
      </w:rPr>
      <w:fldChar w:fldCharType="end"/>
    </w:r>
    <w:r>
      <w:instrText>-</w:instrText>
    </w:r>
    <w:r>
      <w:fldChar w:fldCharType="begin"/>
    </w:r>
    <w:r>
      <w:instrText>PAGEREF _docStart_12</w:instrText>
    </w:r>
    <w:r>
      <w:fldChar w:fldCharType="separate"/>
    </w:r>
    <w:r w:rsidR="005248EF">
      <w:rPr>
        <w:noProof/>
      </w:rPr>
      <w:instrText>1</w:instrText>
    </w:r>
    <w:r>
      <w:rPr>
        <w:noProof/>
      </w:rPr>
      <w:fldChar w:fldCharType="end"/>
    </w:r>
    <w:r>
      <w:instrText>+1</w:instrText>
    </w:r>
    <w:r>
      <w:fldChar w:fldCharType="separate"/>
    </w:r>
    <w:r w:rsidR="005248EF">
      <w:rPr>
        <w:noProof/>
      </w:rPr>
      <w:t>2</w:t>
    </w:r>
    <w:r>
      <w:fldChar w:fldCharType="end"/>
    </w:r>
    <w:r>
      <w:t xml:space="preserve"> из </w:t>
    </w:r>
    <w:r>
      <w:fldChar w:fldCharType="begin"/>
    </w:r>
    <w:r>
      <w:instrText>=</w:instrText>
    </w:r>
    <w:r>
      <w:fldChar w:fldCharType="begin"/>
    </w:r>
    <w:r>
      <w:instrText>PAGEREF _docEnd_12</w:instrText>
    </w:r>
    <w:r>
      <w:fldChar w:fldCharType="separate"/>
    </w:r>
    <w:r w:rsidR="005248EF">
      <w:rPr>
        <w:b/>
        <w:bCs/>
        <w:noProof/>
      </w:rPr>
      <w:instrText>Ошибка! Закладка не определена.</w:instrText>
    </w:r>
    <w:r>
      <w:rPr>
        <w:noProof/>
      </w:rPr>
      <w:fldChar w:fldCharType="end"/>
    </w:r>
    <w:r>
      <w:instrText>-</w:instrText>
    </w:r>
    <w:r>
      <w:fldChar w:fldCharType="begin"/>
    </w:r>
    <w:r>
      <w:instrText>PAGEREF _docStart_12</w:instrText>
    </w:r>
    <w:r>
      <w:fldChar w:fldCharType="separate"/>
    </w:r>
    <w:r w:rsidR="005248EF">
      <w:rPr>
        <w:noProof/>
      </w:rPr>
      <w:instrText>1</w:instrText>
    </w:r>
    <w:r>
      <w:rPr>
        <w:noProof/>
      </w:rPr>
      <w:fldChar w:fldCharType="end"/>
    </w:r>
    <w:r>
      <w:instrText>+1</w:instrText>
    </w:r>
    <w:r>
      <w:fldChar w:fldCharType="separate"/>
    </w:r>
    <w:r w:rsidR="005248EF">
      <w:rPr>
        <w:b/>
        <w:noProof/>
      </w:rPr>
      <w:t>!Синтаксическая ошибка,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8"/>
    </w:pPr>
    <w:r>
      <w:t xml:space="preserve">страница </w:t>
    </w:r>
    <w:r>
      <w:fldChar w:fldCharType="begin"/>
    </w:r>
    <w:r>
      <w:instrText xml:space="preserve"> PAGE \* MERGEFORMAT </w:instrText>
    </w:r>
    <w:r>
      <w:fldChar w:fldCharType="separate"/>
    </w:r>
    <w:r w:rsidR="00952B64">
      <w:rPr>
        <w:noProof/>
      </w:rPr>
      <w:t>1</w:t>
    </w:r>
    <w:r>
      <w:rPr>
        <w:noProof/>
      </w:rPr>
      <w:fldChar w:fldCharType="end"/>
    </w:r>
    <w:r>
      <w:t xml:space="preserve"> из </w:t>
    </w:r>
    <w:r w:rsidR="006E3535">
      <w:fldChar w:fldCharType="begin"/>
    </w:r>
    <w:r w:rsidR="006E3535">
      <w:instrText xml:space="preserve"> SECTIONPAGES </w:instrText>
    </w:r>
    <w:r w:rsidR="006E3535">
      <w:fldChar w:fldCharType="separate"/>
    </w:r>
    <w:r w:rsidR="00952B64">
      <w:rPr>
        <w:noProof/>
      </w:rPr>
      <w:t>40</w:t>
    </w:r>
    <w:r w:rsidR="006E3535">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8"/>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8"/>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8"/>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8"/>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8"/>
    </w:pPr>
  </w:p>
  <w:p w:rsidR="00532B6E" w:rsidRDefault="00532B6E">
    <w:pPr>
      <w:pStyle w:val="af8"/>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8"/>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8"/>
    </w:pPr>
    <w:r>
      <w:t xml:space="preserve">страница </w:t>
    </w:r>
    <w:r>
      <w:fldChar w:fldCharType="begin"/>
    </w:r>
    <w:r>
      <w:instrText xml:space="preserve"> PAGE \* MERGEFORMAT </w:instrText>
    </w:r>
    <w:r>
      <w:fldChar w:fldCharType="separate"/>
    </w:r>
    <w:r w:rsidR="00952B64">
      <w:rPr>
        <w:noProof/>
      </w:rPr>
      <w:t>1</w:t>
    </w:r>
    <w:r>
      <w:rPr>
        <w:noProof/>
      </w:rPr>
      <w:fldChar w:fldCharType="end"/>
    </w:r>
    <w:r>
      <w:t xml:space="preserve"> из </w:t>
    </w:r>
    <w:r w:rsidR="006E3535">
      <w:fldChar w:fldCharType="begin"/>
    </w:r>
    <w:r w:rsidR="006E3535">
      <w:instrText xml:space="preserve"> SECTIONPAGES </w:instrText>
    </w:r>
    <w:r w:rsidR="006E3535">
      <w:fldChar w:fldCharType="separate"/>
    </w:r>
    <w:r w:rsidR="00952B64">
      <w:rPr>
        <w:noProof/>
      </w:rPr>
      <w:t>2</w:t>
    </w:r>
    <w:r w:rsidR="006E3535">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8"/>
    </w:pPr>
    <w:r>
      <w:t xml:space="preserve">страница </w:t>
    </w:r>
    <w:r>
      <w:fldChar w:fldCharType="begin"/>
    </w:r>
    <w:r>
      <w:instrText xml:space="preserve"> PAGE \* MERGEFORMAT </w:instrText>
    </w:r>
    <w:r>
      <w:fldChar w:fldCharType="separate"/>
    </w:r>
    <w:r w:rsidR="00952B64">
      <w:rPr>
        <w:noProof/>
      </w:rPr>
      <w:t>1</w:t>
    </w:r>
    <w:r>
      <w:rPr>
        <w:noProof/>
      </w:rPr>
      <w:fldChar w:fldCharType="end"/>
    </w:r>
    <w:r>
      <w:t xml:space="preserve"> из </w:t>
    </w:r>
    <w:r w:rsidR="006E3535">
      <w:fldChar w:fldCharType="begin"/>
    </w:r>
    <w:r w:rsidR="006E3535">
      <w:instrText xml:space="preserve"> SECTIONPAGES </w:instrText>
    </w:r>
    <w:r w:rsidR="006E3535">
      <w:fldChar w:fldCharType="separate"/>
    </w:r>
    <w:r w:rsidR="00952B64">
      <w:rPr>
        <w:noProof/>
      </w:rPr>
      <w:t>2</w:t>
    </w:r>
    <w:r w:rsidR="006E3535">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8"/>
    </w:pPr>
    <w:r>
      <w:t xml:space="preserve">страница </w:t>
    </w:r>
    <w:r>
      <w:fldChar w:fldCharType="begin"/>
    </w:r>
    <w:r>
      <w:instrText xml:space="preserve"> PAGE \* MERGEFORMAT </w:instrText>
    </w:r>
    <w:r>
      <w:fldChar w:fldCharType="separate"/>
    </w:r>
    <w:r>
      <w:rPr>
        <w:noProof/>
      </w:rPr>
      <w:t>2</w:t>
    </w:r>
    <w:r>
      <w:rPr>
        <w:noProof/>
      </w:rPr>
      <w:fldChar w:fldCharType="end"/>
    </w:r>
    <w:r>
      <w:t xml:space="preserve"> из </w:t>
    </w:r>
    <w:r w:rsidR="006E3535">
      <w:fldChar w:fldCharType="begin"/>
    </w:r>
    <w:r w:rsidR="006E3535">
      <w:instrText xml:space="preserve"> SECTIONPAGES </w:instrText>
    </w:r>
    <w:r w:rsidR="006E3535">
      <w:fldChar w:fldCharType="separate"/>
    </w:r>
    <w:r>
      <w:rPr>
        <w:noProof/>
      </w:rPr>
      <w:t>2</w:t>
    </w:r>
    <w:r w:rsidR="006E3535">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8"/>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535" w:rsidRDefault="006E3535">
      <w:pPr>
        <w:spacing w:before="0" w:after="0" w:line="240" w:lineRule="auto"/>
      </w:pPr>
      <w:r>
        <w:separator/>
      </w:r>
    </w:p>
  </w:footnote>
  <w:footnote w:type="continuationSeparator" w:id="0">
    <w:p w:rsidR="006E3535" w:rsidRDefault="006E35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6"/>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6"/>
    </w:pPr>
    <w:r>
      <w:t>Порядок выдачи под отчет денежных документов, составления и представления отчетов подотчетными лицами</w:t>
    </w:r>
    <w:r>
      <w:br/>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6"/>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6"/>
    </w:pPr>
  </w:p>
  <w:p w:rsidR="00532B6E" w:rsidRDefault="00532B6E">
    <w:pPr>
      <w:pStyle w:val="af6"/>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6"/>
    </w:pPr>
    <w:r>
      <w:t>Самостоятельно разработанные формы регистров учета</w:t>
    </w:r>
    <w:r>
      <w:br/>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6"/>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6"/>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6"/>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6"/>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6E" w:rsidRDefault="00532B6E">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0"/>
    <w:lvl w:ilvl="0">
      <w:start w:val="1"/>
      <w:numFmt w:val="bullet"/>
      <w:suff w:val="space"/>
      <w:lvlText w:val="-"/>
      <w:lvlJc w:val="left"/>
      <w:pPr>
        <w:ind w:left="0" w:firstLine="0"/>
      </w:pPr>
    </w:lvl>
  </w:abstractNum>
  <w:abstractNum w:abstractNumId="1" w15:restartNumberingAfterBreak="0">
    <w:nsid w:val="021B6602"/>
    <w:multiLevelType w:val="hybridMultilevel"/>
    <w:tmpl w:val="EDC07A20"/>
    <w:lvl w:ilvl="0" w:tplc="A06AA6C4">
      <w:start w:val="1"/>
      <w:numFmt w:val="decimal"/>
      <w:lvlText w:val="%1"/>
      <w:lvlJc w:val="left"/>
      <w:pPr>
        <w:ind w:left="1060" w:hanging="1133"/>
      </w:pPr>
      <w:rPr>
        <w:rFonts w:hint="default"/>
        <w:lang w:val="ru-RU" w:eastAsia="en-US" w:bidi="ar-SA"/>
      </w:rPr>
    </w:lvl>
    <w:lvl w:ilvl="1" w:tplc="4454CEF6">
      <w:numFmt w:val="none"/>
      <w:lvlText w:val=""/>
      <w:lvlJc w:val="left"/>
      <w:pPr>
        <w:tabs>
          <w:tab w:val="num" w:pos="360"/>
        </w:tabs>
      </w:pPr>
    </w:lvl>
    <w:lvl w:ilvl="2" w:tplc="3378E248">
      <w:numFmt w:val="bullet"/>
      <w:lvlText w:val="•"/>
      <w:lvlJc w:val="left"/>
      <w:pPr>
        <w:ind w:left="3085" w:hanging="1133"/>
      </w:pPr>
      <w:rPr>
        <w:rFonts w:hint="default"/>
        <w:lang w:val="ru-RU" w:eastAsia="en-US" w:bidi="ar-SA"/>
      </w:rPr>
    </w:lvl>
    <w:lvl w:ilvl="3" w:tplc="6AC8F9E2">
      <w:numFmt w:val="bullet"/>
      <w:lvlText w:val="•"/>
      <w:lvlJc w:val="left"/>
      <w:pPr>
        <w:ind w:left="4097" w:hanging="1133"/>
      </w:pPr>
      <w:rPr>
        <w:rFonts w:hint="default"/>
        <w:lang w:val="ru-RU" w:eastAsia="en-US" w:bidi="ar-SA"/>
      </w:rPr>
    </w:lvl>
    <w:lvl w:ilvl="4" w:tplc="19C4C0E8">
      <w:numFmt w:val="bullet"/>
      <w:lvlText w:val="•"/>
      <w:lvlJc w:val="left"/>
      <w:pPr>
        <w:ind w:left="5110" w:hanging="1133"/>
      </w:pPr>
      <w:rPr>
        <w:rFonts w:hint="default"/>
        <w:lang w:val="ru-RU" w:eastAsia="en-US" w:bidi="ar-SA"/>
      </w:rPr>
    </w:lvl>
    <w:lvl w:ilvl="5" w:tplc="138895BE">
      <w:numFmt w:val="bullet"/>
      <w:lvlText w:val="•"/>
      <w:lvlJc w:val="left"/>
      <w:pPr>
        <w:ind w:left="6123" w:hanging="1133"/>
      </w:pPr>
      <w:rPr>
        <w:rFonts w:hint="default"/>
        <w:lang w:val="ru-RU" w:eastAsia="en-US" w:bidi="ar-SA"/>
      </w:rPr>
    </w:lvl>
    <w:lvl w:ilvl="6" w:tplc="3A30BC08">
      <w:numFmt w:val="bullet"/>
      <w:lvlText w:val="•"/>
      <w:lvlJc w:val="left"/>
      <w:pPr>
        <w:ind w:left="7135" w:hanging="1133"/>
      </w:pPr>
      <w:rPr>
        <w:rFonts w:hint="default"/>
        <w:lang w:val="ru-RU" w:eastAsia="en-US" w:bidi="ar-SA"/>
      </w:rPr>
    </w:lvl>
    <w:lvl w:ilvl="7" w:tplc="1ED8B6DA">
      <w:numFmt w:val="bullet"/>
      <w:lvlText w:val="•"/>
      <w:lvlJc w:val="left"/>
      <w:pPr>
        <w:ind w:left="8148" w:hanging="1133"/>
      </w:pPr>
      <w:rPr>
        <w:rFonts w:hint="default"/>
        <w:lang w:val="ru-RU" w:eastAsia="en-US" w:bidi="ar-SA"/>
      </w:rPr>
    </w:lvl>
    <w:lvl w:ilvl="8" w:tplc="64CEA644">
      <w:numFmt w:val="bullet"/>
      <w:lvlText w:val="•"/>
      <w:lvlJc w:val="left"/>
      <w:pPr>
        <w:ind w:left="9161" w:hanging="1133"/>
      </w:pPr>
      <w:rPr>
        <w:rFonts w:hint="default"/>
        <w:lang w:val="ru-RU" w:eastAsia="en-US" w:bidi="ar-SA"/>
      </w:rPr>
    </w:lvl>
  </w:abstractNum>
  <w:abstractNum w:abstractNumId="2" w15:restartNumberingAfterBreak="0">
    <w:nsid w:val="04BB1C64"/>
    <w:multiLevelType w:val="hybridMultilevel"/>
    <w:tmpl w:val="58C05682"/>
    <w:lvl w:ilvl="0" w:tplc="4DBEE148">
      <w:start w:val="4"/>
      <w:numFmt w:val="decimal"/>
      <w:lvlText w:val="%1."/>
      <w:lvlJc w:val="left"/>
      <w:pPr>
        <w:ind w:left="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8AECAE">
      <w:start w:val="1"/>
      <w:numFmt w:val="lowerLetter"/>
      <w:lvlText w:val="%2"/>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2642D6">
      <w:start w:val="1"/>
      <w:numFmt w:val="lowerRoman"/>
      <w:lvlText w:val="%3"/>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061C00">
      <w:start w:val="1"/>
      <w:numFmt w:val="decimal"/>
      <w:lvlText w:val="%4"/>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DA9E88">
      <w:start w:val="1"/>
      <w:numFmt w:val="lowerLetter"/>
      <w:lvlText w:val="%5"/>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C8DF38">
      <w:start w:val="1"/>
      <w:numFmt w:val="lowerRoman"/>
      <w:lvlText w:val="%6"/>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7A0146">
      <w:start w:val="1"/>
      <w:numFmt w:val="decimal"/>
      <w:lvlText w:val="%7"/>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3621F2">
      <w:start w:val="1"/>
      <w:numFmt w:val="lowerLetter"/>
      <w:lvlText w:val="%8"/>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88C5FE">
      <w:start w:val="1"/>
      <w:numFmt w:val="lowerRoman"/>
      <w:lvlText w:val="%9"/>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61512C4"/>
    <w:multiLevelType w:val="hybridMultilevel"/>
    <w:tmpl w:val="249A6FD8"/>
    <w:lvl w:ilvl="0" w:tplc="0D5C010C">
      <w:start w:val="1"/>
      <w:numFmt w:val="decimal"/>
      <w:lvlText w:val="%1."/>
      <w:lvlJc w:val="left"/>
      <w:pPr>
        <w:ind w:left="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C03A7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C2728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9EBFE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5005D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EE2AF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7292C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62CD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34302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6A3C33"/>
    <w:multiLevelType w:val="hybridMultilevel"/>
    <w:tmpl w:val="14C890B8"/>
    <w:lvl w:ilvl="0" w:tplc="4F84F968">
      <w:start w:val="2"/>
      <w:numFmt w:val="decimal"/>
      <w:lvlText w:val="%1"/>
      <w:lvlJc w:val="left"/>
      <w:pPr>
        <w:ind w:left="2205" w:hanging="720"/>
      </w:pPr>
      <w:rPr>
        <w:rFonts w:hint="default"/>
        <w:lang w:val="ru-RU" w:eastAsia="en-US" w:bidi="ar-SA"/>
      </w:rPr>
    </w:lvl>
    <w:lvl w:ilvl="1" w:tplc="A34C406E">
      <w:numFmt w:val="none"/>
      <w:lvlText w:val=""/>
      <w:lvlJc w:val="left"/>
      <w:pPr>
        <w:tabs>
          <w:tab w:val="num" w:pos="360"/>
        </w:tabs>
      </w:pPr>
    </w:lvl>
    <w:lvl w:ilvl="2" w:tplc="34364FC6">
      <w:numFmt w:val="none"/>
      <w:lvlText w:val=""/>
      <w:lvlJc w:val="left"/>
      <w:pPr>
        <w:tabs>
          <w:tab w:val="num" w:pos="360"/>
        </w:tabs>
      </w:pPr>
    </w:lvl>
    <w:lvl w:ilvl="3" w:tplc="BFF002E0">
      <w:numFmt w:val="bullet"/>
      <w:lvlText w:val="-"/>
      <w:lvlJc w:val="left"/>
      <w:pPr>
        <w:ind w:left="1701" w:hanging="360"/>
      </w:pPr>
      <w:rPr>
        <w:rFonts w:ascii="Times New Roman" w:eastAsia="Times New Roman" w:hAnsi="Times New Roman" w:cs="Times New Roman" w:hint="default"/>
        <w:w w:val="100"/>
        <w:sz w:val="28"/>
        <w:szCs w:val="28"/>
        <w:lang w:val="ru-RU" w:eastAsia="en-US" w:bidi="ar-SA"/>
      </w:rPr>
    </w:lvl>
    <w:lvl w:ilvl="4" w:tplc="942E5352">
      <w:numFmt w:val="bullet"/>
      <w:lvlText w:val="•"/>
      <w:lvlJc w:val="left"/>
      <w:pPr>
        <w:ind w:left="5195" w:hanging="360"/>
      </w:pPr>
      <w:rPr>
        <w:rFonts w:hint="default"/>
        <w:lang w:val="ru-RU" w:eastAsia="en-US" w:bidi="ar-SA"/>
      </w:rPr>
    </w:lvl>
    <w:lvl w:ilvl="5" w:tplc="FA0E8282">
      <w:numFmt w:val="bullet"/>
      <w:lvlText w:val="•"/>
      <w:lvlJc w:val="left"/>
      <w:pPr>
        <w:ind w:left="6193" w:hanging="360"/>
      </w:pPr>
      <w:rPr>
        <w:rFonts w:hint="default"/>
        <w:lang w:val="ru-RU" w:eastAsia="en-US" w:bidi="ar-SA"/>
      </w:rPr>
    </w:lvl>
    <w:lvl w:ilvl="6" w:tplc="3478452C">
      <w:numFmt w:val="bullet"/>
      <w:lvlText w:val="•"/>
      <w:lvlJc w:val="left"/>
      <w:pPr>
        <w:ind w:left="7192" w:hanging="360"/>
      </w:pPr>
      <w:rPr>
        <w:rFonts w:hint="default"/>
        <w:lang w:val="ru-RU" w:eastAsia="en-US" w:bidi="ar-SA"/>
      </w:rPr>
    </w:lvl>
    <w:lvl w:ilvl="7" w:tplc="F44EF4D4">
      <w:numFmt w:val="bullet"/>
      <w:lvlText w:val="•"/>
      <w:lvlJc w:val="left"/>
      <w:pPr>
        <w:ind w:left="8190" w:hanging="360"/>
      </w:pPr>
      <w:rPr>
        <w:rFonts w:hint="default"/>
        <w:lang w:val="ru-RU" w:eastAsia="en-US" w:bidi="ar-SA"/>
      </w:rPr>
    </w:lvl>
    <w:lvl w:ilvl="8" w:tplc="1EF060A2">
      <w:numFmt w:val="bullet"/>
      <w:lvlText w:val="•"/>
      <w:lvlJc w:val="left"/>
      <w:pPr>
        <w:ind w:left="9189" w:hanging="360"/>
      </w:pPr>
      <w:rPr>
        <w:rFonts w:hint="default"/>
        <w:lang w:val="ru-RU" w:eastAsia="en-US" w:bidi="ar-SA"/>
      </w:rPr>
    </w:lvl>
  </w:abstractNum>
  <w:abstractNum w:abstractNumId="5" w15:restartNumberingAfterBreak="0">
    <w:nsid w:val="0E3F4B86"/>
    <w:multiLevelType w:val="multilevel"/>
    <w:tmpl w:val="0F688550"/>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6" w15:restartNumberingAfterBreak="0">
    <w:nsid w:val="267E633B"/>
    <w:multiLevelType w:val="hybridMultilevel"/>
    <w:tmpl w:val="23364338"/>
    <w:lvl w:ilvl="0" w:tplc="44CCB7AE">
      <w:start w:val="1"/>
      <w:numFmt w:val="decimal"/>
      <w:lvlText w:val="%1."/>
      <w:lvlJc w:val="left"/>
      <w:pPr>
        <w:ind w:left="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A22ED8">
      <w:start w:val="1"/>
      <w:numFmt w:val="lowerLetter"/>
      <w:lvlText w:val="%2"/>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C6300A">
      <w:start w:val="1"/>
      <w:numFmt w:val="lowerRoman"/>
      <w:lvlText w:val="%3"/>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FCEFAE">
      <w:start w:val="1"/>
      <w:numFmt w:val="decimal"/>
      <w:lvlText w:val="%4"/>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304798">
      <w:start w:val="1"/>
      <w:numFmt w:val="lowerLetter"/>
      <w:lvlText w:val="%5"/>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404036">
      <w:start w:val="1"/>
      <w:numFmt w:val="lowerRoman"/>
      <w:lvlText w:val="%6"/>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9A354A">
      <w:start w:val="1"/>
      <w:numFmt w:val="decimal"/>
      <w:lvlText w:val="%7"/>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38131A">
      <w:start w:val="1"/>
      <w:numFmt w:val="lowerLetter"/>
      <w:lvlText w:val="%8"/>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1C8828">
      <w:start w:val="1"/>
      <w:numFmt w:val="lowerRoman"/>
      <w:lvlText w:val="%9"/>
      <w:lvlJc w:val="left"/>
      <w:pPr>
        <w:ind w:left="6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A3C7367"/>
    <w:multiLevelType w:val="multilevel"/>
    <w:tmpl w:val="A574E776"/>
    <w:lvl w:ilvl="0">
      <w:start w:val="4"/>
      <w:numFmt w:val="decimal"/>
      <w:lvlText w:val="%1."/>
      <w:lvlJc w:val="left"/>
      <w:pPr>
        <w:ind w:left="988"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EA35C03"/>
    <w:multiLevelType w:val="hybridMultilevel"/>
    <w:tmpl w:val="2BF83B18"/>
    <w:lvl w:ilvl="0" w:tplc="5A4436DE">
      <w:start w:val="1"/>
      <w:numFmt w:val="bullet"/>
      <w:lvlText w:val="-"/>
      <w:lvlJc w:val="left"/>
      <w:pPr>
        <w:ind w:left="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A67BE0">
      <w:start w:val="1"/>
      <w:numFmt w:val="bullet"/>
      <w:lvlText w:val="o"/>
      <w:lvlJc w:val="left"/>
      <w:pPr>
        <w:ind w:left="1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E68782">
      <w:start w:val="1"/>
      <w:numFmt w:val="bullet"/>
      <w:lvlText w:val="▪"/>
      <w:lvlJc w:val="left"/>
      <w:pPr>
        <w:ind w:left="2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DC0C148">
      <w:start w:val="1"/>
      <w:numFmt w:val="bullet"/>
      <w:lvlText w:val="•"/>
      <w:lvlJc w:val="left"/>
      <w:pPr>
        <w:ind w:left="3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BE5296">
      <w:start w:val="1"/>
      <w:numFmt w:val="bullet"/>
      <w:lvlText w:val="o"/>
      <w:lvlJc w:val="left"/>
      <w:pPr>
        <w:ind w:left="3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C4694A">
      <w:start w:val="1"/>
      <w:numFmt w:val="bullet"/>
      <w:lvlText w:val="▪"/>
      <w:lvlJc w:val="left"/>
      <w:pPr>
        <w:ind w:left="4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B089DDA">
      <w:start w:val="1"/>
      <w:numFmt w:val="bullet"/>
      <w:lvlText w:val="•"/>
      <w:lvlJc w:val="left"/>
      <w:pPr>
        <w:ind w:left="5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C2CBF1C">
      <w:start w:val="1"/>
      <w:numFmt w:val="bullet"/>
      <w:lvlText w:val="o"/>
      <w:lvlJc w:val="left"/>
      <w:pPr>
        <w:ind w:left="5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962194">
      <w:start w:val="1"/>
      <w:numFmt w:val="bullet"/>
      <w:lvlText w:val="▪"/>
      <w:lvlJc w:val="left"/>
      <w:pPr>
        <w:ind w:left="6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EB34946"/>
    <w:multiLevelType w:val="hybridMultilevel"/>
    <w:tmpl w:val="9F38BEC0"/>
    <w:lvl w:ilvl="0" w:tplc="80F0E576">
      <w:start w:val="2"/>
      <w:numFmt w:val="decimal"/>
      <w:lvlText w:val="%1"/>
      <w:lvlJc w:val="left"/>
      <w:pPr>
        <w:ind w:left="2205" w:hanging="992"/>
      </w:pPr>
      <w:rPr>
        <w:rFonts w:hint="default"/>
        <w:lang w:val="ru-RU" w:eastAsia="en-US" w:bidi="ar-SA"/>
      </w:rPr>
    </w:lvl>
    <w:lvl w:ilvl="1" w:tplc="85D840D8">
      <w:numFmt w:val="none"/>
      <w:lvlText w:val=""/>
      <w:lvlJc w:val="left"/>
      <w:pPr>
        <w:tabs>
          <w:tab w:val="num" w:pos="360"/>
        </w:tabs>
      </w:pPr>
    </w:lvl>
    <w:lvl w:ilvl="2" w:tplc="1C16E3D8">
      <w:numFmt w:val="none"/>
      <w:lvlText w:val=""/>
      <w:lvlJc w:val="left"/>
      <w:pPr>
        <w:tabs>
          <w:tab w:val="num" w:pos="360"/>
        </w:tabs>
      </w:pPr>
    </w:lvl>
    <w:lvl w:ilvl="3" w:tplc="932A3260">
      <w:numFmt w:val="bullet"/>
      <w:lvlText w:val="•"/>
      <w:lvlJc w:val="left"/>
      <w:pPr>
        <w:ind w:left="4895" w:hanging="992"/>
      </w:pPr>
      <w:rPr>
        <w:rFonts w:hint="default"/>
        <w:lang w:val="ru-RU" w:eastAsia="en-US" w:bidi="ar-SA"/>
      </w:rPr>
    </w:lvl>
    <w:lvl w:ilvl="4" w:tplc="E5581E18">
      <w:numFmt w:val="bullet"/>
      <w:lvlText w:val="•"/>
      <w:lvlJc w:val="left"/>
      <w:pPr>
        <w:ind w:left="5794" w:hanging="992"/>
      </w:pPr>
      <w:rPr>
        <w:rFonts w:hint="default"/>
        <w:lang w:val="ru-RU" w:eastAsia="en-US" w:bidi="ar-SA"/>
      </w:rPr>
    </w:lvl>
    <w:lvl w:ilvl="5" w:tplc="DEC824B4">
      <w:numFmt w:val="bullet"/>
      <w:lvlText w:val="•"/>
      <w:lvlJc w:val="left"/>
      <w:pPr>
        <w:ind w:left="6693" w:hanging="992"/>
      </w:pPr>
      <w:rPr>
        <w:rFonts w:hint="default"/>
        <w:lang w:val="ru-RU" w:eastAsia="en-US" w:bidi="ar-SA"/>
      </w:rPr>
    </w:lvl>
    <w:lvl w:ilvl="6" w:tplc="7C88F77A">
      <w:numFmt w:val="bullet"/>
      <w:lvlText w:val="•"/>
      <w:lvlJc w:val="left"/>
      <w:pPr>
        <w:ind w:left="7591" w:hanging="992"/>
      </w:pPr>
      <w:rPr>
        <w:rFonts w:hint="default"/>
        <w:lang w:val="ru-RU" w:eastAsia="en-US" w:bidi="ar-SA"/>
      </w:rPr>
    </w:lvl>
    <w:lvl w:ilvl="7" w:tplc="97F05DBE">
      <w:numFmt w:val="bullet"/>
      <w:lvlText w:val="•"/>
      <w:lvlJc w:val="left"/>
      <w:pPr>
        <w:ind w:left="8490" w:hanging="992"/>
      </w:pPr>
      <w:rPr>
        <w:rFonts w:hint="default"/>
        <w:lang w:val="ru-RU" w:eastAsia="en-US" w:bidi="ar-SA"/>
      </w:rPr>
    </w:lvl>
    <w:lvl w:ilvl="8" w:tplc="DFA4473A">
      <w:numFmt w:val="bullet"/>
      <w:lvlText w:val="•"/>
      <w:lvlJc w:val="left"/>
      <w:pPr>
        <w:ind w:left="9389" w:hanging="992"/>
      </w:pPr>
      <w:rPr>
        <w:rFonts w:hint="default"/>
        <w:lang w:val="ru-RU" w:eastAsia="en-US" w:bidi="ar-SA"/>
      </w:rPr>
    </w:lvl>
  </w:abstractNum>
  <w:abstractNum w:abstractNumId="10" w15:restartNumberingAfterBreak="0">
    <w:nsid w:val="33185375"/>
    <w:multiLevelType w:val="hybridMultilevel"/>
    <w:tmpl w:val="401A9646"/>
    <w:lvl w:ilvl="0" w:tplc="F650EE6C">
      <w:start w:val="1"/>
      <w:numFmt w:val="decimal"/>
      <w:lvlText w:val="%1."/>
      <w:lvlJc w:val="left"/>
      <w:pPr>
        <w:ind w:left="842" w:hanging="36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11" w15:restartNumberingAfterBreak="0">
    <w:nsid w:val="35AF473A"/>
    <w:multiLevelType w:val="multilevel"/>
    <w:tmpl w:val="72C8F938"/>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29A5763"/>
    <w:multiLevelType w:val="hybridMultilevel"/>
    <w:tmpl w:val="E5CE9152"/>
    <w:lvl w:ilvl="0" w:tplc="5B4C0D98">
      <w:start w:val="17"/>
      <w:numFmt w:val="decimal"/>
      <w:lvlText w:val="%1."/>
      <w:lvlJc w:val="left"/>
      <w:pPr>
        <w:ind w:left="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AC8A20">
      <w:start w:val="1"/>
      <w:numFmt w:val="lowerLetter"/>
      <w:lvlText w:val="%2"/>
      <w:lvlJc w:val="left"/>
      <w:pPr>
        <w:ind w:left="1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7CBC9C">
      <w:start w:val="1"/>
      <w:numFmt w:val="lowerRoman"/>
      <w:lvlText w:val="%3"/>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787E34">
      <w:start w:val="1"/>
      <w:numFmt w:val="decimal"/>
      <w:lvlText w:val="%4"/>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D4E432">
      <w:start w:val="1"/>
      <w:numFmt w:val="lowerLetter"/>
      <w:lvlText w:val="%5"/>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C8EC7A">
      <w:start w:val="1"/>
      <w:numFmt w:val="lowerRoman"/>
      <w:lvlText w:val="%6"/>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B6B098">
      <w:start w:val="1"/>
      <w:numFmt w:val="decimal"/>
      <w:lvlText w:val="%7"/>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6AC7E0">
      <w:start w:val="1"/>
      <w:numFmt w:val="lowerLetter"/>
      <w:lvlText w:val="%8"/>
      <w:lvlJc w:val="left"/>
      <w:pPr>
        <w:ind w:left="6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005B82">
      <w:start w:val="1"/>
      <w:numFmt w:val="lowerRoman"/>
      <w:lvlText w:val="%9"/>
      <w:lvlJc w:val="left"/>
      <w:pPr>
        <w:ind w:left="6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49E2993"/>
    <w:multiLevelType w:val="hybridMultilevel"/>
    <w:tmpl w:val="42565714"/>
    <w:lvl w:ilvl="0" w:tplc="25AC7C1E">
      <w:numFmt w:val="bullet"/>
      <w:lvlText w:val="-"/>
      <w:lvlJc w:val="left"/>
      <w:pPr>
        <w:ind w:left="632" w:hanging="260"/>
      </w:pPr>
      <w:rPr>
        <w:rFonts w:ascii="Times New Roman" w:eastAsia="Times New Roman" w:hAnsi="Times New Roman" w:cs="Times New Roman" w:hint="default"/>
        <w:w w:val="100"/>
        <w:sz w:val="28"/>
        <w:szCs w:val="28"/>
        <w:lang w:val="ru-RU" w:eastAsia="en-US" w:bidi="ar-SA"/>
      </w:rPr>
    </w:lvl>
    <w:lvl w:ilvl="1" w:tplc="18B09426">
      <w:numFmt w:val="bullet"/>
      <w:lvlText w:val="•"/>
      <w:lvlJc w:val="left"/>
      <w:pPr>
        <w:ind w:left="1694" w:hanging="260"/>
      </w:pPr>
      <w:rPr>
        <w:rFonts w:hint="default"/>
        <w:lang w:val="ru-RU" w:eastAsia="en-US" w:bidi="ar-SA"/>
      </w:rPr>
    </w:lvl>
    <w:lvl w:ilvl="2" w:tplc="090ED25A">
      <w:numFmt w:val="bullet"/>
      <w:lvlText w:val="•"/>
      <w:lvlJc w:val="left"/>
      <w:pPr>
        <w:ind w:left="2749" w:hanging="260"/>
      </w:pPr>
      <w:rPr>
        <w:rFonts w:hint="default"/>
        <w:lang w:val="ru-RU" w:eastAsia="en-US" w:bidi="ar-SA"/>
      </w:rPr>
    </w:lvl>
    <w:lvl w:ilvl="3" w:tplc="7D14F350">
      <w:numFmt w:val="bullet"/>
      <w:lvlText w:val="•"/>
      <w:lvlJc w:val="left"/>
      <w:pPr>
        <w:ind w:left="3803" w:hanging="260"/>
      </w:pPr>
      <w:rPr>
        <w:rFonts w:hint="default"/>
        <w:lang w:val="ru-RU" w:eastAsia="en-US" w:bidi="ar-SA"/>
      </w:rPr>
    </w:lvl>
    <w:lvl w:ilvl="4" w:tplc="CF3A59A2">
      <w:numFmt w:val="bullet"/>
      <w:lvlText w:val="•"/>
      <w:lvlJc w:val="left"/>
      <w:pPr>
        <w:ind w:left="4858" w:hanging="260"/>
      </w:pPr>
      <w:rPr>
        <w:rFonts w:hint="default"/>
        <w:lang w:val="ru-RU" w:eastAsia="en-US" w:bidi="ar-SA"/>
      </w:rPr>
    </w:lvl>
    <w:lvl w:ilvl="5" w:tplc="FC063A88">
      <w:numFmt w:val="bullet"/>
      <w:lvlText w:val="•"/>
      <w:lvlJc w:val="left"/>
      <w:pPr>
        <w:ind w:left="5913" w:hanging="260"/>
      </w:pPr>
      <w:rPr>
        <w:rFonts w:hint="default"/>
        <w:lang w:val="ru-RU" w:eastAsia="en-US" w:bidi="ar-SA"/>
      </w:rPr>
    </w:lvl>
    <w:lvl w:ilvl="6" w:tplc="F362A50E">
      <w:numFmt w:val="bullet"/>
      <w:lvlText w:val="•"/>
      <w:lvlJc w:val="left"/>
      <w:pPr>
        <w:ind w:left="6967" w:hanging="260"/>
      </w:pPr>
      <w:rPr>
        <w:rFonts w:hint="default"/>
        <w:lang w:val="ru-RU" w:eastAsia="en-US" w:bidi="ar-SA"/>
      </w:rPr>
    </w:lvl>
    <w:lvl w:ilvl="7" w:tplc="BE4861D0">
      <w:numFmt w:val="bullet"/>
      <w:lvlText w:val="•"/>
      <w:lvlJc w:val="left"/>
      <w:pPr>
        <w:ind w:left="8022" w:hanging="260"/>
      </w:pPr>
      <w:rPr>
        <w:rFonts w:hint="default"/>
        <w:lang w:val="ru-RU" w:eastAsia="en-US" w:bidi="ar-SA"/>
      </w:rPr>
    </w:lvl>
    <w:lvl w:ilvl="8" w:tplc="C42AFEA0">
      <w:numFmt w:val="bullet"/>
      <w:lvlText w:val="•"/>
      <w:lvlJc w:val="left"/>
      <w:pPr>
        <w:ind w:left="9077" w:hanging="260"/>
      </w:pPr>
      <w:rPr>
        <w:rFonts w:hint="default"/>
        <w:lang w:val="ru-RU" w:eastAsia="en-US" w:bidi="ar-SA"/>
      </w:rPr>
    </w:lvl>
  </w:abstractNum>
  <w:abstractNum w:abstractNumId="14" w15:restartNumberingAfterBreak="0">
    <w:nsid w:val="490B6867"/>
    <w:multiLevelType w:val="multilevel"/>
    <w:tmpl w:val="20585926"/>
    <w:lvl w:ilvl="0">
      <w:start w:val="1"/>
      <w:numFmt w:val="decimal"/>
      <w:lvlText w:val="%1."/>
      <w:lvlJc w:val="left"/>
      <w:pPr>
        <w:ind w:left="8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95E5D28"/>
    <w:multiLevelType w:val="multilevel"/>
    <w:tmpl w:val="75104A5E"/>
    <w:lvl w:ilvl="0">
      <w:start w:val="5"/>
      <w:numFmt w:val="decimal"/>
      <w:lvlText w:val="%1."/>
      <w:lvlJc w:val="left"/>
      <w:pPr>
        <w:ind w:left="284"/>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EC76452"/>
    <w:multiLevelType w:val="multilevel"/>
    <w:tmpl w:val="BF3AA1B2"/>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18" w15:restartNumberingAfterBreak="0">
    <w:nsid w:val="4F3F770A"/>
    <w:multiLevelType w:val="multilevel"/>
    <w:tmpl w:val="F14C712E"/>
    <w:lvl w:ilvl="0">
      <w:start w:val="1"/>
      <w:numFmt w:val="decimal"/>
      <w:pStyle w:val="1"/>
      <w:suff w:val="space"/>
      <w:lvlText w:val="%1."/>
      <w:lvlJc w:val="left"/>
      <w:rPr>
        <w:rFonts w:hint="default"/>
      </w:rPr>
    </w:lvl>
    <w:lvl w:ilvl="1">
      <w:start w:val="1"/>
      <w:numFmt w:val="decimal"/>
      <w:pStyle w:val="2"/>
      <w:suff w:val="space"/>
      <w:lvlText w:val="%1.%2."/>
      <w:lvlJc w:val="left"/>
      <w:rPr>
        <w:rFonts w:ascii="Times New Roman" w:hAnsi="Times New Roman" w:cs="Times New Roman" w:hint="default"/>
        <w:i w:val="0"/>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9" w15:restartNumberingAfterBreak="0">
    <w:nsid w:val="573F630D"/>
    <w:multiLevelType w:val="hybridMultilevel"/>
    <w:tmpl w:val="AAD2D212"/>
    <w:lvl w:ilvl="0" w:tplc="8C00671E">
      <w:start w:val="1"/>
      <w:numFmt w:val="decimal"/>
      <w:lvlText w:val="%1."/>
      <w:lvlJc w:val="left"/>
      <w:pPr>
        <w:ind w:left="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FC3750">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40C2F6E">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BE4F364">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03E42C2">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08030C6">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B0C83BC">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C24E7D2">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9545E08">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0" w15:restartNumberingAfterBreak="0">
    <w:nsid w:val="5D206CEA"/>
    <w:multiLevelType w:val="multilevel"/>
    <w:tmpl w:val="58B2134C"/>
    <w:lvl w:ilvl="0">
      <w:start w:val="3"/>
      <w:numFmt w:val="decimal"/>
      <w:lvlText w:val="%1."/>
      <w:lvlJc w:val="left"/>
      <w:pPr>
        <w:ind w:left="450" w:hanging="45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1" w15:restartNumberingAfterBreak="0">
    <w:nsid w:val="5DE017CC"/>
    <w:multiLevelType w:val="hybridMultilevel"/>
    <w:tmpl w:val="C0AC0FD8"/>
    <w:lvl w:ilvl="0" w:tplc="0D2CCE68">
      <w:start w:val="4"/>
      <w:numFmt w:val="decimal"/>
      <w:lvlText w:val="%1."/>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68008E">
      <w:start w:val="1"/>
      <w:numFmt w:val="lowerLetter"/>
      <w:lvlText w:val="%2"/>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D480B1E">
      <w:start w:val="1"/>
      <w:numFmt w:val="lowerRoman"/>
      <w:lvlText w:val="%3"/>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EEC9A94">
      <w:start w:val="1"/>
      <w:numFmt w:val="decimal"/>
      <w:lvlText w:val="%4"/>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AFE48A6">
      <w:start w:val="1"/>
      <w:numFmt w:val="lowerLetter"/>
      <w:lvlText w:val="%5"/>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C122084">
      <w:start w:val="1"/>
      <w:numFmt w:val="lowerRoman"/>
      <w:lvlText w:val="%6"/>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208E574">
      <w:start w:val="1"/>
      <w:numFmt w:val="decimal"/>
      <w:lvlText w:val="%7"/>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D3AC204">
      <w:start w:val="1"/>
      <w:numFmt w:val="lowerLetter"/>
      <w:lvlText w:val="%8"/>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EFEE068">
      <w:start w:val="1"/>
      <w:numFmt w:val="lowerRoman"/>
      <w:lvlText w:val="%9"/>
      <w:lvlJc w:val="left"/>
      <w:pPr>
        <w:ind w:left="6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15:restartNumberingAfterBreak="0">
    <w:nsid w:val="723C4121"/>
    <w:multiLevelType w:val="hybridMultilevel"/>
    <w:tmpl w:val="E92A8AE2"/>
    <w:lvl w:ilvl="0" w:tplc="AA18F0AE">
      <w:start w:val="1"/>
      <w:numFmt w:val="decimal"/>
      <w:lvlText w:val="%1."/>
      <w:lvlJc w:val="left"/>
      <w:pPr>
        <w:ind w:left="1845" w:hanging="360"/>
      </w:pPr>
      <w:rPr>
        <w:rFonts w:hint="default"/>
        <w:spacing w:val="0"/>
        <w:w w:val="100"/>
        <w:lang w:val="ru-RU" w:eastAsia="en-US" w:bidi="ar-SA"/>
      </w:rPr>
    </w:lvl>
    <w:lvl w:ilvl="1" w:tplc="EF9825D2">
      <w:numFmt w:val="none"/>
      <w:lvlText w:val=""/>
      <w:lvlJc w:val="left"/>
      <w:pPr>
        <w:tabs>
          <w:tab w:val="num" w:pos="360"/>
        </w:tabs>
      </w:pPr>
    </w:lvl>
    <w:lvl w:ilvl="2" w:tplc="3BD48B26">
      <w:numFmt w:val="bullet"/>
      <w:lvlText w:val="•"/>
      <w:lvlJc w:val="left"/>
      <w:pPr>
        <w:ind w:left="3589" w:hanging="720"/>
      </w:pPr>
      <w:rPr>
        <w:rFonts w:hint="default"/>
        <w:lang w:val="ru-RU" w:eastAsia="en-US" w:bidi="ar-SA"/>
      </w:rPr>
    </w:lvl>
    <w:lvl w:ilvl="3" w:tplc="D9BA55D0">
      <w:numFmt w:val="bullet"/>
      <w:lvlText w:val="•"/>
      <w:lvlJc w:val="left"/>
      <w:pPr>
        <w:ind w:left="4539" w:hanging="720"/>
      </w:pPr>
      <w:rPr>
        <w:rFonts w:hint="default"/>
        <w:lang w:val="ru-RU" w:eastAsia="en-US" w:bidi="ar-SA"/>
      </w:rPr>
    </w:lvl>
    <w:lvl w:ilvl="4" w:tplc="A2841414">
      <w:numFmt w:val="bullet"/>
      <w:lvlText w:val="•"/>
      <w:lvlJc w:val="left"/>
      <w:pPr>
        <w:ind w:left="5488" w:hanging="720"/>
      </w:pPr>
      <w:rPr>
        <w:rFonts w:hint="default"/>
        <w:lang w:val="ru-RU" w:eastAsia="en-US" w:bidi="ar-SA"/>
      </w:rPr>
    </w:lvl>
    <w:lvl w:ilvl="5" w:tplc="A1B89346">
      <w:numFmt w:val="bullet"/>
      <w:lvlText w:val="•"/>
      <w:lvlJc w:val="left"/>
      <w:pPr>
        <w:ind w:left="6438" w:hanging="720"/>
      </w:pPr>
      <w:rPr>
        <w:rFonts w:hint="default"/>
        <w:lang w:val="ru-RU" w:eastAsia="en-US" w:bidi="ar-SA"/>
      </w:rPr>
    </w:lvl>
    <w:lvl w:ilvl="6" w:tplc="82AA4944">
      <w:numFmt w:val="bullet"/>
      <w:lvlText w:val="•"/>
      <w:lvlJc w:val="left"/>
      <w:pPr>
        <w:ind w:left="7388" w:hanging="720"/>
      </w:pPr>
      <w:rPr>
        <w:rFonts w:hint="default"/>
        <w:lang w:val="ru-RU" w:eastAsia="en-US" w:bidi="ar-SA"/>
      </w:rPr>
    </w:lvl>
    <w:lvl w:ilvl="7" w:tplc="1F98510C">
      <w:numFmt w:val="bullet"/>
      <w:lvlText w:val="•"/>
      <w:lvlJc w:val="left"/>
      <w:pPr>
        <w:ind w:left="8337" w:hanging="720"/>
      </w:pPr>
      <w:rPr>
        <w:rFonts w:hint="default"/>
        <w:lang w:val="ru-RU" w:eastAsia="en-US" w:bidi="ar-SA"/>
      </w:rPr>
    </w:lvl>
    <w:lvl w:ilvl="8" w:tplc="8B5A7EDA">
      <w:numFmt w:val="bullet"/>
      <w:lvlText w:val="•"/>
      <w:lvlJc w:val="left"/>
      <w:pPr>
        <w:ind w:left="9287" w:hanging="720"/>
      </w:pPr>
      <w:rPr>
        <w:rFonts w:hint="default"/>
        <w:lang w:val="ru-RU" w:eastAsia="en-US" w:bidi="ar-SA"/>
      </w:rPr>
    </w:lvl>
  </w:abstractNum>
  <w:abstractNum w:abstractNumId="23" w15:restartNumberingAfterBreak="0">
    <w:nsid w:val="78BA4F00"/>
    <w:multiLevelType w:val="multilevel"/>
    <w:tmpl w:val="9FD0675C"/>
    <w:lvl w:ilvl="0">
      <w:start w:val="2"/>
      <w:numFmt w:val="decimal"/>
      <w:lvlText w:val="%1."/>
      <w:lvlJc w:val="left"/>
      <w:pPr>
        <w:ind w:left="450" w:hanging="450"/>
      </w:pPr>
      <w:rPr>
        <w:rFonts w:hint="default"/>
      </w:rPr>
    </w:lvl>
    <w:lvl w:ilvl="1">
      <w:start w:val="2"/>
      <w:numFmt w:val="decimal"/>
      <w:lvlText w:val="%1.%2."/>
      <w:lvlJc w:val="left"/>
      <w:pPr>
        <w:ind w:left="1571" w:hanging="72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15:restartNumberingAfterBreak="0">
    <w:nsid w:val="79F909DE"/>
    <w:multiLevelType w:val="hybridMultilevel"/>
    <w:tmpl w:val="A4362A6E"/>
    <w:lvl w:ilvl="0" w:tplc="20B62758">
      <w:numFmt w:val="bullet"/>
      <w:lvlText w:val="-"/>
      <w:lvlJc w:val="left"/>
      <w:pPr>
        <w:ind w:left="110" w:hanging="180"/>
      </w:pPr>
      <w:rPr>
        <w:rFonts w:ascii="Times New Roman" w:eastAsia="Times New Roman" w:hAnsi="Times New Roman" w:cs="Times New Roman" w:hint="default"/>
        <w:color w:val="484848"/>
        <w:w w:val="100"/>
        <w:sz w:val="22"/>
        <w:szCs w:val="22"/>
        <w:lang w:val="ru-RU" w:eastAsia="en-US" w:bidi="ar-SA"/>
      </w:rPr>
    </w:lvl>
    <w:lvl w:ilvl="1" w:tplc="CE6231F0">
      <w:numFmt w:val="bullet"/>
      <w:lvlText w:val="•"/>
      <w:lvlJc w:val="left"/>
      <w:pPr>
        <w:ind w:left="546" w:hanging="180"/>
      </w:pPr>
      <w:rPr>
        <w:rFonts w:hint="default"/>
        <w:lang w:val="ru-RU" w:eastAsia="en-US" w:bidi="ar-SA"/>
      </w:rPr>
    </w:lvl>
    <w:lvl w:ilvl="2" w:tplc="27B22132">
      <w:numFmt w:val="bullet"/>
      <w:lvlText w:val="•"/>
      <w:lvlJc w:val="left"/>
      <w:pPr>
        <w:ind w:left="973" w:hanging="180"/>
      </w:pPr>
      <w:rPr>
        <w:rFonts w:hint="default"/>
        <w:lang w:val="ru-RU" w:eastAsia="en-US" w:bidi="ar-SA"/>
      </w:rPr>
    </w:lvl>
    <w:lvl w:ilvl="3" w:tplc="E6446782">
      <w:numFmt w:val="bullet"/>
      <w:lvlText w:val="•"/>
      <w:lvlJc w:val="left"/>
      <w:pPr>
        <w:ind w:left="1400" w:hanging="180"/>
      </w:pPr>
      <w:rPr>
        <w:rFonts w:hint="default"/>
        <w:lang w:val="ru-RU" w:eastAsia="en-US" w:bidi="ar-SA"/>
      </w:rPr>
    </w:lvl>
    <w:lvl w:ilvl="4" w:tplc="4CAE2584">
      <w:numFmt w:val="bullet"/>
      <w:lvlText w:val="•"/>
      <w:lvlJc w:val="left"/>
      <w:pPr>
        <w:ind w:left="1827" w:hanging="180"/>
      </w:pPr>
      <w:rPr>
        <w:rFonts w:hint="default"/>
        <w:lang w:val="ru-RU" w:eastAsia="en-US" w:bidi="ar-SA"/>
      </w:rPr>
    </w:lvl>
    <w:lvl w:ilvl="5" w:tplc="9426DF98">
      <w:numFmt w:val="bullet"/>
      <w:lvlText w:val="•"/>
      <w:lvlJc w:val="left"/>
      <w:pPr>
        <w:ind w:left="2254" w:hanging="180"/>
      </w:pPr>
      <w:rPr>
        <w:rFonts w:hint="default"/>
        <w:lang w:val="ru-RU" w:eastAsia="en-US" w:bidi="ar-SA"/>
      </w:rPr>
    </w:lvl>
    <w:lvl w:ilvl="6" w:tplc="80C23504">
      <w:numFmt w:val="bullet"/>
      <w:lvlText w:val="•"/>
      <w:lvlJc w:val="left"/>
      <w:pPr>
        <w:ind w:left="2680" w:hanging="180"/>
      </w:pPr>
      <w:rPr>
        <w:rFonts w:hint="default"/>
        <w:lang w:val="ru-RU" w:eastAsia="en-US" w:bidi="ar-SA"/>
      </w:rPr>
    </w:lvl>
    <w:lvl w:ilvl="7" w:tplc="4EC096CA">
      <w:numFmt w:val="bullet"/>
      <w:lvlText w:val="•"/>
      <w:lvlJc w:val="left"/>
      <w:pPr>
        <w:ind w:left="3107" w:hanging="180"/>
      </w:pPr>
      <w:rPr>
        <w:rFonts w:hint="default"/>
        <w:lang w:val="ru-RU" w:eastAsia="en-US" w:bidi="ar-SA"/>
      </w:rPr>
    </w:lvl>
    <w:lvl w:ilvl="8" w:tplc="6F7EB98A">
      <w:numFmt w:val="bullet"/>
      <w:lvlText w:val="•"/>
      <w:lvlJc w:val="left"/>
      <w:pPr>
        <w:ind w:left="3534" w:hanging="180"/>
      </w:pPr>
      <w:rPr>
        <w:rFonts w:hint="default"/>
        <w:lang w:val="ru-RU" w:eastAsia="en-US" w:bidi="ar-SA"/>
      </w:rPr>
    </w:lvl>
  </w:abstractNum>
  <w:num w:numId="1">
    <w:abstractNumId w:val="18"/>
  </w:num>
  <w:num w:numId="2">
    <w:abstractNumId w:val="17"/>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3"/>
  </w:num>
  <w:num w:numId="24">
    <w:abstractNumId w:val="19"/>
  </w:num>
  <w:num w:numId="25">
    <w:abstractNumId w:val="21"/>
  </w:num>
  <w:num w:numId="26">
    <w:abstractNumId w:val="12"/>
  </w:num>
  <w:num w:numId="27">
    <w:abstractNumId w:val="2"/>
  </w:num>
  <w:num w:numId="28">
    <w:abstractNumId w:val="6"/>
  </w:num>
  <w:num w:numId="29">
    <w:abstractNumId w:val="10"/>
  </w:num>
  <w:num w:numId="30">
    <w:abstractNumId w:val="18"/>
    <w:lvlOverride w:ilvl="0">
      <w:startOverride w:val="2"/>
    </w:lvlOverride>
    <w:lvlOverride w:ilvl="1">
      <w:startOverride w:val="24"/>
    </w:lvlOverride>
  </w:num>
  <w:num w:numId="31">
    <w:abstractNumId w:val="14"/>
  </w:num>
  <w:num w:numId="32">
    <w:abstractNumId w:val="8"/>
  </w:num>
  <w:num w:numId="33">
    <w:abstractNumId w:val="11"/>
  </w:num>
  <w:num w:numId="34">
    <w:abstractNumId w:val="16"/>
  </w:num>
  <w:num w:numId="35">
    <w:abstractNumId w:val="15"/>
  </w:num>
  <w:num w:numId="36">
    <w:abstractNumId w:val="5"/>
  </w:num>
  <w:num w:numId="37">
    <w:abstractNumId w:val="24"/>
  </w:num>
  <w:num w:numId="38">
    <w:abstractNumId w:val="9"/>
  </w:num>
  <w:num w:numId="39">
    <w:abstractNumId w:val="4"/>
  </w:num>
  <w:num w:numId="40">
    <w:abstractNumId w:val="1"/>
  </w:num>
  <w:num w:numId="41">
    <w:abstractNumId w:val="13"/>
  </w:num>
  <w:num w:numId="42">
    <w:abstractNumId w:val="22"/>
  </w:num>
  <w:num w:numId="43">
    <w:abstractNumId w:val="23"/>
  </w:num>
  <w:num w:numId="44">
    <w:abstractNumId w:val="20"/>
  </w:num>
  <w:num w:numId="45">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2"/>
  </w:compat>
  <w:rsids>
    <w:rsidRoot w:val="00D660E3"/>
    <w:rsid w:val="00001236"/>
    <w:rsid w:val="00001304"/>
    <w:rsid w:val="00002124"/>
    <w:rsid w:val="00005119"/>
    <w:rsid w:val="00005143"/>
    <w:rsid w:val="000065E7"/>
    <w:rsid w:val="000103D3"/>
    <w:rsid w:val="00012C05"/>
    <w:rsid w:val="0002240D"/>
    <w:rsid w:val="00024EF1"/>
    <w:rsid w:val="0002604E"/>
    <w:rsid w:val="000426A5"/>
    <w:rsid w:val="00045E9B"/>
    <w:rsid w:val="00050396"/>
    <w:rsid w:val="00057F19"/>
    <w:rsid w:val="00061AB0"/>
    <w:rsid w:val="00063641"/>
    <w:rsid w:val="00074772"/>
    <w:rsid w:val="0007655A"/>
    <w:rsid w:val="00076CFD"/>
    <w:rsid w:val="00077388"/>
    <w:rsid w:val="00091D78"/>
    <w:rsid w:val="00092A4A"/>
    <w:rsid w:val="000940D7"/>
    <w:rsid w:val="00097D7D"/>
    <w:rsid w:val="000A2A3A"/>
    <w:rsid w:val="000A7FEA"/>
    <w:rsid w:val="000C2BE4"/>
    <w:rsid w:val="000D0F48"/>
    <w:rsid w:val="000D23B2"/>
    <w:rsid w:val="000D4863"/>
    <w:rsid w:val="000D5DC0"/>
    <w:rsid w:val="000D5F1A"/>
    <w:rsid w:val="000D7ED2"/>
    <w:rsid w:val="000E0083"/>
    <w:rsid w:val="000E4935"/>
    <w:rsid w:val="000E750C"/>
    <w:rsid w:val="000F184F"/>
    <w:rsid w:val="000F270A"/>
    <w:rsid w:val="00101AA9"/>
    <w:rsid w:val="001031D8"/>
    <w:rsid w:val="00104583"/>
    <w:rsid w:val="00111C4B"/>
    <w:rsid w:val="0011483E"/>
    <w:rsid w:val="00114914"/>
    <w:rsid w:val="00115ACC"/>
    <w:rsid w:val="00126300"/>
    <w:rsid w:val="001300E9"/>
    <w:rsid w:val="00130CAF"/>
    <w:rsid w:val="00136830"/>
    <w:rsid w:val="001451C2"/>
    <w:rsid w:val="00150B99"/>
    <w:rsid w:val="001549E2"/>
    <w:rsid w:val="00155010"/>
    <w:rsid w:val="00163780"/>
    <w:rsid w:val="00176E0B"/>
    <w:rsid w:val="00181209"/>
    <w:rsid w:val="00187BD1"/>
    <w:rsid w:val="00194C9D"/>
    <w:rsid w:val="001A2D1F"/>
    <w:rsid w:val="001A33A2"/>
    <w:rsid w:val="001A62F9"/>
    <w:rsid w:val="001A798D"/>
    <w:rsid w:val="001B027E"/>
    <w:rsid w:val="001C4E2D"/>
    <w:rsid w:val="001C6A24"/>
    <w:rsid w:val="001C7864"/>
    <w:rsid w:val="001D6CA5"/>
    <w:rsid w:val="001E3592"/>
    <w:rsid w:val="001E7504"/>
    <w:rsid w:val="001F0A1A"/>
    <w:rsid w:val="001F316B"/>
    <w:rsid w:val="001F5172"/>
    <w:rsid w:val="001F63D5"/>
    <w:rsid w:val="0020008A"/>
    <w:rsid w:val="0020160D"/>
    <w:rsid w:val="002062B4"/>
    <w:rsid w:val="002073CD"/>
    <w:rsid w:val="00215244"/>
    <w:rsid w:val="00222B6B"/>
    <w:rsid w:val="002257DF"/>
    <w:rsid w:val="00226CD3"/>
    <w:rsid w:val="00237602"/>
    <w:rsid w:val="0024060A"/>
    <w:rsid w:val="00241CC3"/>
    <w:rsid w:val="002422CC"/>
    <w:rsid w:val="00243B60"/>
    <w:rsid w:val="00254493"/>
    <w:rsid w:val="002568EA"/>
    <w:rsid w:val="002717FC"/>
    <w:rsid w:val="002723EB"/>
    <w:rsid w:val="00274F7B"/>
    <w:rsid w:val="00277B0E"/>
    <w:rsid w:val="00283F81"/>
    <w:rsid w:val="002868E7"/>
    <w:rsid w:val="0028715A"/>
    <w:rsid w:val="00295F7C"/>
    <w:rsid w:val="002A15EB"/>
    <w:rsid w:val="002A613D"/>
    <w:rsid w:val="002B34EA"/>
    <w:rsid w:val="002B4DE4"/>
    <w:rsid w:val="002C596D"/>
    <w:rsid w:val="002D674A"/>
    <w:rsid w:val="002D773E"/>
    <w:rsid w:val="002E0E97"/>
    <w:rsid w:val="002E1F11"/>
    <w:rsid w:val="002F1226"/>
    <w:rsid w:val="00305CD0"/>
    <w:rsid w:val="00306011"/>
    <w:rsid w:val="00310884"/>
    <w:rsid w:val="003120E0"/>
    <w:rsid w:val="00312D15"/>
    <w:rsid w:val="00313126"/>
    <w:rsid w:val="00315638"/>
    <w:rsid w:val="0032137F"/>
    <w:rsid w:val="00322033"/>
    <w:rsid w:val="003251BC"/>
    <w:rsid w:val="003254AD"/>
    <w:rsid w:val="003318BF"/>
    <w:rsid w:val="003463D4"/>
    <w:rsid w:val="00346F78"/>
    <w:rsid w:val="00364C47"/>
    <w:rsid w:val="0036695A"/>
    <w:rsid w:val="00366E30"/>
    <w:rsid w:val="003716A4"/>
    <w:rsid w:val="0038403F"/>
    <w:rsid w:val="0038666A"/>
    <w:rsid w:val="00392541"/>
    <w:rsid w:val="00393D33"/>
    <w:rsid w:val="003A2A24"/>
    <w:rsid w:val="003A45CF"/>
    <w:rsid w:val="003A48E3"/>
    <w:rsid w:val="003A6D71"/>
    <w:rsid w:val="003C74A0"/>
    <w:rsid w:val="003D3411"/>
    <w:rsid w:val="003D41A4"/>
    <w:rsid w:val="003D5B4D"/>
    <w:rsid w:val="003E226C"/>
    <w:rsid w:val="003E4B33"/>
    <w:rsid w:val="003E5B96"/>
    <w:rsid w:val="003F7D98"/>
    <w:rsid w:val="00406FA8"/>
    <w:rsid w:val="004075FC"/>
    <w:rsid w:val="004117D9"/>
    <w:rsid w:val="004127BB"/>
    <w:rsid w:val="00414AD9"/>
    <w:rsid w:val="00422988"/>
    <w:rsid w:val="00422B98"/>
    <w:rsid w:val="004261BF"/>
    <w:rsid w:val="00434739"/>
    <w:rsid w:val="00444CCD"/>
    <w:rsid w:val="00444FFB"/>
    <w:rsid w:val="004460BE"/>
    <w:rsid w:val="00446109"/>
    <w:rsid w:val="00456167"/>
    <w:rsid w:val="00466826"/>
    <w:rsid w:val="0047217D"/>
    <w:rsid w:val="0047480E"/>
    <w:rsid w:val="0047768D"/>
    <w:rsid w:val="00483D4E"/>
    <w:rsid w:val="004918F1"/>
    <w:rsid w:val="00494DD6"/>
    <w:rsid w:val="004A5907"/>
    <w:rsid w:val="004B1B8E"/>
    <w:rsid w:val="004B71D9"/>
    <w:rsid w:val="004C0DF1"/>
    <w:rsid w:val="004C6B1C"/>
    <w:rsid w:val="004D38EA"/>
    <w:rsid w:val="004D4D2C"/>
    <w:rsid w:val="004D7FD2"/>
    <w:rsid w:val="004F4A95"/>
    <w:rsid w:val="004F65D8"/>
    <w:rsid w:val="0050694B"/>
    <w:rsid w:val="00513A9B"/>
    <w:rsid w:val="00517A0B"/>
    <w:rsid w:val="005248EF"/>
    <w:rsid w:val="0052586C"/>
    <w:rsid w:val="00532B6E"/>
    <w:rsid w:val="00532CDF"/>
    <w:rsid w:val="005540BD"/>
    <w:rsid w:val="00554277"/>
    <w:rsid w:val="00555A6A"/>
    <w:rsid w:val="005566E7"/>
    <w:rsid w:val="00561EFE"/>
    <w:rsid w:val="00582CF4"/>
    <w:rsid w:val="00586936"/>
    <w:rsid w:val="005A0428"/>
    <w:rsid w:val="005A1F02"/>
    <w:rsid w:val="005A7264"/>
    <w:rsid w:val="005B087B"/>
    <w:rsid w:val="005C23B3"/>
    <w:rsid w:val="005C27F1"/>
    <w:rsid w:val="005C4F5B"/>
    <w:rsid w:val="005D25EA"/>
    <w:rsid w:val="005F00B7"/>
    <w:rsid w:val="005F5376"/>
    <w:rsid w:val="00601278"/>
    <w:rsid w:val="00610454"/>
    <w:rsid w:val="006116D8"/>
    <w:rsid w:val="006211D4"/>
    <w:rsid w:val="00630531"/>
    <w:rsid w:val="00641515"/>
    <w:rsid w:val="0064393D"/>
    <w:rsid w:val="00647236"/>
    <w:rsid w:val="00655012"/>
    <w:rsid w:val="0066075D"/>
    <w:rsid w:val="006614C2"/>
    <w:rsid w:val="0066269C"/>
    <w:rsid w:val="00662723"/>
    <w:rsid w:val="00665FF0"/>
    <w:rsid w:val="00672F32"/>
    <w:rsid w:val="00680FD6"/>
    <w:rsid w:val="00685663"/>
    <w:rsid w:val="00685D46"/>
    <w:rsid w:val="00691C1E"/>
    <w:rsid w:val="00693B9A"/>
    <w:rsid w:val="00696DAA"/>
    <w:rsid w:val="00697E06"/>
    <w:rsid w:val="006A1A25"/>
    <w:rsid w:val="006A4037"/>
    <w:rsid w:val="006A4F61"/>
    <w:rsid w:val="006A62D0"/>
    <w:rsid w:val="006A737C"/>
    <w:rsid w:val="006B1912"/>
    <w:rsid w:val="006B19B7"/>
    <w:rsid w:val="006C3BE3"/>
    <w:rsid w:val="006C57A7"/>
    <w:rsid w:val="006D7381"/>
    <w:rsid w:val="006D7B2C"/>
    <w:rsid w:val="006E3535"/>
    <w:rsid w:val="006F6420"/>
    <w:rsid w:val="00702771"/>
    <w:rsid w:val="00703C2F"/>
    <w:rsid w:val="00723095"/>
    <w:rsid w:val="00724405"/>
    <w:rsid w:val="00732ABD"/>
    <w:rsid w:val="007330B7"/>
    <w:rsid w:val="00736FA8"/>
    <w:rsid w:val="007372B7"/>
    <w:rsid w:val="0074088C"/>
    <w:rsid w:val="00746D7D"/>
    <w:rsid w:val="0075356C"/>
    <w:rsid w:val="00760419"/>
    <w:rsid w:val="00766B33"/>
    <w:rsid w:val="00770A5A"/>
    <w:rsid w:val="00771C33"/>
    <w:rsid w:val="00775A15"/>
    <w:rsid w:val="00775C8E"/>
    <w:rsid w:val="00785D80"/>
    <w:rsid w:val="0078661C"/>
    <w:rsid w:val="00794945"/>
    <w:rsid w:val="007A0A02"/>
    <w:rsid w:val="007A1BC7"/>
    <w:rsid w:val="007A2873"/>
    <w:rsid w:val="007A4727"/>
    <w:rsid w:val="007A546D"/>
    <w:rsid w:val="007A55B5"/>
    <w:rsid w:val="007A5A9B"/>
    <w:rsid w:val="007B1E47"/>
    <w:rsid w:val="007B23AE"/>
    <w:rsid w:val="007B2D9A"/>
    <w:rsid w:val="007B6ED4"/>
    <w:rsid w:val="007B7042"/>
    <w:rsid w:val="007C167F"/>
    <w:rsid w:val="007C2084"/>
    <w:rsid w:val="007C2BE0"/>
    <w:rsid w:val="007C30CE"/>
    <w:rsid w:val="007C62A8"/>
    <w:rsid w:val="007C6347"/>
    <w:rsid w:val="007D68C1"/>
    <w:rsid w:val="007E0A23"/>
    <w:rsid w:val="007E38CC"/>
    <w:rsid w:val="007F129D"/>
    <w:rsid w:val="007F12DA"/>
    <w:rsid w:val="007F2276"/>
    <w:rsid w:val="00801B06"/>
    <w:rsid w:val="008074AD"/>
    <w:rsid w:val="00811E36"/>
    <w:rsid w:val="0081700B"/>
    <w:rsid w:val="008208D3"/>
    <w:rsid w:val="00820C9F"/>
    <w:rsid w:val="00821BF0"/>
    <w:rsid w:val="0082418E"/>
    <w:rsid w:val="0083312E"/>
    <w:rsid w:val="008427FD"/>
    <w:rsid w:val="00853714"/>
    <w:rsid w:val="008637E4"/>
    <w:rsid w:val="0086761E"/>
    <w:rsid w:val="008824AF"/>
    <w:rsid w:val="008870A8"/>
    <w:rsid w:val="008901A8"/>
    <w:rsid w:val="00890621"/>
    <w:rsid w:val="008A1527"/>
    <w:rsid w:val="008A63E8"/>
    <w:rsid w:val="008B119D"/>
    <w:rsid w:val="008C3DE8"/>
    <w:rsid w:val="008E37D4"/>
    <w:rsid w:val="008E7EF6"/>
    <w:rsid w:val="008F2332"/>
    <w:rsid w:val="00901919"/>
    <w:rsid w:val="009058CC"/>
    <w:rsid w:val="0090679A"/>
    <w:rsid w:val="009076AE"/>
    <w:rsid w:val="00911A08"/>
    <w:rsid w:val="009127A3"/>
    <w:rsid w:val="00913D60"/>
    <w:rsid w:val="0091608A"/>
    <w:rsid w:val="009225A6"/>
    <w:rsid w:val="00922A1F"/>
    <w:rsid w:val="00931004"/>
    <w:rsid w:val="00936B38"/>
    <w:rsid w:val="00952B64"/>
    <w:rsid w:val="00957B85"/>
    <w:rsid w:val="0096288E"/>
    <w:rsid w:val="00964B3E"/>
    <w:rsid w:val="00965547"/>
    <w:rsid w:val="009672D4"/>
    <w:rsid w:val="00971166"/>
    <w:rsid w:val="00971C49"/>
    <w:rsid w:val="00984A1F"/>
    <w:rsid w:val="00985D45"/>
    <w:rsid w:val="00986124"/>
    <w:rsid w:val="00990BFB"/>
    <w:rsid w:val="00996F4B"/>
    <w:rsid w:val="009A2786"/>
    <w:rsid w:val="009A329A"/>
    <w:rsid w:val="009B3155"/>
    <w:rsid w:val="009B437A"/>
    <w:rsid w:val="009B5B87"/>
    <w:rsid w:val="009B6277"/>
    <w:rsid w:val="009C5AD1"/>
    <w:rsid w:val="009C75EA"/>
    <w:rsid w:val="009D21B1"/>
    <w:rsid w:val="009D2A01"/>
    <w:rsid w:val="009E15C3"/>
    <w:rsid w:val="009E1A3C"/>
    <w:rsid w:val="009E2878"/>
    <w:rsid w:val="009F008C"/>
    <w:rsid w:val="009F2A7A"/>
    <w:rsid w:val="009F36C5"/>
    <w:rsid w:val="00A013EA"/>
    <w:rsid w:val="00A03340"/>
    <w:rsid w:val="00A053B6"/>
    <w:rsid w:val="00A06D81"/>
    <w:rsid w:val="00A11E52"/>
    <w:rsid w:val="00A1294E"/>
    <w:rsid w:val="00A13EAD"/>
    <w:rsid w:val="00A14CB7"/>
    <w:rsid w:val="00A2015B"/>
    <w:rsid w:val="00A22BAE"/>
    <w:rsid w:val="00A25C42"/>
    <w:rsid w:val="00A2711D"/>
    <w:rsid w:val="00A34E9E"/>
    <w:rsid w:val="00A35A81"/>
    <w:rsid w:val="00A45757"/>
    <w:rsid w:val="00A460FD"/>
    <w:rsid w:val="00A51CB1"/>
    <w:rsid w:val="00A57A04"/>
    <w:rsid w:val="00A63656"/>
    <w:rsid w:val="00A83FE2"/>
    <w:rsid w:val="00A906A0"/>
    <w:rsid w:val="00A91F18"/>
    <w:rsid w:val="00A94CA9"/>
    <w:rsid w:val="00AA176A"/>
    <w:rsid w:val="00AB3809"/>
    <w:rsid w:val="00AC763F"/>
    <w:rsid w:val="00AC7AD9"/>
    <w:rsid w:val="00AD50C5"/>
    <w:rsid w:val="00AE4059"/>
    <w:rsid w:val="00AE6A7F"/>
    <w:rsid w:val="00AF364A"/>
    <w:rsid w:val="00B1637A"/>
    <w:rsid w:val="00B213A5"/>
    <w:rsid w:val="00B26C38"/>
    <w:rsid w:val="00B311A2"/>
    <w:rsid w:val="00B42888"/>
    <w:rsid w:val="00B43353"/>
    <w:rsid w:val="00B434C1"/>
    <w:rsid w:val="00B45CF2"/>
    <w:rsid w:val="00B53313"/>
    <w:rsid w:val="00B55851"/>
    <w:rsid w:val="00B620C1"/>
    <w:rsid w:val="00B6616A"/>
    <w:rsid w:val="00B90333"/>
    <w:rsid w:val="00B9773E"/>
    <w:rsid w:val="00BA78DA"/>
    <w:rsid w:val="00BB1664"/>
    <w:rsid w:val="00BC0725"/>
    <w:rsid w:val="00BC0F9C"/>
    <w:rsid w:val="00BC120E"/>
    <w:rsid w:val="00BC46E9"/>
    <w:rsid w:val="00BD4882"/>
    <w:rsid w:val="00BD664C"/>
    <w:rsid w:val="00BE7ED1"/>
    <w:rsid w:val="00BF02FC"/>
    <w:rsid w:val="00BF7996"/>
    <w:rsid w:val="00C02885"/>
    <w:rsid w:val="00C2504C"/>
    <w:rsid w:val="00C25423"/>
    <w:rsid w:val="00C36483"/>
    <w:rsid w:val="00C407B9"/>
    <w:rsid w:val="00C41C63"/>
    <w:rsid w:val="00C459F4"/>
    <w:rsid w:val="00C538BA"/>
    <w:rsid w:val="00C53902"/>
    <w:rsid w:val="00C554CF"/>
    <w:rsid w:val="00C6344E"/>
    <w:rsid w:val="00C6741A"/>
    <w:rsid w:val="00C82FC6"/>
    <w:rsid w:val="00C91AAF"/>
    <w:rsid w:val="00C91F61"/>
    <w:rsid w:val="00C9352D"/>
    <w:rsid w:val="00CA1CC2"/>
    <w:rsid w:val="00CA699B"/>
    <w:rsid w:val="00CB481B"/>
    <w:rsid w:val="00CC3881"/>
    <w:rsid w:val="00CC498B"/>
    <w:rsid w:val="00CD7021"/>
    <w:rsid w:val="00CE3F52"/>
    <w:rsid w:val="00CF7782"/>
    <w:rsid w:val="00D12C65"/>
    <w:rsid w:val="00D1310A"/>
    <w:rsid w:val="00D1366B"/>
    <w:rsid w:val="00D15020"/>
    <w:rsid w:val="00D178AC"/>
    <w:rsid w:val="00D207DD"/>
    <w:rsid w:val="00D21861"/>
    <w:rsid w:val="00D26144"/>
    <w:rsid w:val="00D37FC5"/>
    <w:rsid w:val="00D403B7"/>
    <w:rsid w:val="00D42A26"/>
    <w:rsid w:val="00D44484"/>
    <w:rsid w:val="00D51C15"/>
    <w:rsid w:val="00D5224F"/>
    <w:rsid w:val="00D650A7"/>
    <w:rsid w:val="00D652D0"/>
    <w:rsid w:val="00D660E3"/>
    <w:rsid w:val="00D71D70"/>
    <w:rsid w:val="00DA04A1"/>
    <w:rsid w:val="00DA3C62"/>
    <w:rsid w:val="00DA3FC5"/>
    <w:rsid w:val="00DB175C"/>
    <w:rsid w:val="00DC02AE"/>
    <w:rsid w:val="00DC495B"/>
    <w:rsid w:val="00DC769A"/>
    <w:rsid w:val="00DD1E8B"/>
    <w:rsid w:val="00DD2564"/>
    <w:rsid w:val="00DD26FD"/>
    <w:rsid w:val="00DD27EA"/>
    <w:rsid w:val="00DD5F26"/>
    <w:rsid w:val="00DD79AB"/>
    <w:rsid w:val="00DE1652"/>
    <w:rsid w:val="00DE1DAD"/>
    <w:rsid w:val="00DE4F9B"/>
    <w:rsid w:val="00DF42A2"/>
    <w:rsid w:val="00DF7358"/>
    <w:rsid w:val="00DF7A77"/>
    <w:rsid w:val="00E10158"/>
    <w:rsid w:val="00E10927"/>
    <w:rsid w:val="00E10C0C"/>
    <w:rsid w:val="00E14E8E"/>
    <w:rsid w:val="00E24BF9"/>
    <w:rsid w:val="00E30233"/>
    <w:rsid w:val="00E312AF"/>
    <w:rsid w:val="00E33397"/>
    <w:rsid w:val="00E50416"/>
    <w:rsid w:val="00E54E9D"/>
    <w:rsid w:val="00E5735F"/>
    <w:rsid w:val="00E6294C"/>
    <w:rsid w:val="00E64219"/>
    <w:rsid w:val="00E6532F"/>
    <w:rsid w:val="00E67303"/>
    <w:rsid w:val="00E67DEB"/>
    <w:rsid w:val="00E70348"/>
    <w:rsid w:val="00E7470E"/>
    <w:rsid w:val="00E80D01"/>
    <w:rsid w:val="00E90D16"/>
    <w:rsid w:val="00E96BC2"/>
    <w:rsid w:val="00EA107D"/>
    <w:rsid w:val="00EA3A65"/>
    <w:rsid w:val="00EA4241"/>
    <w:rsid w:val="00EB2615"/>
    <w:rsid w:val="00EB46DD"/>
    <w:rsid w:val="00EC2458"/>
    <w:rsid w:val="00EC7B8B"/>
    <w:rsid w:val="00EF120A"/>
    <w:rsid w:val="00EF3796"/>
    <w:rsid w:val="00F01E20"/>
    <w:rsid w:val="00F041E3"/>
    <w:rsid w:val="00F04C6F"/>
    <w:rsid w:val="00F07B00"/>
    <w:rsid w:val="00F1079E"/>
    <w:rsid w:val="00F15805"/>
    <w:rsid w:val="00F17638"/>
    <w:rsid w:val="00F17973"/>
    <w:rsid w:val="00F2208F"/>
    <w:rsid w:val="00F2350E"/>
    <w:rsid w:val="00F25C86"/>
    <w:rsid w:val="00F302BF"/>
    <w:rsid w:val="00F30AB5"/>
    <w:rsid w:val="00F37E6E"/>
    <w:rsid w:val="00F4530D"/>
    <w:rsid w:val="00F56396"/>
    <w:rsid w:val="00F6523F"/>
    <w:rsid w:val="00F730CA"/>
    <w:rsid w:val="00F754AE"/>
    <w:rsid w:val="00F840DD"/>
    <w:rsid w:val="00F95132"/>
    <w:rsid w:val="00FA69CA"/>
    <w:rsid w:val="00FB2653"/>
    <w:rsid w:val="00FB3A75"/>
    <w:rsid w:val="00FD000C"/>
    <w:rsid w:val="00FD48E3"/>
    <w:rsid w:val="00FD4DB3"/>
    <w:rsid w:val="00FD5637"/>
    <w:rsid w:val="00FD5894"/>
    <w:rsid w:val="00FE0C7B"/>
    <w:rsid w:val="00FE1B1B"/>
    <w:rsid w:val="00FF39C1"/>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8A0F04"/>
  <w15:docId w15:val="{F2E52427-682B-49EA-9B44-945FC3DC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3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39"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882"/>
    <w:pPr>
      <w:spacing w:before="120" w:after="120" w:line="276" w:lineRule="auto"/>
      <w:ind w:firstLine="482"/>
      <w:jc w:val="both"/>
    </w:pPr>
    <w:rPr>
      <w:sz w:val="22"/>
      <w:szCs w:val="22"/>
    </w:rPr>
  </w:style>
  <w:style w:type="paragraph" w:styleId="1">
    <w:name w:val="heading 1"/>
    <w:basedOn w:val="a"/>
    <w:next w:val="a"/>
    <w:uiPriority w:val="99"/>
    <w:qFormat/>
    <w:rsid w:val="00B32490"/>
    <w:pPr>
      <w:keepNext/>
      <w:keepLines/>
      <w:numPr>
        <w:numId w:val="1"/>
      </w:numPr>
      <w:spacing w:before="240"/>
      <w:jc w:val="center"/>
      <w:outlineLvl w:val="0"/>
    </w:pPr>
    <w:rPr>
      <w:b/>
      <w:bCs/>
      <w:sz w:val="24"/>
      <w:szCs w:val="28"/>
    </w:rPr>
  </w:style>
  <w:style w:type="paragraph" w:styleId="2">
    <w:name w:val="heading 2"/>
    <w:basedOn w:val="a"/>
    <w:next w:val="a"/>
    <w:uiPriority w:val="9"/>
    <w:qFormat/>
    <w:rsid w:val="00FB784E"/>
    <w:pPr>
      <w:numPr>
        <w:ilvl w:val="1"/>
        <w:numId w:val="1"/>
      </w:numPr>
      <w:outlineLvl w:val="1"/>
    </w:pPr>
    <w:rPr>
      <w:bCs/>
      <w:szCs w:val="26"/>
    </w:rPr>
  </w:style>
  <w:style w:type="paragraph" w:styleId="3">
    <w:name w:val="heading 3"/>
    <w:basedOn w:val="a"/>
    <w:next w:val="a"/>
    <w:uiPriority w:val="9"/>
    <w:qFormat/>
    <w:rsid w:val="002C64AF"/>
    <w:pPr>
      <w:numPr>
        <w:ilvl w:val="2"/>
        <w:numId w:val="1"/>
      </w:numPr>
      <w:outlineLvl w:val="2"/>
    </w:pPr>
    <w:rPr>
      <w:bCs/>
    </w:rPr>
  </w:style>
  <w:style w:type="paragraph" w:styleId="4">
    <w:name w:val="heading 4"/>
    <w:basedOn w:val="a"/>
    <w:next w:val="a"/>
    <w:uiPriority w:val="99"/>
    <w:qFormat/>
    <w:rsid w:val="002C64AF"/>
    <w:pPr>
      <w:numPr>
        <w:ilvl w:val="3"/>
        <w:numId w:val="1"/>
      </w:numPr>
      <w:outlineLvl w:val="3"/>
    </w:pPr>
    <w:rPr>
      <w:bCs/>
      <w:iCs/>
    </w:rPr>
  </w:style>
  <w:style w:type="paragraph" w:styleId="5">
    <w:name w:val="heading 5"/>
    <w:basedOn w:val="a"/>
    <w:next w:val="a"/>
    <w:uiPriority w:val="9"/>
    <w:qFormat/>
    <w:rsid w:val="002C64AF"/>
    <w:pPr>
      <w:keepNext/>
      <w:keepLines/>
      <w:numPr>
        <w:ilvl w:val="4"/>
        <w:numId w:val="1"/>
      </w:numPr>
      <w:spacing w:before="200" w:after="0"/>
      <w:outlineLvl w:val="4"/>
    </w:pPr>
  </w:style>
  <w:style w:type="paragraph" w:styleId="6">
    <w:name w:val="heading 6"/>
    <w:basedOn w:val="a"/>
    <w:next w:val="a"/>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heading2normal"/>
    <w:uiPriority w:val="9"/>
    <w:rsid w:val="00FB784E"/>
    <w:rPr>
      <w:sz w:val="22"/>
      <w:szCs w:val="22"/>
    </w:rPr>
  </w:style>
  <w:style w:type="character" w:customStyle="1" w:styleId="30">
    <w:name w:val="Заголовок 3 Знак"/>
    <w:basedOn w:val="a0"/>
    <w:link w:val="heading3normal"/>
    <w:uiPriority w:val="9"/>
    <w:rsid w:val="002C64AF"/>
    <w:rPr>
      <w:sz w:val="22"/>
      <w:szCs w:val="22"/>
    </w:rPr>
  </w:style>
  <w:style w:type="character" w:customStyle="1" w:styleId="40">
    <w:name w:val="Заголовок 4 Знак"/>
    <w:basedOn w:val="a0"/>
    <w:link w:val="heading4normal"/>
    <w:uiPriority w:val="9"/>
    <w:rsid w:val="002C64AF"/>
    <w:rPr>
      <w:sz w:val="22"/>
      <w:szCs w:val="22"/>
    </w:rPr>
  </w:style>
  <w:style w:type="character" w:customStyle="1" w:styleId="50">
    <w:name w:val="Заголовок 5 Знак"/>
    <w:basedOn w:val="a0"/>
    <w:link w:val="heading5normal"/>
    <w:uiPriority w:val="9"/>
    <w:rsid w:val="002C64AF"/>
    <w:rPr>
      <w:sz w:val="22"/>
      <w:szCs w:val="22"/>
    </w:rPr>
  </w:style>
  <w:style w:type="character" w:customStyle="1" w:styleId="60">
    <w:name w:val="Заголовок 6 Знак"/>
    <w:basedOn w:val="a0"/>
    <w:link w:val="heading6normal"/>
    <w:uiPriority w:val="9"/>
    <w:rsid w:val="0098229F"/>
    <w:rPr>
      <w:sz w:val="22"/>
      <w:szCs w:val="22"/>
    </w:rPr>
  </w:style>
  <w:style w:type="character" w:customStyle="1" w:styleId="70">
    <w:name w:val="Заголовок 7 Знак"/>
    <w:basedOn w:val="a0"/>
    <w:link w:val="heading7normal"/>
    <w:uiPriority w:val="9"/>
    <w:rsid w:val="0098229F"/>
    <w:rPr>
      <w:sz w:val="22"/>
      <w:szCs w:val="22"/>
    </w:rPr>
  </w:style>
  <w:style w:type="character" w:customStyle="1" w:styleId="80">
    <w:name w:val="Заголовок 8 Знак"/>
    <w:basedOn w:val="a0"/>
    <w:link w:val="heading8normal"/>
    <w:uiPriority w:val="9"/>
    <w:rsid w:val="0098229F"/>
    <w:rPr>
      <w:sz w:val="22"/>
      <w:szCs w:val="22"/>
    </w:rPr>
  </w:style>
  <w:style w:type="character" w:customStyle="1" w:styleId="90">
    <w:name w:val="Заголовок 9 Знак"/>
    <w:basedOn w:val="a0"/>
    <w:link w:val="heading9normal"/>
    <w:uiPriority w:val="9"/>
    <w:rsid w:val="0098229F"/>
    <w:rPr>
      <w:sz w:val="22"/>
      <w:szCs w:val="22"/>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Заголовок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99"/>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1"/>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iPriority w:val="99"/>
    <w:unhideWhenUsed/>
    <w:rsid w:val="00061AB0"/>
    <w:rPr>
      <w:color w:val="0000FF"/>
      <w:u w:val="single"/>
    </w:rPr>
  </w:style>
  <w:style w:type="paragraph" w:styleId="afd">
    <w:name w:val="Balloon Text"/>
    <w:basedOn w:val="a"/>
    <w:link w:val="afe"/>
    <w:uiPriority w:val="99"/>
    <w:semiHidden/>
    <w:unhideWhenUsed/>
    <w:rsid w:val="000A2A3A"/>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0A2A3A"/>
    <w:rPr>
      <w:rFonts w:ascii="Tahoma" w:hAnsi="Tahoma" w:cs="Tahoma"/>
      <w:sz w:val="16"/>
      <w:szCs w:val="16"/>
    </w:rPr>
  </w:style>
  <w:style w:type="paragraph" w:styleId="aff">
    <w:name w:val="Body Text"/>
    <w:basedOn w:val="a"/>
    <w:link w:val="aff0"/>
    <w:uiPriority w:val="1"/>
    <w:qFormat/>
    <w:rsid w:val="002422CC"/>
    <w:pPr>
      <w:spacing w:before="0" w:after="0" w:line="240" w:lineRule="auto"/>
      <w:ind w:firstLine="0"/>
      <w:jc w:val="right"/>
    </w:pPr>
    <w:rPr>
      <w:b/>
      <w:bCs/>
      <w:sz w:val="24"/>
      <w:szCs w:val="24"/>
    </w:rPr>
  </w:style>
  <w:style w:type="character" w:customStyle="1" w:styleId="aff0">
    <w:name w:val="Основной текст Знак"/>
    <w:basedOn w:val="a0"/>
    <w:link w:val="aff"/>
    <w:uiPriority w:val="99"/>
    <w:rsid w:val="002422CC"/>
    <w:rPr>
      <w:b/>
      <w:bCs/>
      <w:sz w:val="24"/>
      <w:szCs w:val="24"/>
    </w:rPr>
  </w:style>
  <w:style w:type="character" w:styleId="aff1">
    <w:name w:val="page number"/>
    <w:basedOn w:val="a0"/>
    <w:uiPriority w:val="99"/>
    <w:rsid w:val="002422CC"/>
    <w:rPr>
      <w:rFonts w:cs="Times New Roman"/>
    </w:rPr>
  </w:style>
  <w:style w:type="character" w:customStyle="1" w:styleId="11">
    <w:name w:val="Знак1"/>
    <w:basedOn w:val="a0"/>
    <w:uiPriority w:val="99"/>
    <w:semiHidden/>
    <w:rsid w:val="002422CC"/>
    <w:rPr>
      <w:rFonts w:cs="Times New Roman"/>
      <w:sz w:val="20"/>
      <w:szCs w:val="20"/>
    </w:rPr>
  </w:style>
  <w:style w:type="character" w:customStyle="1" w:styleId="71">
    <w:name w:val="Знак7"/>
    <w:basedOn w:val="a0"/>
    <w:uiPriority w:val="99"/>
    <w:semiHidden/>
    <w:rsid w:val="002422CC"/>
    <w:rPr>
      <w:rFonts w:cs="Times New Roman"/>
      <w:lang w:val="ru-RU" w:eastAsia="ru-RU"/>
    </w:rPr>
  </w:style>
  <w:style w:type="table" w:styleId="aff2">
    <w:name w:val="Table Grid"/>
    <w:basedOn w:val="a1"/>
    <w:uiPriority w:val="99"/>
    <w:rsid w:val="00242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2422CC"/>
    <w:pPr>
      <w:autoSpaceDE w:val="0"/>
      <w:autoSpaceDN w:val="0"/>
      <w:adjustRightInd w:val="0"/>
      <w:ind w:firstLine="720"/>
    </w:pPr>
    <w:rPr>
      <w:rFonts w:ascii="Arial" w:hAnsi="Arial" w:cs="Arial"/>
    </w:rPr>
  </w:style>
  <w:style w:type="paragraph" w:styleId="aff3">
    <w:name w:val="Normal (Web)"/>
    <w:basedOn w:val="a"/>
    <w:uiPriority w:val="99"/>
    <w:semiHidden/>
    <w:unhideWhenUsed/>
    <w:rsid w:val="002422CC"/>
    <w:pPr>
      <w:spacing w:before="100" w:beforeAutospacing="1" w:after="119" w:line="240" w:lineRule="auto"/>
      <w:ind w:firstLine="0"/>
      <w:jc w:val="left"/>
    </w:pPr>
    <w:rPr>
      <w:sz w:val="24"/>
      <w:szCs w:val="24"/>
    </w:rPr>
  </w:style>
  <w:style w:type="paragraph" w:customStyle="1" w:styleId="12">
    <w:name w:val="Текст1"/>
    <w:basedOn w:val="a"/>
    <w:rsid w:val="00DB175C"/>
    <w:pPr>
      <w:suppressAutoHyphens/>
      <w:spacing w:before="0" w:after="0" w:line="240" w:lineRule="auto"/>
      <w:ind w:firstLine="0"/>
      <w:jc w:val="left"/>
    </w:pPr>
    <w:rPr>
      <w:rFonts w:ascii="Courier New" w:hAnsi="Courier New" w:cs="Courier New"/>
      <w:sz w:val="20"/>
      <w:szCs w:val="20"/>
      <w:lang w:eastAsia="ar-SA"/>
    </w:rPr>
  </w:style>
  <w:style w:type="character" w:styleId="aff4">
    <w:name w:val="FollowedHyperlink"/>
    <w:basedOn w:val="a0"/>
    <w:uiPriority w:val="99"/>
    <w:semiHidden/>
    <w:unhideWhenUsed/>
    <w:rsid w:val="00555A6A"/>
    <w:rPr>
      <w:color w:val="800080"/>
      <w:u w:val="single"/>
    </w:rPr>
  </w:style>
  <w:style w:type="paragraph" w:customStyle="1" w:styleId="msonormal0">
    <w:name w:val="msonormal"/>
    <w:basedOn w:val="a"/>
    <w:rsid w:val="00555A6A"/>
    <w:pPr>
      <w:spacing w:before="100" w:beforeAutospacing="1" w:after="100" w:afterAutospacing="1" w:line="240" w:lineRule="auto"/>
      <w:ind w:firstLine="0"/>
      <w:jc w:val="left"/>
    </w:pPr>
    <w:rPr>
      <w:sz w:val="24"/>
      <w:szCs w:val="24"/>
    </w:rPr>
  </w:style>
  <w:style w:type="paragraph" w:customStyle="1" w:styleId="xl65">
    <w:name w:val="xl65"/>
    <w:basedOn w:val="a"/>
    <w:rsid w:val="00555A6A"/>
    <w:pPr>
      <w:spacing w:before="100" w:beforeAutospacing="1" w:after="100" w:afterAutospacing="1" w:line="240" w:lineRule="auto"/>
      <w:ind w:firstLine="0"/>
      <w:jc w:val="left"/>
    </w:pPr>
    <w:rPr>
      <w:sz w:val="24"/>
      <w:szCs w:val="24"/>
    </w:rPr>
  </w:style>
  <w:style w:type="paragraph" w:customStyle="1" w:styleId="xl66">
    <w:name w:val="xl66"/>
    <w:basedOn w:val="a"/>
    <w:rsid w:val="00555A6A"/>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line="240" w:lineRule="auto"/>
      <w:ind w:firstLine="0"/>
      <w:jc w:val="left"/>
      <w:textAlignment w:val="top"/>
    </w:pPr>
    <w:rPr>
      <w:rFonts w:ascii="Arial" w:hAnsi="Arial" w:cs="Arial"/>
      <w:color w:val="000000"/>
      <w:sz w:val="24"/>
      <w:szCs w:val="24"/>
    </w:rPr>
  </w:style>
  <w:style w:type="paragraph" w:customStyle="1" w:styleId="xl67">
    <w:name w:val="xl67"/>
    <w:basedOn w:val="a"/>
    <w:rsid w:val="00555A6A"/>
    <w:pPr>
      <w:pBdr>
        <w:top w:val="single" w:sz="4" w:space="0" w:color="B3AC86"/>
        <w:left w:val="single" w:sz="4" w:space="0" w:color="B3AC86"/>
        <w:right w:val="single" w:sz="4" w:space="0" w:color="B3AC86"/>
      </w:pBdr>
      <w:shd w:val="clear" w:color="000000" w:fill="FFFFFF"/>
      <w:spacing w:before="100" w:beforeAutospacing="1" w:after="100" w:afterAutospacing="1" w:line="240" w:lineRule="auto"/>
      <w:ind w:firstLine="0"/>
      <w:jc w:val="left"/>
      <w:textAlignment w:val="top"/>
    </w:pPr>
    <w:rPr>
      <w:rFonts w:ascii="Arial" w:hAnsi="Arial" w:cs="Arial"/>
      <w:color w:val="000000"/>
      <w:sz w:val="24"/>
      <w:szCs w:val="24"/>
    </w:rPr>
  </w:style>
  <w:style w:type="paragraph" w:customStyle="1" w:styleId="xl68">
    <w:name w:val="xl68"/>
    <w:basedOn w:val="a"/>
    <w:rsid w:val="00555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Arial" w:hAnsi="Arial" w:cs="Arial"/>
      <w:sz w:val="24"/>
      <w:szCs w:val="24"/>
    </w:rPr>
  </w:style>
  <w:style w:type="paragraph" w:customStyle="1" w:styleId="xl69">
    <w:name w:val="xl69"/>
    <w:basedOn w:val="a"/>
    <w:rsid w:val="00555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70">
    <w:name w:val="xl70"/>
    <w:basedOn w:val="a"/>
    <w:rsid w:val="00555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Arial" w:hAnsi="Arial" w:cs="Arial"/>
      <w:sz w:val="24"/>
      <w:szCs w:val="24"/>
    </w:rPr>
  </w:style>
  <w:style w:type="paragraph" w:customStyle="1" w:styleId="xl71">
    <w:name w:val="xl71"/>
    <w:basedOn w:val="a"/>
    <w:rsid w:val="00555A6A"/>
    <w:pPr>
      <w:shd w:val="clear" w:color="000000" w:fill="FFFFFF"/>
      <w:spacing w:before="100" w:beforeAutospacing="1" w:after="100" w:afterAutospacing="1" w:line="240" w:lineRule="auto"/>
      <w:ind w:firstLine="0"/>
      <w:jc w:val="left"/>
    </w:pPr>
    <w:rPr>
      <w:sz w:val="24"/>
      <w:szCs w:val="24"/>
    </w:rPr>
  </w:style>
  <w:style w:type="paragraph" w:customStyle="1" w:styleId="xl72">
    <w:name w:val="xl72"/>
    <w:basedOn w:val="a"/>
    <w:rsid w:val="00555A6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pPr>
    <w:rPr>
      <w:rFonts w:ascii="Arial" w:hAnsi="Arial" w:cs="Arial"/>
      <w:b/>
      <w:bCs/>
      <w:sz w:val="24"/>
      <w:szCs w:val="24"/>
    </w:rPr>
  </w:style>
  <w:style w:type="paragraph" w:customStyle="1" w:styleId="xl73">
    <w:name w:val="xl73"/>
    <w:basedOn w:val="a"/>
    <w:rsid w:val="00555A6A"/>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Arial" w:hAnsi="Arial" w:cs="Arial"/>
      <w:b/>
      <w:bCs/>
      <w:sz w:val="24"/>
      <w:szCs w:val="24"/>
    </w:rPr>
  </w:style>
  <w:style w:type="paragraph" w:customStyle="1" w:styleId="xl74">
    <w:name w:val="xl74"/>
    <w:basedOn w:val="a"/>
    <w:rsid w:val="00555A6A"/>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rFonts w:ascii="Arial" w:hAnsi="Arial" w:cs="Arial"/>
      <w:b/>
      <w:bCs/>
      <w:sz w:val="24"/>
      <w:szCs w:val="24"/>
    </w:rPr>
  </w:style>
  <w:style w:type="paragraph" w:customStyle="1" w:styleId="xl75">
    <w:name w:val="xl75"/>
    <w:basedOn w:val="a"/>
    <w:rsid w:val="00555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Arial" w:hAnsi="Arial" w:cs="Arial"/>
      <w:b/>
      <w:bCs/>
      <w:sz w:val="24"/>
      <w:szCs w:val="24"/>
    </w:rPr>
  </w:style>
  <w:style w:type="paragraph" w:customStyle="1" w:styleId="xl76">
    <w:name w:val="xl76"/>
    <w:basedOn w:val="a"/>
    <w:rsid w:val="00555A6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Arial" w:hAnsi="Arial" w:cs="Arial"/>
      <w:b/>
      <w:bCs/>
      <w:sz w:val="24"/>
      <w:szCs w:val="24"/>
    </w:rPr>
  </w:style>
  <w:style w:type="table" w:customStyle="1" w:styleId="TableNormal">
    <w:name w:val="Table Normal"/>
    <w:uiPriority w:val="2"/>
    <w:semiHidden/>
    <w:unhideWhenUsed/>
    <w:qFormat/>
    <w:rsid w:val="00532B6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32B6E"/>
    <w:pPr>
      <w:widowControl w:val="0"/>
      <w:autoSpaceDE w:val="0"/>
      <w:autoSpaceDN w:val="0"/>
      <w:spacing w:before="0" w:after="0" w:line="240" w:lineRule="auto"/>
      <w:ind w:firstLine="0"/>
      <w:outlineLvl w:val="1"/>
    </w:pPr>
    <w:rPr>
      <w:b/>
      <w:bCs/>
      <w:sz w:val="28"/>
      <w:szCs w:val="28"/>
      <w:lang w:eastAsia="en-US"/>
    </w:rPr>
  </w:style>
  <w:style w:type="paragraph" w:customStyle="1" w:styleId="TableParagraph">
    <w:name w:val="Table Paragraph"/>
    <w:basedOn w:val="a"/>
    <w:uiPriority w:val="1"/>
    <w:qFormat/>
    <w:rsid w:val="00532B6E"/>
    <w:pPr>
      <w:widowControl w:val="0"/>
      <w:autoSpaceDE w:val="0"/>
      <w:autoSpaceDN w:val="0"/>
      <w:spacing w:before="0" w:after="0" w:line="240" w:lineRule="auto"/>
      <w:ind w:firstLine="0"/>
      <w:jc w:val="left"/>
    </w:pPr>
    <w:rPr>
      <w:lang w:eastAsia="en-US"/>
    </w:rPr>
  </w:style>
  <w:style w:type="paragraph" w:customStyle="1" w:styleId="ConsPlusNonformat">
    <w:name w:val="ConsPlusNonformat"/>
    <w:uiPriority w:val="99"/>
    <w:rsid w:val="00532B6E"/>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91475">
      <w:bodyDiv w:val="1"/>
      <w:marLeft w:val="0"/>
      <w:marRight w:val="0"/>
      <w:marTop w:val="0"/>
      <w:marBottom w:val="0"/>
      <w:divBdr>
        <w:top w:val="none" w:sz="0" w:space="0" w:color="auto"/>
        <w:left w:val="none" w:sz="0" w:space="0" w:color="auto"/>
        <w:bottom w:val="none" w:sz="0" w:space="0" w:color="auto"/>
        <w:right w:val="none" w:sz="0" w:space="0" w:color="auto"/>
      </w:divBdr>
    </w:div>
    <w:div w:id="471293167">
      <w:bodyDiv w:val="1"/>
      <w:marLeft w:val="0"/>
      <w:marRight w:val="0"/>
      <w:marTop w:val="0"/>
      <w:marBottom w:val="0"/>
      <w:divBdr>
        <w:top w:val="none" w:sz="0" w:space="0" w:color="auto"/>
        <w:left w:val="none" w:sz="0" w:space="0" w:color="auto"/>
        <w:bottom w:val="none" w:sz="0" w:space="0" w:color="auto"/>
        <w:right w:val="none" w:sz="0" w:space="0" w:color="auto"/>
      </w:divBdr>
    </w:div>
    <w:div w:id="1404450864">
      <w:bodyDiv w:val="1"/>
      <w:marLeft w:val="0"/>
      <w:marRight w:val="0"/>
      <w:marTop w:val="0"/>
      <w:marBottom w:val="0"/>
      <w:divBdr>
        <w:top w:val="none" w:sz="0" w:space="0" w:color="auto"/>
        <w:left w:val="none" w:sz="0" w:space="0" w:color="auto"/>
        <w:bottom w:val="none" w:sz="0" w:space="0" w:color="auto"/>
        <w:right w:val="none" w:sz="0" w:space="0" w:color="auto"/>
      </w:divBdr>
    </w:div>
    <w:div w:id="1602058692">
      <w:bodyDiv w:val="1"/>
      <w:marLeft w:val="0"/>
      <w:marRight w:val="0"/>
      <w:marTop w:val="0"/>
      <w:marBottom w:val="0"/>
      <w:divBdr>
        <w:top w:val="none" w:sz="0" w:space="0" w:color="auto"/>
        <w:left w:val="none" w:sz="0" w:space="0" w:color="auto"/>
        <w:bottom w:val="none" w:sz="0" w:space="0" w:color="auto"/>
        <w:right w:val="none" w:sz="0" w:space="0" w:color="auto"/>
      </w:divBdr>
      <w:divsChild>
        <w:div w:id="1144082652">
          <w:marLeft w:val="60"/>
          <w:marRight w:val="60"/>
          <w:marTop w:val="100"/>
          <w:marBottom w:val="100"/>
          <w:divBdr>
            <w:top w:val="none" w:sz="0" w:space="0" w:color="auto"/>
            <w:left w:val="none" w:sz="0" w:space="0" w:color="auto"/>
            <w:bottom w:val="none" w:sz="0" w:space="0" w:color="auto"/>
            <w:right w:val="none" w:sz="0" w:space="0" w:color="auto"/>
          </w:divBdr>
        </w:div>
        <w:div w:id="787239950">
          <w:marLeft w:val="60"/>
          <w:marRight w:val="60"/>
          <w:marTop w:val="100"/>
          <w:marBottom w:val="100"/>
          <w:divBdr>
            <w:top w:val="none" w:sz="0" w:space="0" w:color="auto"/>
            <w:left w:val="none" w:sz="0" w:space="0" w:color="auto"/>
            <w:bottom w:val="none" w:sz="0" w:space="0" w:color="auto"/>
            <w:right w:val="none" w:sz="0" w:space="0" w:color="auto"/>
          </w:divBdr>
        </w:div>
        <w:div w:id="936253353">
          <w:marLeft w:val="60"/>
          <w:marRight w:val="60"/>
          <w:marTop w:val="100"/>
          <w:marBottom w:val="100"/>
          <w:divBdr>
            <w:top w:val="none" w:sz="0" w:space="0" w:color="auto"/>
            <w:left w:val="none" w:sz="0" w:space="0" w:color="auto"/>
            <w:bottom w:val="none" w:sz="0" w:space="0" w:color="auto"/>
            <w:right w:val="none" w:sz="0" w:space="0" w:color="auto"/>
          </w:divBdr>
        </w:div>
        <w:div w:id="835146247">
          <w:marLeft w:val="60"/>
          <w:marRight w:val="60"/>
          <w:marTop w:val="100"/>
          <w:marBottom w:val="100"/>
          <w:divBdr>
            <w:top w:val="none" w:sz="0" w:space="0" w:color="auto"/>
            <w:left w:val="none" w:sz="0" w:space="0" w:color="auto"/>
            <w:bottom w:val="none" w:sz="0" w:space="0" w:color="auto"/>
            <w:right w:val="none" w:sz="0" w:space="0" w:color="auto"/>
          </w:divBdr>
        </w:div>
        <w:div w:id="1381633991">
          <w:marLeft w:val="60"/>
          <w:marRight w:val="60"/>
          <w:marTop w:val="100"/>
          <w:marBottom w:val="100"/>
          <w:divBdr>
            <w:top w:val="none" w:sz="0" w:space="0" w:color="auto"/>
            <w:left w:val="none" w:sz="0" w:space="0" w:color="auto"/>
            <w:bottom w:val="none" w:sz="0" w:space="0" w:color="auto"/>
            <w:right w:val="none" w:sz="0" w:space="0" w:color="auto"/>
          </w:divBdr>
          <w:divsChild>
            <w:div w:id="1730684432">
              <w:marLeft w:val="0"/>
              <w:marRight w:val="0"/>
              <w:marTop w:val="0"/>
              <w:marBottom w:val="0"/>
              <w:divBdr>
                <w:top w:val="none" w:sz="0" w:space="0" w:color="auto"/>
                <w:left w:val="none" w:sz="0" w:space="0" w:color="auto"/>
                <w:bottom w:val="none" w:sz="0" w:space="0" w:color="auto"/>
                <w:right w:val="none" w:sz="0" w:space="0" w:color="auto"/>
              </w:divBdr>
            </w:div>
          </w:divsChild>
        </w:div>
        <w:div w:id="1458140475">
          <w:marLeft w:val="60"/>
          <w:marRight w:val="60"/>
          <w:marTop w:val="100"/>
          <w:marBottom w:val="100"/>
          <w:divBdr>
            <w:top w:val="none" w:sz="0" w:space="0" w:color="auto"/>
            <w:left w:val="none" w:sz="0" w:space="0" w:color="auto"/>
            <w:bottom w:val="none" w:sz="0" w:space="0" w:color="auto"/>
            <w:right w:val="none" w:sz="0" w:space="0" w:color="auto"/>
          </w:divBdr>
          <w:divsChild>
            <w:div w:id="1682660968">
              <w:marLeft w:val="0"/>
              <w:marRight w:val="0"/>
              <w:marTop w:val="0"/>
              <w:marBottom w:val="0"/>
              <w:divBdr>
                <w:top w:val="none" w:sz="0" w:space="0" w:color="auto"/>
                <w:left w:val="none" w:sz="0" w:space="0" w:color="auto"/>
                <w:bottom w:val="none" w:sz="0" w:space="0" w:color="auto"/>
                <w:right w:val="none" w:sz="0" w:space="0" w:color="auto"/>
              </w:divBdr>
            </w:div>
          </w:divsChild>
        </w:div>
        <w:div w:id="469715356">
          <w:marLeft w:val="60"/>
          <w:marRight w:val="60"/>
          <w:marTop w:val="100"/>
          <w:marBottom w:val="100"/>
          <w:divBdr>
            <w:top w:val="none" w:sz="0" w:space="0" w:color="auto"/>
            <w:left w:val="none" w:sz="0" w:space="0" w:color="auto"/>
            <w:bottom w:val="none" w:sz="0" w:space="0" w:color="auto"/>
            <w:right w:val="none" w:sz="0" w:space="0" w:color="auto"/>
          </w:divBdr>
          <w:divsChild>
            <w:div w:id="2091462236">
              <w:marLeft w:val="0"/>
              <w:marRight w:val="0"/>
              <w:marTop w:val="0"/>
              <w:marBottom w:val="0"/>
              <w:divBdr>
                <w:top w:val="none" w:sz="0" w:space="0" w:color="auto"/>
                <w:left w:val="none" w:sz="0" w:space="0" w:color="auto"/>
                <w:bottom w:val="none" w:sz="0" w:space="0" w:color="auto"/>
                <w:right w:val="none" w:sz="0" w:space="0" w:color="auto"/>
              </w:divBdr>
            </w:div>
          </w:divsChild>
        </w:div>
        <w:div w:id="1275596198">
          <w:marLeft w:val="60"/>
          <w:marRight w:val="60"/>
          <w:marTop w:val="100"/>
          <w:marBottom w:val="100"/>
          <w:divBdr>
            <w:top w:val="none" w:sz="0" w:space="0" w:color="auto"/>
            <w:left w:val="none" w:sz="0" w:space="0" w:color="auto"/>
            <w:bottom w:val="none" w:sz="0" w:space="0" w:color="auto"/>
            <w:right w:val="none" w:sz="0" w:space="0" w:color="auto"/>
          </w:divBdr>
          <w:divsChild>
            <w:div w:id="98070561">
              <w:marLeft w:val="0"/>
              <w:marRight w:val="0"/>
              <w:marTop w:val="0"/>
              <w:marBottom w:val="0"/>
              <w:divBdr>
                <w:top w:val="none" w:sz="0" w:space="0" w:color="auto"/>
                <w:left w:val="none" w:sz="0" w:space="0" w:color="auto"/>
                <w:bottom w:val="none" w:sz="0" w:space="0" w:color="auto"/>
                <w:right w:val="none" w:sz="0" w:space="0" w:color="auto"/>
              </w:divBdr>
            </w:div>
          </w:divsChild>
        </w:div>
        <w:div w:id="1633712489">
          <w:marLeft w:val="60"/>
          <w:marRight w:val="60"/>
          <w:marTop w:val="100"/>
          <w:marBottom w:val="100"/>
          <w:divBdr>
            <w:top w:val="none" w:sz="0" w:space="0" w:color="auto"/>
            <w:left w:val="none" w:sz="0" w:space="0" w:color="auto"/>
            <w:bottom w:val="none" w:sz="0" w:space="0" w:color="auto"/>
            <w:right w:val="none" w:sz="0" w:space="0" w:color="auto"/>
          </w:divBdr>
          <w:divsChild>
            <w:div w:id="645008057">
              <w:marLeft w:val="0"/>
              <w:marRight w:val="0"/>
              <w:marTop w:val="0"/>
              <w:marBottom w:val="0"/>
              <w:divBdr>
                <w:top w:val="none" w:sz="0" w:space="0" w:color="auto"/>
                <w:left w:val="none" w:sz="0" w:space="0" w:color="auto"/>
                <w:bottom w:val="none" w:sz="0" w:space="0" w:color="auto"/>
                <w:right w:val="none" w:sz="0" w:space="0" w:color="auto"/>
              </w:divBdr>
            </w:div>
          </w:divsChild>
        </w:div>
        <w:div w:id="1266963584">
          <w:marLeft w:val="60"/>
          <w:marRight w:val="60"/>
          <w:marTop w:val="100"/>
          <w:marBottom w:val="100"/>
          <w:divBdr>
            <w:top w:val="none" w:sz="0" w:space="0" w:color="auto"/>
            <w:left w:val="none" w:sz="0" w:space="0" w:color="auto"/>
            <w:bottom w:val="none" w:sz="0" w:space="0" w:color="auto"/>
            <w:right w:val="none" w:sz="0" w:space="0" w:color="auto"/>
          </w:divBdr>
          <w:divsChild>
            <w:div w:id="1823767489">
              <w:marLeft w:val="0"/>
              <w:marRight w:val="0"/>
              <w:marTop w:val="0"/>
              <w:marBottom w:val="0"/>
              <w:divBdr>
                <w:top w:val="none" w:sz="0" w:space="0" w:color="auto"/>
                <w:left w:val="none" w:sz="0" w:space="0" w:color="auto"/>
                <w:bottom w:val="none" w:sz="0" w:space="0" w:color="auto"/>
                <w:right w:val="none" w:sz="0" w:space="0" w:color="auto"/>
              </w:divBdr>
            </w:div>
          </w:divsChild>
        </w:div>
        <w:div w:id="2127503485">
          <w:marLeft w:val="60"/>
          <w:marRight w:val="60"/>
          <w:marTop w:val="100"/>
          <w:marBottom w:val="100"/>
          <w:divBdr>
            <w:top w:val="none" w:sz="0" w:space="0" w:color="auto"/>
            <w:left w:val="none" w:sz="0" w:space="0" w:color="auto"/>
            <w:bottom w:val="none" w:sz="0" w:space="0" w:color="auto"/>
            <w:right w:val="none" w:sz="0" w:space="0" w:color="auto"/>
          </w:divBdr>
          <w:divsChild>
            <w:div w:id="1333798431">
              <w:marLeft w:val="0"/>
              <w:marRight w:val="0"/>
              <w:marTop w:val="0"/>
              <w:marBottom w:val="0"/>
              <w:divBdr>
                <w:top w:val="none" w:sz="0" w:space="0" w:color="auto"/>
                <w:left w:val="none" w:sz="0" w:space="0" w:color="auto"/>
                <w:bottom w:val="none" w:sz="0" w:space="0" w:color="auto"/>
                <w:right w:val="none" w:sz="0" w:space="0" w:color="auto"/>
              </w:divBdr>
            </w:div>
          </w:divsChild>
        </w:div>
        <w:div w:id="29115498">
          <w:marLeft w:val="60"/>
          <w:marRight w:val="60"/>
          <w:marTop w:val="100"/>
          <w:marBottom w:val="100"/>
          <w:divBdr>
            <w:top w:val="none" w:sz="0" w:space="0" w:color="auto"/>
            <w:left w:val="none" w:sz="0" w:space="0" w:color="auto"/>
            <w:bottom w:val="none" w:sz="0" w:space="0" w:color="auto"/>
            <w:right w:val="none" w:sz="0" w:space="0" w:color="auto"/>
          </w:divBdr>
          <w:divsChild>
            <w:div w:id="1564676160">
              <w:marLeft w:val="0"/>
              <w:marRight w:val="0"/>
              <w:marTop w:val="0"/>
              <w:marBottom w:val="0"/>
              <w:divBdr>
                <w:top w:val="none" w:sz="0" w:space="0" w:color="auto"/>
                <w:left w:val="none" w:sz="0" w:space="0" w:color="auto"/>
                <w:bottom w:val="none" w:sz="0" w:space="0" w:color="auto"/>
                <w:right w:val="none" w:sz="0" w:space="0" w:color="auto"/>
              </w:divBdr>
            </w:div>
          </w:divsChild>
        </w:div>
        <w:div w:id="1800224190">
          <w:marLeft w:val="60"/>
          <w:marRight w:val="60"/>
          <w:marTop w:val="100"/>
          <w:marBottom w:val="100"/>
          <w:divBdr>
            <w:top w:val="none" w:sz="0" w:space="0" w:color="auto"/>
            <w:left w:val="none" w:sz="0" w:space="0" w:color="auto"/>
            <w:bottom w:val="none" w:sz="0" w:space="0" w:color="auto"/>
            <w:right w:val="none" w:sz="0" w:space="0" w:color="auto"/>
          </w:divBdr>
          <w:divsChild>
            <w:div w:id="631666929">
              <w:marLeft w:val="0"/>
              <w:marRight w:val="0"/>
              <w:marTop w:val="0"/>
              <w:marBottom w:val="0"/>
              <w:divBdr>
                <w:top w:val="none" w:sz="0" w:space="0" w:color="auto"/>
                <w:left w:val="none" w:sz="0" w:space="0" w:color="auto"/>
                <w:bottom w:val="none" w:sz="0" w:space="0" w:color="auto"/>
                <w:right w:val="none" w:sz="0" w:space="0" w:color="auto"/>
              </w:divBdr>
            </w:div>
          </w:divsChild>
        </w:div>
        <w:div w:id="1424690409">
          <w:marLeft w:val="60"/>
          <w:marRight w:val="60"/>
          <w:marTop w:val="100"/>
          <w:marBottom w:val="100"/>
          <w:divBdr>
            <w:top w:val="none" w:sz="0" w:space="0" w:color="auto"/>
            <w:left w:val="none" w:sz="0" w:space="0" w:color="auto"/>
            <w:bottom w:val="none" w:sz="0" w:space="0" w:color="auto"/>
            <w:right w:val="none" w:sz="0" w:space="0" w:color="auto"/>
          </w:divBdr>
          <w:divsChild>
            <w:div w:id="840003577">
              <w:marLeft w:val="0"/>
              <w:marRight w:val="0"/>
              <w:marTop w:val="0"/>
              <w:marBottom w:val="0"/>
              <w:divBdr>
                <w:top w:val="none" w:sz="0" w:space="0" w:color="auto"/>
                <w:left w:val="none" w:sz="0" w:space="0" w:color="auto"/>
                <w:bottom w:val="none" w:sz="0" w:space="0" w:color="auto"/>
                <w:right w:val="none" w:sz="0" w:space="0" w:color="auto"/>
              </w:divBdr>
            </w:div>
          </w:divsChild>
        </w:div>
        <w:div w:id="190069224">
          <w:marLeft w:val="60"/>
          <w:marRight w:val="60"/>
          <w:marTop w:val="100"/>
          <w:marBottom w:val="100"/>
          <w:divBdr>
            <w:top w:val="none" w:sz="0" w:space="0" w:color="auto"/>
            <w:left w:val="none" w:sz="0" w:space="0" w:color="auto"/>
            <w:bottom w:val="none" w:sz="0" w:space="0" w:color="auto"/>
            <w:right w:val="none" w:sz="0" w:space="0" w:color="auto"/>
          </w:divBdr>
          <w:divsChild>
            <w:div w:id="1237789963">
              <w:marLeft w:val="0"/>
              <w:marRight w:val="0"/>
              <w:marTop w:val="0"/>
              <w:marBottom w:val="0"/>
              <w:divBdr>
                <w:top w:val="none" w:sz="0" w:space="0" w:color="auto"/>
                <w:left w:val="none" w:sz="0" w:space="0" w:color="auto"/>
                <w:bottom w:val="none" w:sz="0" w:space="0" w:color="auto"/>
                <w:right w:val="none" w:sz="0" w:space="0" w:color="auto"/>
              </w:divBdr>
            </w:div>
          </w:divsChild>
        </w:div>
        <w:div w:id="1529832804">
          <w:marLeft w:val="60"/>
          <w:marRight w:val="60"/>
          <w:marTop w:val="100"/>
          <w:marBottom w:val="100"/>
          <w:divBdr>
            <w:top w:val="none" w:sz="0" w:space="0" w:color="auto"/>
            <w:left w:val="none" w:sz="0" w:space="0" w:color="auto"/>
            <w:bottom w:val="none" w:sz="0" w:space="0" w:color="auto"/>
            <w:right w:val="none" w:sz="0" w:space="0" w:color="auto"/>
          </w:divBdr>
          <w:divsChild>
            <w:div w:id="256208426">
              <w:marLeft w:val="0"/>
              <w:marRight w:val="0"/>
              <w:marTop w:val="0"/>
              <w:marBottom w:val="0"/>
              <w:divBdr>
                <w:top w:val="none" w:sz="0" w:space="0" w:color="auto"/>
                <w:left w:val="none" w:sz="0" w:space="0" w:color="auto"/>
                <w:bottom w:val="none" w:sz="0" w:space="0" w:color="auto"/>
                <w:right w:val="none" w:sz="0" w:space="0" w:color="auto"/>
              </w:divBdr>
            </w:div>
          </w:divsChild>
        </w:div>
        <w:div w:id="207496149">
          <w:marLeft w:val="60"/>
          <w:marRight w:val="60"/>
          <w:marTop w:val="100"/>
          <w:marBottom w:val="100"/>
          <w:divBdr>
            <w:top w:val="none" w:sz="0" w:space="0" w:color="auto"/>
            <w:left w:val="none" w:sz="0" w:space="0" w:color="auto"/>
            <w:bottom w:val="none" w:sz="0" w:space="0" w:color="auto"/>
            <w:right w:val="none" w:sz="0" w:space="0" w:color="auto"/>
          </w:divBdr>
          <w:divsChild>
            <w:div w:id="1313102174">
              <w:marLeft w:val="0"/>
              <w:marRight w:val="0"/>
              <w:marTop w:val="0"/>
              <w:marBottom w:val="0"/>
              <w:divBdr>
                <w:top w:val="none" w:sz="0" w:space="0" w:color="auto"/>
                <w:left w:val="none" w:sz="0" w:space="0" w:color="auto"/>
                <w:bottom w:val="none" w:sz="0" w:space="0" w:color="auto"/>
                <w:right w:val="none" w:sz="0" w:space="0" w:color="auto"/>
              </w:divBdr>
            </w:div>
          </w:divsChild>
        </w:div>
        <w:div w:id="1788349750">
          <w:marLeft w:val="60"/>
          <w:marRight w:val="60"/>
          <w:marTop w:val="100"/>
          <w:marBottom w:val="100"/>
          <w:divBdr>
            <w:top w:val="none" w:sz="0" w:space="0" w:color="auto"/>
            <w:left w:val="none" w:sz="0" w:space="0" w:color="auto"/>
            <w:bottom w:val="none" w:sz="0" w:space="0" w:color="auto"/>
            <w:right w:val="none" w:sz="0" w:space="0" w:color="auto"/>
          </w:divBdr>
          <w:divsChild>
            <w:div w:id="1109739067">
              <w:marLeft w:val="0"/>
              <w:marRight w:val="0"/>
              <w:marTop w:val="0"/>
              <w:marBottom w:val="0"/>
              <w:divBdr>
                <w:top w:val="none" w:sz="0" w:space="0" w:color="auto"/>
                <w:left w:val="none" w:sz="0" w:space="0" w:color="auto"/>
                <w:bottom w:val="none" w:sz="0" w:space="0" w:color="auto"/>
                <w:right w:val="none" w:sz="0" w:space="0" w:color="auto"/>
              </w:divBdr>
            </w:div>
          </w:divsChild>
        </w:div>
        <w:div w:id="435755741">
          <w:marLeft w:val="60"/>
          <w:marRight w:val="60"/>
          <w:marTop w:val="100"/>
          <w:marBottom w:val="100"/>
          <w:divBdr>
            <w:top w:val="none" w:sz="0" w:space="0" w:color="auto"/>
            <w:left w:val="none" w:sz="0" w:space="0" w:color="auto"/>
            <w:bottom w:val="none" w:sz="0" w:space="0" w:color="auto"/>
            <w:right w:val="none" w:sz="0" w:space="0" w:color="auto"/>
          </w:divBdr>
          <w:divsChild>
            <w:div w:id="1336571506">
              <w:marLeft w:val="0"/>
              <w:marRight w:val="0"/>
              <w:marTop w:val="0"/>
              <w:marBottom w:val="0"/>
              <w:divBdr>
                <w:top w:val="none" w:sz="0" w:space="0" w:color="auto"/>
                <w:left w:val="none" w:sz="0" w:space="0" w:color="auto"/>
                <w:bottom w:val="none" w:sz="0" w:space="0" w:color="auto"/>
                <w:right w:val="none" w:sz="0" w:space="0" w:color="auto"/>
              </w:divBdr>
            </w:div>
          </w:divsChild>
        </w:div>
        <w:div w:id="1286810649">
          <w:marLeft w:val="60"/>
          <w:marRight w:val="60"/>
          <w:marTop w:val="100"/>
          <w:marBottom w:val="100"/>
          <w:divBdr>
            <w:top w:val="none" w:sz="0" w:space="0" w:color="auto"/>
            <w:left w:val="none" w:sz="0" w:space="0" w:color="auto"/>
            <w:bottom w:val="none" w:sz="0" w:space="0" w:color="auto"/>
            <w:right w:val="none" w:sz="0" w:space="0" w:color="auto"/>
          </w:divBdr>
          <w:divsChild>
            <w:div w:id="418068115">
              <w:marLeft w:val="0"/>
              <w:marRight w:val="0"/>
              <w:marTop w:val="0"/>
              <w:marBottom w:val="0"/>
              <w:divBdr>
                <w:top w:val="none" w:sz="0" w:space="0" w:color="auto"/>
                <w:left w:val="none" w:sz="0" w:space="0" w:color="auto"/>
                <w:bottom w:val="none" w:sz="0" w:space="0" w:color="auto"/>
                <w:right w:val="none" w:sz="0" w:space="0" w:color="auto"/>
              </w:divBdr>
            </w:div>
          </w:divsChild>
        </w:div>
        <w:div w:id="1477380410">
          <w:marLeft w:val="60"/>
          <w:marRight w:val="60"/>
          <w:marTop w:val="100"/>
          <w:marBottom w:val="100"/>
          <w:divBdr>
            <w:top w:val="none" w:sz="0" w:space="0" w:color="auto"/>
            <w:left w:val="none" w:sz="0" w:space="0" w:color="auto"/>
            <w:bottom w:val="none" w:sz="0" w:space="0" w:color="auto"/>
            <w:right w:val="none" w:sz="0" w:space="0" w:color="auto"/>
          </w:divBdr>
          <w:divsChild>
            <w:div w:id="1098796426">
              <w:marLeft w:val="0"/>
              <w:marRight w:val="0"/>
              <w:marTop w:val="0"/>
              <w:marBottom w:val="0"/>
              <w:divBdr>
                <w:top w:val="none" w:sz="0" w:space="0" w:color="auto"/>
                <w:left w:val="none" w:sz="0" w:space="0" w:color="auto"/>
                <w:bottom w:val="none" w:sz="0" w:space="0" w:color="auto"/>
                <w:right w:val="none" w:sz="0" w:space="0" w:color="auto"/>
              </w:divBdr>
            </w:div>
          </w:divsChild>
        </w:div>
        <w:div w:id="1845388989">
          <w:marLeft w:val="60"/>
          <w:marRight w:val="60"/>
          <w:marTop w:val="100"/>
          <w:marBottom w:val="100"/>
          <w:divBdr>
            <w:top w:val="none" w:sz="0" w:space="0" w:color="auto"/>
            <w:left w:val="none" w:sz="0" w:space="0" w:color="auto"/>
            <w:bottom w:val="none" w:sz="0" w:space="0" w:color="auto"/>
            <w:right w:val="none" w:sz="0" w:space="0" w:color="auto"/>
          </w:divBdr>
          <w:divsChild>
            <w:div w:id="2081977372">
              <w:marLeft w:val="0"/>
              <w:marRight w:val="0"/>
              <w:marTop w:val="0"/>
              <w:marBottom w:val="0"/>
              <w:divBdr>
                <w:top w:val="none" w:sz="0" w:space="0" w:color="auto"/>
                <w:left w:val="none" w:sz="0" w:space="0" w:color="auto"/>
                <w:bottom w:val="none" w:sz="0" w:space="0" w:color="auto"/>
                <w:right w:val="none" w:sz="0" w:space="0" w:color="auto"/>
              </w:divBdr>
            </w:div>
          </w:divsChild>
        </w:div>
        <w:div w:id="1616984772">
          <w:marLeft w:val="60"/>
          <w:marRight w:val="60"/>
          <w:marTop w:val="100"/>
          <w:marBottom w:val="100"/>
          <w:divBdr>
            <w:top w:val="none" w:sz="0" w:space="0" w:color="auto"/>
            <w:left w:val="none" w:sz="0" w:space="0" w:color="auto"/>
            <w:bottom w:val="none" w:sz="0" w:space="0" w:color="auto"/>
            <w:right w:val="none" w:sz="0" w:space="0" w:color="auto"/>
          </w:divBdr>
          <w:divsChild>
            <w:div w:id="386808288">
              <w:marLeft w:val="0"/>
              <w:marRight w:val="0"/>
              <w:marTop w:val="0"/>
              <w:marBottom w:val="0"/>
              <w:divBdr>
                <w:top w:val="none" w:sz="0" w:space="0" w:color="auto"/>
                <w:left w:val="none" w:sz="0" w:space="0" w:color="auto"/>
                <w:bottom w:val="none" w:sz="0" w:space="0" w:color="auto"/>
                <w:right w:val="none" w:sz="0" w:space="0" w:color="auto"/>
              </w:divBdr>
            </w:div>
          </w:divsChild>
        </w:div>
        <w:div w:id="1388527627">
          <w:marLeft w:val="60"/>
          <w:marRight w:val="60"/>
          <w:marTop w:val="100"/>
          <w:marBottom w:val="100"/>
          <w:divBdr>
            <w:top w:val="none" w:sz="0" w:space="0" w:color="auto"/>
            <w:left w:val="none" w:sz="0" w:space="0" w:color="auto"/>
            <w:bottom w:val="none" w:sz="0" w:space="0" w:color="auto"/>
            <w:right w:val="none" w:sz="0" w:space="0" w:color="auto"/>
          </w:divBdr>
          <w:divsChild>
            <w:div w:id="30964720">
              <w:marLeft w:val="0"/>
              <w:marRight w:val="0"/>
              <w:marTop w:val="0"/>
              <w:marBottom w:val="0"/>
              <w:divBdr>
                <w:top w:val="none" w:sz="0" w:space="0" w:color="auto"/>
                <w:left w:val="none" w:sz="0" w:space="0" w:color="auto"/>
                <w:bottom w:val="none" w:sz="0" w:space="0" w:color="auto"/>
                <w:right w:val="none" w:sz="0" w:space="0" w:color="auto"/>
              </w:divBdr>
            </w:div>
          </w:divsChild>
        </w:div>
        <w:div w:id="1844512235">
          <w:marLeft w:val="60"/>
          <w:marRight w:val="60"/>
          <w:marTop w:val="100"/>
          <w:marBottom w:val="100"/>
          <w:divBdr>
            <w:top w:val="none" w:sz="0" w:space="0" w:color="auto"/>
            <w:left w:val="none" w:sz="0" w:space="0" w:color="auto"/>
            <w:bottom w:val="none" w:sz="0" w:space="0" w:color="auto"/>
            <w:right w:val="none" w:sz="0" w:space="0" w:color="auto"/>
          </w:divBdr>
          <w:divsChild>
            <w:div w:id="2069257462">
              <w:marLeft w:val="0"/>
              <w:marRight w:val="0"/>
              <w:marTop w:val="0"/>
              <w:marBottom w:val="0"/>
              <w:divBdr>
                <w:top w:val="none" w:sz="0" w:space="0" w:color="auto"/>
                <w:left w:val="none" w:sz="0" w:space="0" w:color="auto"/>
                <w:bottom w:val="none" w:sz="0" w:space="0" w:color="auto"/>
                <w:right w:val="none" w:sz="0" w:space="0" w:color="auto"/>
              </w:divBdr>
            </w:div>
          </w:divsChild>
        </w:div>
        <w:div w:id="1303005166">
          <w:marLeft w:val="60"/>
          <w:marRight w:val="60"/>
          <w:marTop w:val="100"/>
          <w:marBottom w:val="100"/>
          <w:divBdr>
            <w:top w:val="none" w:sz="0" w:space="0" w:color="auto"/>
            <w:left w:val="none" w:sz="0" w:space="0" w:color="auto"/>
            <w:bottom w:val="none" w:sz="0" w:space="0" w:color="auto"/>
            <w:right w:val="none" w:sz="0" w:space="0" w:color="auto"/>
          </w:divBdr>
          <w:divsChild>
            <w:div w:id="132598901">
              <w:marLeft w:val="0"/>
              <w:marRight w:val="0"/>
              <w:marTop w:val="0"/>
              <w:marBottom w:val="0"/>
              <w:divBdr>
                <w:top w:val="none" w:sz="0" w:space="0" w:color="auto"/>
                <w:left w:val="none" w:sz="0" w:space="0" w:color="auto"/>
                <w:bottom w:val="none" w:sz="0" w:space="0" w:color="auto"/>
                <w:right w:val="none" w:sz="0" w:space="0" w:color="auto"/>
              </w:divBdr>
            </w:div>
          </w:divsChild>
        </w:div>
        <w:div w:id="1722362495">
          <w:marLeft w:val="60"/>
          <w:marRight w:val="60"/>
          <w:marTop w:val="100"/>
          <w:marBottom w:val="100"/>
          <w:divBdr>
            <w:top w:val="none" w:sz="0" w:space="0" w:color="auto"/>
            <w:left w:val="none" w:sz="0" w:space="0" w:color="auto"/>
            <w:bottom w:val="none" w:sz="0" w:space="0" w:color="auto"/>
            <w:right w:val="none" w:sz="0" w:space="0" w:color="auto"/>
          </w:divBdr>
          <w:divsChild>
            <w:div w:id="246693131">
              <w:marLeft w:val="0"/>
              <w:marRight w:val="0"/>
              <w:marTop w:val="0"/>
              <w:marBottom w:val="0"/>
              <w:divBdr>
                <w:top w:val="none" w:sz="0" w:space="0" w:color="auto"/>
                <w:left w:val="none" w:sz="0" w:space="0" w:color="auto"/>
                <w:bottom w:val="none" w:sz="0" w:space="0" w:color="auto"/>
                <w:right w:val="none" w:sz="0" w:space="0" w:color="auto"/>
              </w:divBdr>
            </w:div>
          </w:divsChild>
        </w:div>
        <w:div w:id="1390181998">
          <w:marLeft w:val="60"/>
          <w:marRight w:val="60"/>
          <w:marTop w:val="100"/>
          <w:marBottom w:val="100"/>
          <w:divBdr>
            <w:top w:val="none" w:sz="0" w:space="0" w:color="auto"/>
            <w:left w:val="none" w:sz="0" w:space="0" w:color="auto"/>
            <w:bottom w:val="none" w:sz="0" w:space="0" w:color="auto"/>
            <w:right w:val="none" w:sz="0" w:space="0" w:color="auto"/>
          </w:divBdr>
          <w:divsChild>
            <w:div w:id="1523133739">
              <w:marLeft w:val="0"/>
              <w:marRight w:val="0"/>
              <w:marTop w:val="0"/>
              <w:marBottom w:val="0"/>
              <w:divBdr>
                <w:top w:val="none" w:sz="0" w:space="0" w:color="auto"/>
                <w:left w:val="none" w:sz="0" w:space="0" w:color="auto"/>
                <w:bottom w:val="none" w:sz="0" w:space="0" w:color="auto"/>
                <w:right w:val="none" w:sz="0" w:space="0" w:color="auto"/>
              </w:divBdr>
            </w:div>
          </w:divsChild>
        </w:div>
        <w:div w:id="812797248">
          <w:marLeft w:val="60"/>
          <w:marRight w:val="60"/>
          <w:marTop w:val="100"/>
          <w:marBottom w:val="100"/>
          <w:divBdr>
            <w:top w:val="none" w:sz="0" w:space="0" w:color="auto"/>
            <w:left w:val="none" w:sz="0" w:space="0" w:color="auto"/>
            <w:bottom w:val="none" w:sz="0" w:space="0" w:color="auto"/>
            <w:right w:val="none" w:sz="0" w:space="0" w:color="auto"/>
          </w:divBdr>
          <w:divsChild>
            <w:div w:id="2043742707">
              <w:marLeft w:val="0"/>
              <w:marRight w:val="0"/>
              <w:marTop w:val="0"/>
              <w:marBottom w:val="0"/>
              <w:divBdr>
                <w:top w:val="none" w:sz="0" w:space="0" w:color="auto"/>
                <w:left w:val="none" w:sz="0" w:space="0" w:color="auto"/>
                <w:bottom w:val="none" w:sz="0" w:space="0" w:color="auto"/>
                <w:right w:val="none" w:sz="0" w:space="0" w:color="auto"/>
              </w:divBdr>
            </w:div>
          </w:divsChild>
        </w:div>
        <w:div w:id="1404376054">
          <w:marLeft w:val="60"/>
          <w:marRight w:val="60"/>
          <w:marTop w:val="100"/>
          <w:marBottom w:val="100"/>
          <w:divBdr>
            <w:top w:val="none" w:sz="0" w:space="0" w:color="auto"/>
            <w:left w:val="none" w:sz="0" w:space="0" w:color="auto"/>
            <w:bottom w:val="none" w:sz="0" w:space="0" w:color="auto"/>
            <w:right w:val="none" w:sz="0" w:space="0" w:color="auto"/>
          </w:divBdr>
          <w:divsChild>
            <w:div w:id="754086665">
              <w:marLeft w:val="0"/>
              <w:marRight w:val="0"/>
              <w:marTop w:val="0"/>
              <w:marBottom w:val="0"/>
              <w:divBdr>
                <w:top w:val="none" w:sz="0" w:space="0" w:color="auto"/>
                <w:left w:val="none" w:sz="0" w:space="0" w:color="auto"/>
                <w:bottom w:val="none" w:sz="0" w:space="0" w:color="auto"/>
                <w:right w:val="none" w:sz="0" w:space="0" w:color="auto"/>
              </w:divBdr>
            </w:div>
          </w:divsChild>
        </w:div>
        <w:div w:id="1206678522">
          <w:marLeft w:val="60"/>
          <w:marRight w:val="60"/>
          <w:marTop w:val="100"/>
          <w:marBottom w:val="100"/>
          <w:divBdr>
            <w:top w:val="none" w:sz="0" w:space="0" w:color="auto"/>
            <w:left w:val="none" w:sz="0" w:space="0" w:color="auto"/>
            <w:bottom w:val="none" w:sz="0" w:space="0" w:color="auto"/>
            <w:right w:val="none" w:sz="0" w:space="0" w:color="auto"/>
          </w:divBdr>
          <w:divsChild>
            <w:div w:id="1258364221">
              <w:marLeft w:val="0"/>
              <w:marRight w:val="0"/>
              <w:marTop w:val="0"/>
              <w:marBottom w:val="0"/>
              <w:divBdr>
                <w:top w:val="none" w:sz="0" w:space="0" w:color="auto"/>
                <w:left w:val="none" w:sz="0" w:space="0" w:color="auto"/>
                <w:bottom w:val="none" w:sz="0" w:space="0" w:color="auto"/>
                <w:right w:val="none" w:sz="0" w:space="0" w:color="auto"/>
              </w:divBdr>
            </w:div>
          </w:divsChild>
        </w:div>
        <w:div w:id="861940330">
          <w:marLeft w:val="60"/>
          <w:marRight w:val="60"/>
          <w:marTop w:val="100"/>
          <w:marBottom w:val="100"/>
          <w:divBdr>
            <w:top w:val="none" w:sz="0" w:space="0" w:color="auto"/>
            <w:left w:val="none" w:sz="0" w:space="0" w:color="auto"/>
            <w:bottom w:val="none" w:sz="0" w:space="0" w:color="auto"/>
            <w:right w:val="none" w:sz="0" w:space="0" w:color="auto"/>
          </w:divBdr>
          <w:divsChild>
            <w:div w:id="1840582675">
              <w:marLeft w:val="0"/>
              <w:marRight w:val="0"/>
              <w:marTop w:val="0"/>
              <w:marBottom w:val="0"/>
              <w:divBdr>
                <w:top w:val="none" w:sz="0" w:space="0" w:color="auto"/>
                <w:left w:val="none" w:sz="0" w:space="0" w:color="auto"/>
                <w:bottom w:val="none" w:sz="0" w:space="0" w:color="auto"/>
                <w:right w:val="none" w:sz="0" w:space="0" w:color="auto"/>
              </w:divBdr>
            </w:div>
          </w:divsChild>
        </w:div>
        <w:div w:id="125663898">
          <w:marLeft w:val="60"/>
          <w:marRight w:val="60"/>
          <w:marTop w:val="100"/>
          <w:marBottom w:val="100"/>
          <w:divBdr>
            <w:top w:val="none" w:sz="0" w:space="0" w:color="auto"/>
            <w:left w:val="none" w:sz="0" w:space="0" w:color="auto"/>
            <w:bottom w:val="none" w:sz="0" w:space="0" w:color="auto"/>
            <w:right w:val="none" w:sz="0" w:space="0" w:color="auto"/>
          </w:divBdr>
          <w:divsChild>
            <w:div w:id="776950620">
              <w:marLeft w:val="0"/>
              <w:marRight w:val="0"/>
              <w:marTop w:val="0"/>
              <w:marBottom w:val="0"/>
              <w:divBdr>
                <w:top w:val="none" w:sz="0" w:space="0" w:color="auto"/>
                <w:left w:val="none" w:sz="0" w:space="0" w:color="auto"/>
                <w:bottom w:val="none" w:sz="0" w:space="0" w:color="auto"/>
                <w:right w:val="none" w:sz="0" w:space="0" w:color="auto"/>
              </w:divBdr>
            </w:div>
          </w:divsChild>
        </w:div>
        <w:div w:id="463472112">
          <w:marLeft w:val="60"/>
          <w:marRight w:val="60"/>
          <w:marTop w:val="100"/>
          <w:marBottom w:val="100"/>
          <w:divBdr>
            <w:top w:val="none" w:sz="0" w:space="0" w:color="auto"/>
            <w:left w:val="none" w:sz="0" w:space="0" w:color="auto"/>
            <w:bottom w:val="none" w:sz="0" w:space="0" w:color="auto"/>
            <w:right w:val="none" w:sz="0" w:space="0" w:color="auto"/>
          </w:divBdr>
          <w:divsChild>
            <w:div w:id="14774034">
              <w:marLeft w:val="0"/>
              <w:marRight w:val="0"/>
              <w:marTop w:val="0"/>
              <w:marBottom w:val="0"/>
              <w:divBdr>
                <w:top w:val="none" w:sz="0" w:space="0" w:color="auto"/>
                <w:left w:val="none" w:sz="0" w:space="0" w:color="auto"/>
                <w:bottom w:val="none" w:sz="0" w:space="0" w:color="auto"/>
                <w:right w:val="none" w:sz="0" w:space="0" w:color="auto"/>
              </w:divBdr>
            </w:div>
          </w:divsChild>
        </w:div>
        <w:div w:id="1643577760">
          <w:marLeft w:val="60"/>
          <w:marRight w:val="60"/>
          <w:marTop w:val="100"/>
          <w:marBottom w:val="100"/>
          <w:divBdr>
            <w:top w:val="none" w:sz="0" w:space="0" w:color="auto"/>
            <w:left w:val="none" w:sz="0" w:space="0" w:color="auto"/>
            <w:bottom w:val="none" w:sz="0" w:space="0" w:color="auto"/>
            <w:right w:val="none" w:sz="0" w:space="0" w:color="auto"/>
          </w:divBdr>
          <w:divsChild>
            <w:div w:id="1506627395">
              <w:marLeft w:val="0"/>
              <w:marRight w:val="0"/>
              <w:marTop w:val="0"/>
              <w:marBottom w:val="0"/>
              <w:divBdr>
                <w:top w:val="none" w:sz="0" w:space="0" w:color="auto"/>
                <w:left w:val="none" w:sz="0" w:space="0" w:color="auto"/>
                <w:bottom w:val="none" w:sz="0" w:space="0" w:color="auto"/>
                <w:right w:val="none" w:sz="0" w:space="0" w:color="auto"/>
              </w:divBdr>
            </w:div>
          </w:divsChild>
        </w:div>
        <w:div w:id="1887453188">
          <w:marLeft w:val="60"/>
          <w:marRight w:val="60"/>
          <w:marTop w:val="100"/>
          <w:marBottom w:val="100"/>
          <w:divBdr>
            <w:top w:val="none" w:sz="0" w:space="0" w:color="auto"/>
            <w:left w:val="none" w:sz="0" w:space="0" w:color="auto"/>
            <w:bottom w:val="none" w:sz="0" w:space="0" w:color="auto"/>
            <w:right w:val="none" w:sz="0" w:space="0" w:color="auto"/>
          </w:divBdr>
          <w:divsChild>
            <w:div w:id="1671443816">
              <w:marLeft w:val="0"/>
              <w:marRight w:val="0"/>
              <w:marTop w:val="0"/>
              <w:marBottom w:val="0"/>
              <w:divBdr>
                <w:top w:val="none" w:sz="0" w:space="0" w:color="auto"/>
                <w:left w:val="none" w:sz="0" w:space="0" w:color="auto"/>
                <w:bottom w:val="none" w:sz="0" w:space="0" w:color="auto"/>
                <w:right w:val="none" w:sz="0" w:space="0" w:color="auto"/>
              </w:divBdr>
            </w:div>
          </w:divsChild>
        </w:div>
        <w:div w:id="348340743">
          <w:marLeft w:val="60"/>
          <w:marRight w:val="60"/>
          <w:marTop w:val="100"/>
          <w:marBottom w:val="100"/>
          <w:divBdr>
            <w:top w:val="none" w:sz="0" w:space="0" w:color="auto"/>
            <w:left w:val="none" w:sz="0" w:space="0" w:color="auto"/>
            <w:bottom w:val="none" w:sz="0" w:space="0" w:color="auto"/>
            <w:right w:val="none" w:sz="0" w:space="0" w:color="auto"/>
          </w:divBdr>
          <w:divsChild>
            <w:div w:id="1637297426">
              <w:marLeft w:val="0"/>
              <w:marRight w:val="0"/>
              <w:marTop w:val="0"/>
              <w:marBottom w:val="0"/>
              <w:divBdr>
                <w:top w:val="none" w:sz="0" w:space="0" w:color="auto"/>
                <w:left w:val="none" w:sz="0" w:space="0" w:color="auto"/>
                <w:bottom w:val="none" w:sz="0" w:space="0" w:color="auto"/>
                <w:right w:val="none" w:sz="0" w:space="0" w:color="auto"/>
              </w:divBdr>
            </w:div>
          </w:divsChild>
        </w:div>
        <w:div w:id="448862261">
          <w:marLeft w:val="60"/>
          <w:marRight w:val="60"/>
          <w:marTop w:val="100"/>
          <w:marBottom w:val="100"/>
          <w:divBdr>
            <w:top w:val="none" w:sz="0" w:space="0" w:color="auto"/>
            <w:left w:val="none" w:sz="0" w:space="0" w:color="auto"/>
            <w:bottom w:val="none" w:sz="0" w:space="0" w:color="auto"/>
            <w:right w:val="none" w:sz="0" w:space="0" w:color="auto"/>
          </w:divBdr>
          <w:divsChild>
            <w:div w:id="505484023">
              <w:marLeft w:val="0"/>
              <w:marRight w:val="0"/>
              <w:marTop w:val="0"/>
              <w:marBottom w:val="0"/>
              <w:divBdr>
                <w:top w:val="none" w:sz="0" w:space="0" w:color="auto"/>
                <w:left w:val="none" w:sz="0" w:space="0" w:color="auto"/>
                <w:bottom w:val="none" w:sz="0" w:space="0" w:color="auto"/>
                <w:right w:val="none" w:sz="0" w:space="0" w:color="auto"/>
              </w:divBdr>
            </w:div>
          </w:divsChild>
        </w:div>
        <w:div w:id="1270510917">
          <w:marLeft w:val="60"/>
          <w:marRight w:val="60"/>
          <w:marTop w:val="100"/>
          <w:marBottom w:val="100"/>
          <w:divBdr>
            <w:top w:val="none" w:sz="0" w:space="0" w:color="auto"/>
            <w:left w:val="none" w:sz="0" w:space="0" w:color="auto"/>
            <w:bottom w:val="none" w:sz="0" w:space="0" w:color="auto"/>
            <w:right w:val="none" w:sz="0" w:space="0" w:color="auto"/>
          </w:divBdr>
          <w:divsChild>
            <w:div w:id="834106555">
              <w:marLeft w:val="0"/>
              <w:marRight w:val="0"/>
              <w:marTop w:val="0"/>
              <w:marBottom w:val="0"/>
              <w:divBdr>
                <w:top w:val="none" w:sz="0" w:space="0" w:color="auto"/>
                <w:left w:val="none" w:sz="0" w:space="0" w:color="auto"/>
                <w:bottom w:val="none" w:sz="0" w:space="0" w:color="auto"/>
                <w:right w:val="none" w:sz="0" w:space="0" w:color="auto"/>
              </w:divBdr>
            </w:div>
          </w:divsChild>
        </w:div>
        <w:div w:id="1257401581">
          <w:marLeft w:val="60"/>
          <w:marRight w:val="60"/>
          <w:marTop w:val="100"/>
          <w:marBottom w:val="100"/>
          <w:divBdr>
            <w:top w:val="none" w:sz="0" w:space="0" w:color="auto"/>
            <w:left w:val="none" w:sz="0" w:space="0" w:color="auto"/>
            <w:bottom w:val="none" w:sz="0" w:space="0" w:color="auto"/>
            <w:right w:val="none" w:sz="0" w:space="0" w:color="auto"/>
          </w:divBdr>
          <w:divsChild>
            <w:div w:id="177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22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31.consultant.ru/cgi/online.cgi?ref=9D8161AA42813FF2C5CEF20345109A18045E915A4D486592BF0D91A3DD55F1698951AD87C989255BD5FAE892C3049C654393C4422B6702763792395C742FD49F86DF4C43BB2402B726F43A4022D403E6C2dAR4M" TargetMode="External"/><Relationship Id="rId299" Type="http://schemas.openxmlformats.org/officeDocument/2006/relationships/footer" Target="footer11.xml"/><Relationship Id="rId21" Type="http://schemas.openxmlformats.org/officeDocument/2006/relationships/hyperlink" Target="https://online31.consultant.ru/cgi/online.cgi?ref=9D8161AA42813FF2C5CEF20345109A18045E915A4D486592BF0D91A3DD55F1698951AD87C989255BD5FBE091C30D9A654393C4422B6702763792395C742FD69E8FdDRDM" TargetMode="External"/><Relationship Id="rId63" Type="http://schemas.openxmlformats.org/officeDocument/2006/relationships/hyperlink" Target="https://online31.consultant.ru/cgi/online.cgi?ref=9D8161AA42813FF2C5CEF20345109A18045E915A4D486592BF0D91A3DD55F1698951AD87C989255BD5FAEA95C3049E654393C4422B6702763792395C742FD69E86dDRCM" TargetMode="External"/><Relationship Id="rId159" Type="http://schemas.openxmlformats.org/officeDocument/2006/relationships/hyperlink" Target="https://online31.consultant.ru/cgi/online.cgi?ref=9D8161AA42813FF2C5CEF20345109A18045E915A4D486592BF0D91A3DD55F1698951AD87C989255BD5FAE892C3049C654393C4422B6702763792395C742FD6968FdDRAM" TargetMode="External"/><Relationship Id="rId324" Type="http://schemas.openxmlformats.org/officeDocument/2006/relationships/header" Target="header9.xml"/><Relationship Id="rId366" Type="http://schemas.openxmlformats.org/officeDocument/2006/relationships/hyperlink" Target="consultantplus://offline/ref=A6ECCED6FEC709F16E9C96E1CF87BCF7DE566E7FFF218AA9E42D4B7F5C8EF72B31FDC4601E6BCB0FW2S4N" TargetMode="External"/><Relationship Id="rId170" Type="http://schemas.openxmlformats.org/officeDocument/2006/relationships/hyperlink" Target="https://online31.consultant.ru/cgi/online.cgi?ref=9D8161AA42813FF2C5CEF20345109A18045E915A4D486592BF0D91A3DD55F1698951AD87C989255BD5FAE892C3049C654393C4422B6702763792395C742FD6968AdDRDM" TargetMode="External"/><Relationship Id="rId226" Type="http://schemas.openxmlformats.org/officeDocument/2006/relationships/hyperlink" Target="https://online31.consultant.ru/cgi/online.cgi?ref=9D8161AA42813FF2C5CEF20345109A18045E915A4D486592BF0D91A3DD55F1698951AD87C989255BD5FBE893C30798654393C4422B6702763792395C742FD69E8DdDRBM" TargetMode="External"/><Relationship Id="rId268"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32" Type="http://schemas.openxmlformats.org/officeDocument/2006/relationships/hyperlink" Target="https://online31.consultant.ru/cgi/online.cgi?ref=9D8161AA42813FF2C5CEF20345109A18045E915A4D486592BF0D91A3DD55F1698951AD87C989255BD5FAE892C3049C654393C4422B6702763792395C742FD69E8FdDRAM" TargetMode="External"/><Relationship Id="rId74" Type="http://schemas.openxmlformats.org/officeDocument/2006/relationships/hyperlink" Target="https://online31.consultant.ru/cgi/online.cgi?ref=9D8161AA42813FF2C5CEF20345109A18045E915A4D486592BF0D91A3DD55F1698951AD87C989255BD5FAEB9DC7049D654393C4422B6702763792395C742FD69E87dDRBM" TargetMode="External"/><Relationship Id="rId128"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335" Type="http://schemas.openxmlformats.org/officeDocument/2006/relationships/footer" Target="footer22.xml"/><Relationship Id="rId377" Type="http://schemas.openxmlformats.org/officeDocument/2006/relationships/hyperlink" Target="consultantplus://offline/ref=A6ECCED6FEC709F16E9C96E1CF87BCF7DE566E7FFF218AA9E42D4B7F5C8EF72B31FDC4601E6BCB0FW2S4N" TargetMode="External"/><Relationship Id="rId5" Type="http://schemas.openxmlformats.org/officeDocument/2006/relationships/webSettings" Target="webSettings.xml"/><Relationship Id="rId181" Type="http://schemas.openxmlformats.org/officeDocument/2006/relationships/hyperlink" Target="https://online31.consultant.ru/cgi/online.cgi?ref=9D8161AA42813FF2C5CEF20345109A18045E915A4D486592BF0D91A3DD55F1698951AD87C989255BD5FAE892C3049C654393C4422B6702763792395C742FD79C8CdDR4M" TargetMode="External"/><Relationship Id="rId237"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79" Type="http://schemas.openxmlformats.org/officeDocument/2006/relationships/footer" Target="footer3.xml"/><Relationship Id="rId43" Type="http://schemas.openxmlformats.org/officeDocument/2006/relationships/hyperlink" Target="https://online31.consultant.ru/cgi/online.cgi?ref=9D8161AA42813FF2C5CEF20345109A18045E915A4D486592BF0D91A3DD55F1698951AD87C989255BD5FBEB97C0019A654393C4422B6702763792395C742FD69E8EDC4717EAd6R1M" TargetMode="External"/><Relationship Id="rId139" Type="http://schemas.openxmlformats.org/officeDocument/2006/relationships/hyperlink" Target="https://online31.consultant.ru/cgi/online.cgi?ref=9D8161AA42813FF2C5CEF20345109A18045E915A4D486592BF0D91A3DD55F1698951AD87C989255BD5FBE190C6009D654393C4422B6702763792395C742FD39C89dDRFM" TargetMode="External"/><Relationship Id="rId290" Type="http://schemas.openxmlformats.org/officeDocument/2006/relationships/footer" Target="footer10.xml"/><Relationship Id="rId304" Type="http://schemas.openxmlformats.org/officeDocument/2006/relationships/hyperlink" Target="https://online31.consultant.ru/cgi/online.cgi?ref=9D8161AA42813FF2C5CEF20345109A18045E915A4D486592BF0D91A3DD55F1698951AD9BC98E255BD5FCEE90C20D9338499B9D4E29d6R0M" TargetMode="External"/><Relationship Id="rId346" Type="http://schemas.openxmlformats.org/officeDocument/2006/relationships/image" Target="media/image7.jpeg"/><Relationship Id="rId85" Type="http://schemas.openxmlformats.org/officeDocument/2006/relationships/hyperlink" Target="https://online31.consultant.ru/cgi/online.cgi?ref=9D8161AA42813FF2C5CEF20345109A18045E915A4D486592BF0D91A3DD55F1698951AD87C989255BD5FAEB9DC7049D654393C4422B6702763792395C742FD69E87dDRBM" TargetMode="External"/><Relationship Id="rId150" Type="http://schemas.openxmlformats.org/officeDocument/2006/relationships/hyperlink" Target="https://online31.consultant.ru/cgi/online.cgi?ref=9D8161AA42813FF2C5CEF20345109A18045E915A4D486592BF0D91A3DD55F1698951AD87C989255BD5FAE892C3049C654393C4422B6702763792395C742FD6988BdDR4M" TargetMode="External"/><Relationship Id="rId192" Type="http://schemas.openxmlformats.org/officeDocument/2006/relationships/hyperlink" Target="https://online31.consultant.ru/cgi/online.cgi?ref=9D8161AA42813FF2C5CEF20345109A18045E915A4D486592BF0D91A3DD55F1698951AD87C989255BD5FAE892C3049C654393C4422B6702763792395C7727D59F85881653BF6D57BE38F6265E29CA00dERFM" TargetMode="External"/><Relationship Id="rId206" Type="http://schemas.openxmlformats.org/officeDocument/2006/relationships/hyperlink" Target="https://online31.consultant.ru/cgi/online.cgi?ref=9D8161AA42813FF2C5CEF20345109A18045E915A4D486592BF0D91A3DD55F1698951AD87C989255BD5FAE892C3049C654393C4422B6702763792395C7726dDR6M" TargetMode="External"/><Relationship Id="rId248" Type="http://schemas.openxmlformats.org/officeDocument/2006/relationships/hyperlink" Target="https://online31.consultant.ru/cgi/online.cgi?ref=9D8161AA42813FF2C5CEF20345109A18045E915A4D486592BF0D91A3DD55F1698951AD87C989255BD5FAE892C3049C654393C4422B6702763792395C742FD7988EDE4C43BB2402B727F63A412BD403E6C2dAR5M" TargetMode="External"/><Relationship Id="rId12" Type="http://schemas.openxmlformats.org/officeDocument/2006/relationships/hyperlink" Target="https://online31.consultant.ru/cgi/online.cgi?ref=9D8161AA42813FF2C5CEF20345109A18045E915A4D486592BF0D91A3DD55F1698951AD87C989255BD5FAEB9DC7049D654393C4422B6702763792395C742FD69E8FdDRDM" TargetMode="External"/><Relationship Id="rId108" Type="http://schemas.openxmlformats.org/officeDocument/2006/relationships/hyperlink" Target="https://online31.consultant.ru/cgi/online.cgi?ref=9D8161AA42813FF2C5CEF20345109A18045E915A4D486592BF0D91A3DD55F1698951AD87C989255BD5FBE893C30491654393C4422B6702763792395C742FD69F88dDREM" TargetMode="External"/><Relationship Id="rId315" Type="http://schemas.openxmlformats.org/officeDocument/2006/relationships/hyperlink" Target="https://online31.consultant.ru/cgi/online.cgi?ref=9D8161AA42813FF2C5CEF20345109A18045E915A4D486592BF0D91A3DD55F1698951AD9BC98E255BD5FCEE95C00C9338499B9D4E29d6R0M" TargetMode="External"/><Relationship Id="rId357" Type="http://schemas.openxmlformats.org/officeDocument/2006/relationships/hyperlink" Target="consultantplus://offline/ref=A6ECCED6FEC709F16E9C96E1CF87BCF7DE566E7FFF218AA9E42D4B7F5C8EF72B31FDC4601E6BCB0FW2S4N" TargetMode="External"/><Relationship Id="rId54" Type="http://schemas.openxmlformats.org/officeDocument/2006/relationships/hyperlink" Target="https://online31.consultant.ru/cgi/online.cgi?ref=9D8161AA42813FF2C5CEF20345109A18045E915A4D486592BF0D91A3DD55F1698951AD87C989255BD5FBE895C40D9E654393C4422B6702763792395C742FD69E8EDC4717EAd6R1M" TargetMode="External"/><Relationship Id="rId96" Type="http://schemas.openxmlformats.org/officeDocument/2006/relationships/hyperlink" Target="https://online31.consultant.ru/cgi/online.cgi?ref=9D8161AA42813FF2C5CEF20345109A18045E915A4D486592BF0D91A3DD55F1698951AD87C989255BD5FBE190C6009D654393C4422B6702763792395C7027DDCADF98121AE86149BB26E826402AdCR3M" TargetMode="External"/><Relationship Id="rId161" Type="http://schemas.openxmlformats.org/officeDocument/2006/relationships/hyperlink" Target="https://online31.consultant.ru/cgi/online.cgi?ref=9D8161AA42813FF2C5CEF20345109A18045E915A4D486592BF0D91A3DD55F1698951AD87C989255BD5FAEB9DC7049D654393C4422B6702763792395C742FD69F8DdDRBM" TargetMode="External"/><Relationship Id="rId217" Type="http://schemas.openxmlformats.org/officeDocument/2006/relationships/hyperlink" Target="https://online31.consultant.ru/cgi/online.cgi?ref=9D8161AA42813FF2C5CEF20345109A18045E915A4D486592BF0D91A3DD55F1698951AD87C989255BD5FBE190C6009D654393C4422B6702763792395C742FD49D88dDR9M" TargetMode="External"/><Relationship Id="rId259" Type="http://schemas.openxmlformats.org/officeDocument/2006/relationships/hyperlink" Target="https://online31.consultant.ru/cgi/online.cgi?ref=9D8161AA42813FF2C5CEF20345109A18045E915A4D486592BF0D91A3DD55F1698951AD87C989255BD5FAE892C3049C654393C4422B6702763792395C742FD7968CdDR4M" TargetMode="External"/><Relationship Id="rId23" Type="http://schemas.openxmlformats.org/officeDocument/2006/relationships/hyperlink" Target="https://online31.consultant.ru/cgi/online.cgi?ref=9D8161AA42813FF2C5CEF20345109A18045E915A4D486592BF0D91A3DD55F1698951AD87C989255BD5FBE09DC1019F654393C4422B6702763792395C742FD69E8FdDRDM" TargetMode="External"/><Relationship Id="rId119" Type="http://schemas.openxmlformats.org/officeDocument/2006/relationships/hyperlink" Target="https://online31.consultant.ru/cgi/online.cgi?ref=9D8161AA42813FF2C5CEF20345109A18045E915A4D486592BF0D91A3DD55F1698951AD87C989255BD5FBE893C30491654393C4422B6702763792395C742FD69E8DdDRDM" TargetMode="External"/><Relationship Id="rId270" Type="http://schemas.openxmlformats.org/officeDocument/2006/relationships/hyperlink" Target="https://online31.consultant.ru/cgi/online.cgi?ref=9D8161AA42813FF2C5CEF20345109A18045E915A4D486592BF0D91A3DD55F1698951AD87C989255BD5FBE190C6009D654393C4422B6702763792395C742FD69A89dDR8M" TargetMode="External"/><Relationship Id="rId326" Type="http://schemas.openxmlformats.org/officeDocument/2006/relationships/footer" Target="footer18.xml"/><Relationship Id="rId65" Type="http://schemas.openxmlformats.org/officeDocument/2006/relationships/hyperlink" Target="https://online31.consultant.ru/cgi/online.cgi?ref=9D8161AA42813FF2C5CEF20345109A18045E915A4D486592BF0D91A3DD55F1698951AD87C989255BD5FAEB9DC7049D654393C4422B6702763792395C742FD69E89dDREM" TargetMode="External"/><Relationship Id="rId130" Type="http://schemas.openxmlformats.org/officeDocument/2006/relationships/hyperlink" Target="https://online31.consultant.ru/cgi/online.cgi?ref=9D8161AA42813FF2C5CEF20345109A18045E915A4D486592BF0D91A3DD55F1698951AD87C989255BD5FBE893C30491654393C4422B6702763792395C742FD69F8AdDRCM" TargetMode="External"/><Relationship Id="rId368" Type="http://schemas.openxmlformats.org/officeDocument/2006/relationships/hyperlink" Target="consultantplus://offline/ref=A6ECCED6FEC709F16E9C96E1CF87BCF7DE566E7FFF218AA9E42D4B7F5C8EF72B31FDC4601E6BCB0FW2S4N" TargetMode="External"/><Relationship Id="rId172"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28"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81" Type="http://schemas.openxmlformats.org/officeDocument/2006/relationships/image" Target="media/image4.emf"/><Relationship Id="rId337" Type="http://schemas.openxmlformats.org/officeDocument/2006/relationships/header" Target="header12.xml"/><Relationship Id="rId34" Type="http://schemas.openxmlformats.org/officeDocument/2006/relationships/hyperlink" Target="https://online31.consultant.ru/cgi/online.cgi?ref=9D8161AA42813FF2C5CEF20345109A18045E915A4D486592BF0D91A3DD55F1698951AD87C989255BD5FAE892C3049C654393C4422B6702763792395C742FD69D86dDRBM" TargetMode="External"/><Relationship Id="rId76" Type="http://schemas.openxmlformats.org/officeDocument/2006/relationships/hyperlink" Target="https://online31.consultant.ru/cgi/online.cgi?ref=9D8161AA42813FF2C5CEF20345109A18045E915A4D486592BF0D91A3DD55F1698951AD87C989255BD5FAEA95C3049E654393C4422B6702763792395C742FD69F8EdDRAM" TargetMode="External"/><Relationship Id="rId141" Type="http://schemas.openxmlformats.org/officeDocument/2006/relationships/hyperlink" Target="consultantplus://offline/ref=94DCFAD281080A77F3819CB74C048ED53841179B164E6FA5BD1ED32ED009ED44B2ECB0615D9151AA1982234ECB659034E2D7FF88A3B616CF03mFI" TargetMode="External"/><Relationship Id="rId379" Type="http://schemas.openxmlformats.org/officeDocument/2006/relationships/hyperlink" Target="consultantplus://offline/ref=A6ECCED6FEC709F16E9C96E1CF87BCF7DE566E7FFF218AA9E42D4B7F5C8EF72B31FDC4601E6BCB0FW2S4N" TargetMode="External"/><Relationship Id="rId7" Type="http://schemas.openxmlformats.org/officeDocument/2006/relationships/endnotes" Target="endnotes.xml"/><Relationship Id="rId183" Type="http://schemas.openxmlformats.org/officeDocument/2006/relationships/hyperlink" Target="https://online31.consultant.ru/cgi/online.cgi?ref=9D8161AA42813FF2C5CEF20345109A18045E915A4D486592BF0D91A3DD55F1698951AD87C989255BD5FAE892C3049C654393C4422B6702763792395C742FD79D89dDRFM" TargetMode="External"/><Relationship Id="rId239" Type="http://schemas.openxmlformats.org/officeDocument/2006/relationships/hyperlink" Target="https://online31.consultant.ru/cgi/online.cgi?ref=9D8161AA42813FF2C5CEF20345109A18045E915A4D486592BF0D91A3DD55F1698951AD87C989255BD5FBE190C6009D654393C4422B6702763792395C742FD49D88dDR9M" TargetMode="External"/><Relationship Id="rId250" Type="http://schemas.openxmlformats.org/officeDocument/2006/relationships/hyperlink" Target="https://online31.consultant.ru/cgi/online.cgi?ref=9D8161AA42813FF2C5CEF20345109A18045E915A4D486592BF0D91A3DD55F1698951AD87C989255BD5FAE892C3049C654393C4422B6702763792395C7727D39D85881653BF6D57BE38F6265E29CA00dERFM" TargetMode="External"/><Relationship Id="rId292" Type="http://schemas.openxmlformats.org/officeDocument/2006/relationships/hyperlink" Target="https://online31.consultant.ru/cgi/online.cgi?ref=9D8161AA42813FF2C5CEF20345109A18045E915A4D486592BF0D91A3DD55F1698951AD87C989255BD5FBE190C6009D654393C4422B6702763792395C742FD69D8EdDRDM" TargetMode="External"/><Relationship Id="rId306" Type="http://schemas.openxmlformats.org/officeDocument/2006/relationships/footer" Target="footer13.xml"/><Relationship Id="rId45" Type="http://schemas.openxmlformats.org/officeDocument/2006/relationships/hyperlink" Target="https://online31.consultant.ru/cgi/online.cgi?ref=9D8161AA42813FF2C5CEF20345109A18045E915A4D486592BF0D91A3DD55F1698951AD87C989255BD5F8E992CB0298654393C4422B6702763792395C742FD69E8FdDRCM" TargetMode="External"/><Relationship Id="rId87" Type="http://schemas.openxmlformats.org/officeDocument/2006/relationships/hyperlink" Target="https://online31.consultant.ru/cgi/online.cgi?ref=9D8161AA42813FF2C5CEF20345109A18045E915A4D486592BF0D91A3DD55F1698951AD87C989255BD5FAE892C3049C654393C4422B6702763792395C742AdDR7M" TargetMode="External"/><Relationship Id="rId110" Type="http://schemas.openxmlformats.org/officeDocument/2006/relationships/hyperlink" Target="https://online31.consultant.ru/cgi/online.cgi?ref=9D8161AA42813FF2C5CEF20345109A18045E915A4D486592BF0D91A3DD55F1698951AD87C989255BD5FBE893C30491654393C4422B6702763792395C742FD69F89DD4C43BB2402B724F43A412BD403E6C2dAR5M" TargetMode="External"/><Relationship Id="rId348" Type="http://schemas.openxmlformats.org/officeDocument/2006/relationships/image" Target="media/image9.jpeg"/><Relationship Id="rId152" Type="http://schemas.openxmlformats.org/officeDocument/2006/relationships/hyperlink" Target="https://online31.consultant.ru/cgi/online.cgi?ref=9D8161AA42813FF2C5CEF20345109A18045E915A4D486592BF0D91A3DD55F1698951AD87C989255BD5FAEB9DC7049D654393C4422B6702763792395C742FD69F8EDB4C43BB2402B727F23A4129D403E6C2dAR5M" TargetMode="External"/><Relationship Id="rId194"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08" Type="http://schemas.openxmlformats.org/officeDocument/2006/relationships/hyperlink" Target="https://online31.consultant.ru/cgi/online.cgi?ref=9D8161AA42813FF2C5CEF20345109A18045E915A4D486592BF0D91A3DD55F1698951AD87C989255BD5FAEA93C50D98654393C4422B6702763792395C742FD49789dDRCM" TargetMode="External"/><Relationship Id="rId261" Type="http://schemas.openxmlformats.org/officeDocument/2006/relationships/hyperlink" Target="https://online31.consultant.ru/cgi/online.cgi?ref=9D8161AA42813FF2C5CEF20345109A18045E915A4D486592BF0D91A3DD55F1698951AD87C989255BD5FAE892C3049C654393C4422B6702763792395C7D2BDDCADF98121AEB6049BB26E826402AdCR2M" TargetMode="External"/><Relationship Id="rId14" Type="http://schemas.openxmlformats.org/officeDocument/2006/relationships/hyperlink" Target="https://online31.consultant.ru/cgi/online.cgi?ref=9D8161AA42813FF2C5CEF20345109A18045E915A4D486592BF0D91A3DD55F1698951AD87C989255BD5FBE893C30491654393C4422B6702763792395C742FD69E8FdDRDM" TargetMode="External"/><Relationship Id="rId56" Type="http://schemas.openxmlformats.org/officeDocument/2006/relationships/hyperlink" Target="https://online31.consultant.ru/cgi/online.cgi?ref=9D8161AA42813FF2C5CEF20345109A18045E915A4D486592BF0D91A3DD55F1698951AD87C989255BD5FAEB9CCB009C654393C4422B6702763792395C742FD69E8FdDRDM" TargetMode="External"/><Relationship Id="rId317" Type="http://schemas.openxmlformats.org/officeDocument/2006/relationships/hyperlink" Target="https://online31.consultant.ru/cgi/online.cgi?ref=9D8161AA42813FF2C5CEF20345109A18045E915A4D486592BF0D91A3DD55F1698951AD9BC98E255BD5FCEE95C00C9338499B9D4E29d6R0M" TargetMode="External"/><Relationship Id="rId359" Type="http://schemas.openxmlformats.org/officeDocument/2006/relationships/hyperlink" Target="consultantplus://offline/ref=A6ECCED6FEC709F16E9C96E1CF87BCF7DE566E7FFF218AA9E42D4B7F5C8EF72B31FDC4601E6BCB0FW2S4N" TargetMode="External"/><Relationship Id="rId98" Type="http://schemas.openxmlformats.org/officeDocument/2006/relationships/hyperlink" Target="https://online31.consultant.ru/cgi/online.cgi?ref=9D8161AA42813FF2C5CEF20345109A18045E915A4D486592BF0D91A3DD55F1698951AD87C989255BD5FBE190C6009D654393C4422B6702763792395C7429DE95DA8D0342E76255A427F63A422BCBd0R8M" TargetMode="External"/><Relationship Id="rId121" Type="http://schemas.openxmlformats.org/officeDocument/2006/relationships/hyperlink" Target="https://online31.consultant.ru/cgi/online.cgi?ref=9D8161AA42813FF2C5CEF20345109A18045E915A4D486592BF0D91A3DD55F1698951AD87C989255BD5FAE892C3049C654393C4422B6702763792395C742FD49F86dDRBM" TargetMode="External"/><Relationship Id="rId163" Type="http://schemas.openxmlformats.org/officeDocument/2006/relationships/hyperlink" Target="https://online31.consultant.ru/cgi/online.cgi?ref=9D8161AA42813FF2C5CEF20345109A18045E915A4D486592BF0D91A3DD55F1698951AD87C989255BD5FAE892C3049C654393C4422B6702763792395C7426dDR6M" TargetMode="External"/><Relationship Id="rId219" Type="http://schemas.openxmlformats.org/officeDocument/2006/relationships/hyperlink" Target="https://online31.consultant.ru/cgi/online.cgi?ref=9D8161AA42813FF2C5CEF20345109A18045E915A4D486592BF0D91A3DD55F1698951AD87C989255BD5FBEA9DCA039338499B9D4E29600D2920957050752ED099d8REM" TargetMode="External"/><Relationship Id="rId370" Type="http://schemas.openxmlformats.org/officeDocument/2006/relationships/hyperlink" Target="consultantplus://offline/ref=A6ECCED6FEC709F16E9C96E1CF87BCF7DE566E7FFF218AA9E42D4B7F5C8EF72B31FDC4601E6BCB0FW2S4N" TargetMode="External"/><Relationship Id="rId230" Type="http://schemas.openxmlformats.org/officeDocument/2006/relationships/hyperlink" Target="https://online31.consultant.ru/cgi/online.cgi?ref=9D8161AA42813FF2C5CEF20345109A18045E915A4D486592BF0D91A3DD55F1698951AD87C989255BD5FBE893C30798654393C4422B6702763792395C742FD69E8BdDR9M" TargetMode="External"/><Relationship Id="rId25" Type="http://schemas.openxmlformats.org/officeDocument/2006/relationships/hyperlink" Target="https://online31.consultant.ru/cgi/online.cgi?ref=9D8161AA42813FF2C5CEF20345109A18045E915A4D486592BF0D91A3DD55F1698951AD87C989255BD5FBE09DC1029A654393C4422B6702763792395C742FD69E8FdDRDM" TargetMode="External"/><Relationship Id="rId67" Type="http://schemas.openxmlformats.org/officeDocument/2006/relationships/hyperlink" Target="https://online31.consultant.ru/cgi/online.cgi?ref=9D8161AA42813FF2C5CEF20345109A18045E915A4D486592BF0D91A3DD55F1698951AD87C989255BD5FAEA95C3049E654393C4422B6702763792395C742FD69E87dDRCM" TargetMode="External"/><Relationship Id="rId272" Type="http://schemas.openxmlformats.org/officeDocument/2006/relationships/hyperlink" Target="https://online31.consultant.ru/cgi/online.cgi?ref=9D8161AA42813FF2C5CEF20345109A18045E915A4D486592BF0D91A3DD55F1698951AD87C989255BD5FAE892C3049C654393C4422B6702763792395C742FD49C8EdDRCM" TargetMode="External"/><Relationship Id="rId328" Type="http://schemas.openxmlformats.org/officeDocument/2006/relationships/footer" Target="footer19.xml"/><Relationship Id="rId132" Type="http://schemas.openxmlformats.org/officeDocument/2006/relationships/hyperlink" Target="https://online31.consultant.ru/cgi/online.cgi?ref=9D8161AA42813FF2C5CEF20345109A18045E915A4D486592BF0D91A3DD55F1698951AD87C989255BD5FBE893C30491654393C4422B6702763792395C742FD69F8CdDRDM" TargetMode="External"/><Relationship Id="rId174" Type="http://schemas.openxmlformats.org/officeDocument/2006/relationships/hyperlink" Target="consultantplus://offline/ref=01B384758C61445753F859A4F7EA2D47DAA952889FA09DD86A22C1680E6D1451B73208CD8F440EDCE803DAD86A02D7E43D68FE3F57E4E6C0e3T6N" TargetMode="External"/><Relationship Id="rId381" Type="http://schemas.openxmlformats.org/officeDocument/2006/relationships/footer" Target="footer25.xml"/><Relationship Id="rId241"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36" Type="http://schemas.openxmlformats.org/officeDocument/2006/relationships/hyperlink" Target="https://online31.consultant.ru/cgi/online.cgi?ref=9D8161AA42813FF2C5CEF20345109A18045E915A4D486592BF0D91A3DD55F1698951AD87C989255BD5FAE892C3009E654393C4422B6702763792395C742FD69E8FdDRFM" TargetMode="External"/><Relationship Id="rId283" Type="http://schemas.openxmlformats.org/officeDocument/2006/relationships/footer" Target="footer5.xml"/><Relationship Id="rId339" Type="http://schemas.openxmlformats.org/officeDocument/2006/relationships/footer" Target="footer24.xml"/><Relationship Id="rId78" Type="http://schemas.openxmlformats.org/officeDocument/2006/relationships/hyperlink" Target="https://online31.consultant.ru/cgi/online.cgi?ref=9D8161AA42813FF2C5CEF20345109A18045E915A4D486592BF0D91A3DD55F1698951AD87C989255BD5FAEB9DC7049D654393C4422B6702763792395C742FD69E86dDRBM" TargetMode="External"/><Relationship Id="rId101" Type="http://schemas.openxmlformats.org/officeDocument/2006/relationships/hyperlink" Target="https://online31.consultant.ru/cgi/online.cgi?ref=9D8161AA42813FF2C5CEF20345109A18045E915A4D486592BF0D91A3DD55F1698951AD87C989255BD5FBE190C6009D654393C4422B6702763792395C7429DF95DA8D0342E76255A427F63A422BCBd0R8M" TargetMode="External"/><Relationship Id="rId143" Type="http://schemas.openxmlformats.org/officeDocument/2006/relationships/hyperlink" Target="consultantplus://offline/ref=94DCFAD281080A77F3819CB74C048ED53841179B164E6FA5BD1ED32ED009ED44B2ECB0615D9052AE1E82234ECB659034E2D7FF88A3B616CF03mFI" TargetMode="External"/><Relationship Id="rId185" Type="http://schemas.openxmlformats.org/officeDocument/2006/relationships/hyperlink" Target="https://online31.consultant.ru/cgi/online.cgi?ref=9D8161AA42813FF2C5CEF20345109A18045E915A4D486592BF0D91A3DD55F1698951AD87C989255BD5FAE892C3049C654393C4422B6702763792395C742FD79D89dDR9M" TargetMode="External"/><Relationship Id="rId350" Type="http://schemas.openxmlformats.org/officeDocument/2006/relationships/image" Target="media/image11.jpeg"/><Relationship Id="rId9" Type="http://schemas.openxmlformats.org/officeDocument/2006/relationships/hyperlink" Target="https://online31.consultant.ru/cgi/online.cgi?ref=9D8161AA42813FF2C5CEF20345109A18045E915A4D486592BF0D91A3DD55F1698951AD87C989255BD5FAEA95C3049E654393C4422B6702763792395C742FD69E8EDC4717EAd6R1M" TargetMode="External"/><Relationship Id="rId210"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6" Type="http://schemas.openxmlformats.org/officeDocument/2006/relationships/hyperlink" Target="https://online31.consultant.ru/cgi/online.cgi?ref=9D8161AA42813FF2C5CEF20345109A18045E915A4D486592BF0D91A3DD55F1698951AD87C989255BD5FBE09DC1029A654393C4422B6702763792395C742FD69E8FdDRDM" TargetMode="External"/><Relationship Id="rId231" Type="http://schemas.openxmlformats.org/officeDocument/2006/relationships/hyperlink" Target="https://online31.consultant.ru/cgi/online.cgi?ref=9D8161AA42813FF2C5CEF20345109A18045E915A4D486592BF0D91A3DD55F1698951AD87C989255BD5FBE893C30798654393C4422B6702763792395C742FD69E8BdDRAM" TargetMode="External"/><Relationship Id="rId252" Type="http://schemas.openxmlformats.org/officeDocument/2006/relationships/hyperlink" Target="https://online31.consultant.ru/cgi/online.cgi?ref=9D8161AA42813FF2C5CEF20345109A18045E915A4D486592BF0D91A3DD55F1698951AD87C989255BD5FAE892C3049C654393C4422B6702763792395C742FD7988CD54C43BB2402B727F63A412BD403E6C2dAR5M" TargetMode="External"/><Relationship Id="rId273" Type="http://schemas.openxmlformats.org/officeDocument/2006/relationships/header" Target="header1.xml"/><Relationship Id="rId294" Type="http://schemas.openxmlformats.org/officeDocument/2006/relationships/hyperlink" Target="https://online31.consultant.ru/cgi/online.cgi?ref=9D8161AA42813FF2C5CEF20345109A18045E915A4D486592BF0D91A3DD55F1698951AD87C989255BD5FBE190C6009D654393C4422B6702763792395C742FD69D86dDRDM" TargetMode="External"/><Relationship Id="rId308" Type="http://schemas.openxmlformats.org/officeDocument/2006/relationships/header" Target="header8.xml"/><Relationship Id="rId329" Type="http://schemas.openxmlformats.org/officeDocument/2006/relationships/footer" Target="footer20.xml"/><Relationship Id="rId47" Type="http://schemas.openxmlformats.org/officeDocument/2006/relationships/hyperlink" Target="https://online31.consultant.ru/cgi/online.cgi?ref=9D8161AA42813FF2C5CEF20345109A18045E915A4D486592BF0D91A3DD55F1698951AD87C989255BD5FAE99CCA049A654393C4422B6702763792395C742FD69E8EdDR4M" TargetMode="External"/><Relationship Id="rId68" Type="http://schemas.openxmlformats.org/officeDocument/2006/relationships/hyperlink" Target="https://online31.consultant.ru/cgi/online.cgi?ref=9D8161AA42813FF2C5CEF20345109A18045E915A4D486592BF0D91A3DD55F1698951AD87C989255BD5FAEA95C3049E654393C4422B6702763792395C742FD69E87dDRDM" TargetMode="External"/><Relationship Id="rId89" Type="http://schemas.openxmlformats.org/officeDocument/2006/relationships/hyperlink" Target="https://online31.consultant.ru/cgi/online.cgi?ref=9D8161AA42813FF2C5CEF20345109A18045E915A4D486592BF0D91A3DD55F1698951AD87C989255BD5FAEA95C3049E654393C4422B6702763792395C742FD69F88dDRAM" TargetMode="External"/><Relationship Id="rId112" Type="http://schemas.openxmlformats.org/officeDocument/2006/relationships/hyperlink" Target="https://online31.consultant.ru/cgi/online.cgi?ref=9D8161AA42813FF2C5CEF20345109A18045E915A4D486592BF0D91A3DD55F1698951AD87C989255BD5FBE893C30491654393C4422B6702763792395C742FD69E86dDRCM" TargetMode="External"/><Relationship Id="rId133" Type="http://schemas.openxmlformats.org/officeDocument/2006/relationships/hyperlink" Target="https://online31.consultant.ru/cgi/online.cgi?ref=9D8161AA42813FF2C5CEF20345109A18045E915A4D486592BF0D91A3DD55F1698951AD87C989255BD5FBE893C30491654393C4422B6702763792395C742FD69F87dDRDM" TargetMode="External"/><Relationship Id="rId154" Type="http://schemas.openxmlformats.org/officeDocument/2006/relationships/hyperlink" Target="https://online31.consultant.ru/cgi/online.cgi?ref=9D8161AA42813FF2C5CEF20345109A18045E915A4D486592BF0D91A3DD55F1698951AD9ADB9C5105D8F8E2CBCF04996C16CB9B1976300B7C60D57605366BDB9F8EDC4717E36B03EB62A329412FD400E4DDAFED57dARAM" TargetMode="External"/><Relationship Id="rId175" Type="http://schemas.openxmlformats.org/officeDocument/2006/relationships/hyperlink" Target="https://login.consultant.ru/link/?rnd=C417F3E323D70259F64D260CE50794A0&amp;req=doc&amp;base=RZR&amp;n=108357&amp;dst=100931&amp;fld=134&amp;REFFIELD=134&amp;REFDST=100030&amp;REFDOC=21668&amp;REFBASE=PKBO&amp;stat=refcode%3D10881%3Bdstident%3D100931%3Bindex%3D49&amp;date=27.11.2019" TargetMode="External"/><Relationship Id="rId340" Type="http://schemas.openxmlformats.org/officeDocument/2006/relationships/hyperlink" Target="https://online31.consultant.ru/cgi/online.cgi?ref=9D8161AA42813FF2C5CEF20345109A18045E915A4D486592BF0D91A3DD55F1698951AD87C989255BD5FAE892C3049C654393C4422B6702763792395C7D2EDDCADF98121AE86349BA23E826402AdCR3M" TargetMode="External"/><Relationship Id="rId361" Type="http://schemas.openxmlformats.org/officeDocument/2006/relationships/hyperlink" Target="consultantplus://offline/ref=A6ECCED6FEC709F16E9C96E1CF87BCF7DE566E7FFF218AA9E42D4B7F5C8EF72B31FDC4601E6BCB0FW2S4N" TargetMode="External"/><Relationship Id="rId196" Type="http://schemas.openxmlformats.org/officeDocument/2006/relationships/hyperlink" Target="https://online31.consultant.ru/cgi/online.cgi?ref=9D8161AA42813FF2C5CEF20345109A18045E915A4D486592BF0D91A3DD55F1698951AD9ADB9C510E86F4E89CC1079E654393C4422B6702763792395C742FD69E8EDB4C43BB2402B727F13A402DD403E6C2dAR4M" TargetMode="External"/><Relationship Id="rId200" Type="http://schemas.openxmlformats.org/officeDocument/2006/relationships/hyperlink" Target="https://online31.consultant.ru/cgi/online.cgi?ref=9D8161AA42813FF2C5CEF20345109A18045E915A4D486592BF0D91A3DD55F1698951AD87C989255BD5FAE892C3049C654393C4422B6702763792395C742FD79A87dDR5M" TargetMode="External"/><Relationship Id="rId382" Type="http://schemas.openxmlformats.org/officeDocument/2006/relationships/footer" Target="footer26.xml"/><Relationship Id="rId16" Type="http://schemas.openxmlformats.org/officeDocument/2006/relationships/hyperlink" Target="https://online31.consultant.ru/cgi/online.cgi?ref=9D8161AA42813FF2C5CEF20345109A18045E915A4D486592BF0D91A3DD55F1698951AD87C989255BD5FBE893C10091654393C4422B6702763792395C742FD69E8FdDRDM" TargetMode="External"/><Relationship Id="rId221" Type="http://schemas.openxmlformats.org/officeDocument/2006/relationships/hyperlink" Target="https://online31.consultant.ru/cgi/online.cgi?ref=9D8161AA42813FF2C5CEF20345109A18045E915A4D486592BF0D91A3DD55F1698951AD87C989255BD5FAE892C3049C654393C4422B6702763792395C742FD7968EdDR8M" TargetMode="External"/><Relationship Id="rId242" Type="http://schemas.openxmlformats.org/officeDocument/2006/relationships/hyperlink" Target="https://online31.consultant.ru/cgi/online.cgi?ref=9D8161AA42813FF2C5CEF20345109A18045E915A4D486592BF0D91A3DD55F1698951AD87C989255BD5FAE892C3049C654393C4422B6702763792395C742FD79B86D54C43BB2402B727F63A412BD403E6C2dAR5M" TargetMode="External"/><Relationship Id="rId263" Type="http://schemas.openxmlformats.org/officeDocument/2006/relationships/hyperlink" Target="https://online31.consultant.ru/cgi/online.cgi?ref=9D8161AA42813FF2C5CEF20345109A18045E915A4D486592BF0D91A3DD55F1698951AD87C989255BD5FAE892C3049C654393C4422B6702763792395C762CdDRFM" TargetMode="External"/><Relationship Id="rId284" Type="http://schemas.openxmlformats.org/officeDocument/2006/relationships/footer" Target="footer6.xml"/><Relationship Id="rId319" Type="http://schemas.openxmlformats.org/officeDocument/2006/relationships/hyperlink" Target="https://online31.consultant.ru/cgi/online.cgi?ref=9D8161AA42813FF2C5CEF20345109A18045E915A4D486592BF0D91A3DD55F1698951AD9BC98E255BD5FCEE95C00C9338499B9D4E29d6R0M" TargetMode="External"/><Relationship Id="rId37" Type="http://schemas.openxmlformats.org/officeDocument/2006/relationships/hyperlink" Target="https://online31.consultant.ru/cgi/online.cgi?ref=9D8161AA42813FF2C5CEF20345109A18045E915A4D486592BF0D91A3DD55F1698951AD87C989255BD5FAE892C3009E654393C4422B6702763792395C742FD49F8BdDR4M" TargetMode="External"/><Relationship Id="rId58" Type="http://schemas.openxmlformats.org/officeDocument/2006/relationships/hyperlink" Target="https://online31.consultant.ru/cgi/online.cgi?ref=9D8161AA42813FF2C5CEF20345109A18045E915A4D486592BF0D91A3DD55F1698951AD87C989255BD5FAEA95C3049E654393C4422B6702763792395C742FD69E88dDR5M" TargetMode="External"/><Relationship Id="rId79" Type="http://schemas.openxmlformats.org/officeDocument/2006/relationships/hyperlink" Target="https://online31.consultant.ru/cgi/online.cgi?ref=9D8161AA42813FF2C5CEF20345109A18045E915A4D486592BF0D91A3DD55F1698951AD87C989255BD5FAE892C3049C654393C4422B6702763792395C742FD49F8DdDREM" TargetMode="External"/><Relationship Id="rId102" Type="http://schemas.openxmlformats.org/officeDocument/2006/relationships/image" Target="media/image1.jpeg"/><Relationship Id="rId123" Type="http://schemas.openxmlformats.org/officeDocument/2006/relationships/hyperlink" Target="https://online31.consultant.ru/cgi/online.cgi?ref=9D8161AA42813FF2C5CEF20345109A18045E915A4D486592BF0D91A3DD55F1698951AD87C989255BD5FAE892C3049C654393C4422B6702763792395C742FD49F86dDRBM" TargetMode="External"/><Relationship Id="rId144" Type="http://schemas.openxmlformats.org/officeDocument/2006/relationships/hyperlink" Target="consultantplus://offline/ref=94DCFAD281080A77F3819CB74C048ED53841179B164E6FA5BD1ED32ED009ED44B2ECB0615D9051AE1D82234ECB659034E2D7FF88A3B616CF03mFI" TargetMode="External"/><Relationship Id="rId330" Type="http://schemas.openxmlformats.org/officeDocument/2006/relationships/hyperlink" Target="https://online31.consultant.ru/cgi/online.cgi?ref=9D8161AA42813FF2C5CEF20345109A18045E915A4D486592BF0D91A3DD55F1698951AD9BC98E255BD5FCEE95C7079338499B9D4E29d6R0M" TargetMode="External"/><Relationship Id="rId90" Type="http://schemas.openxmlformats.org/officeDocument/2006/relationships/hyperlink" Target="https://online31.consultant.ru/cgi/online.cgi?ref=9D8161AA42813FF2C5CEF20345109A18045E915A4D486592BF0D91A3DD55F1698951AD87C989255BD5FAEB9DC7049D654393C4422B6702763792395C742FD69E88dDR5M" TargetMode="External"/><Relationship Id="rId165" Type="http://schemas.openxmlformats.org/officeDocument/2006/relationships/hyperlink" Target="https://online31.consultant.ru/cgi/online.cgi?ref=9D8161AA42813FF2C5CEF20345109A18045E915A4D486592BF0D91A3DD55F1698951AD87C989255BD5FAE892C3049C654393C4422B6702763792395C742FD6968DdDRCM" TargetMode="External"/><Relationship Id="rId186" Type="http://schemas.openxmlformats.org/officeDocument/2006/relationships/hyperlink" Target="https://online31.consultant.ru/cgi/online.cgi?ref=9D8161AA42813FF2C5CEF20345109A18045E915A4D486592BF0D91A3DD55F1698951AD87C989255BD5FBE190C6009D654393C4422B6702763792395C742FD59B8BdDR5M" TargetMode="External"/><Relationship Id="rId351" Type="http://schemas.openxmlformats.org/officeDocument/2006/relationships/image" Target="media/image12.jpeg"/><Relationship Id="rId372" Type="http://schemas.openxmlformats.org/officeDocument/2006/relationships/hyperlink" Target="consultantplus://offline/ref=A6ECCED6FEC709F16E9C96E1CF87BCF7DE566E7FFF218AA9E42D4B7F5C8EF72B31FDC4601E6BCB0FW2S4N" TargetMode="External"/><Relationship Id="rId211" Type="http://schemas.openxmlformats.org/officeDocument/2006/relationships/hyperlink" Target="https://online31.consultant.ru/cgi/online.cgi?ref=9D8161AA42813FF2C5CEF20345109A18045E915A4D486592BF0D91A3DD55F1698951AD87C989255BD5FAEA93C50D98654393C4422B6702763792395C742FD49789dDRCM" TargetMode="External"/><Relationship Id="rId232" Type="http://schemas.openxmlformats.org/officeDocument/2006/relationships/hyperlink" Target="https://online31.consultant.ru/cgi/online.cgi?ref=9D8161AA42813FF2C5CEF20345109A18045E915A4D486592BF0D91A3DD55F1698951AD87C989255BD5FBE893C30798654393C4422B6702763792395C742FD69E8BdDR9M" TargetMode="External"/><Relationship Id="rId253" Type="http://schemas.openxmlformats.org/officeDocument/2006/relationships/hyperlink" Target="https://online31.consultant.ru/cgi/online.cgi?ref=9D8161AA42813FF2C5CEF20345109A18045E915A4D486592BF0D91A3DD55F1698951AD87C989255BD5FAE892C3049C654393C4422B6702763792395C742FD7988DdDRCM" TargetMode="External"/><Relationship Id="rId274" Type="http://schemas.openxmlformats.org/officeDocument/2006/relationships/footer" Target="footer1.xml"/><Relationship Id="rId295" Type="http://schemas.openxmlformats.org/officeDocument/2006/relationships/hyperlink" Target="https://online31.consultant.ru/cgi/online.cgi?ref=9D8161AA42813FF2C5CEF20345109A18045E915A4D486592BF0D91A3DD55F1698951AD87C989255BD5FBE190C6009D654393C4422B6702763792395C742FD69A89dDR8M" TargetMode="External"/><Relationship Id="rId309" Type="http://schemas.openxmlformats.org/officeDocument/2006/relationships/footer" Target="footer15.xml"/><Relationship Id="rId27" Type="http://schemas.openxmlformats.org/officeDocument/2006/relationships/hyperlink" Target="https://online31.consultant.ru/cgi/online.cgi?ref=9D8161AA42813FF2C5CEF20345109A18045E915A4D486592BF0D91A3DD55F1698951AD87C989255BD5FBE09DC10190654393C4422B6702763792395C742FD69E8FdDRDM" TargetMode="External"/><Relationship Id="rId48" Type="http://schemas.openxmlformats.org/officeDocument/2006/relationships/hyperlink" Target="https://online31.consultant.ru/cgi/online.cgi?ref=9D8161AA42813FF2C5CEF20345109A18045E915A4D486592BF0D91A3DD55F1698951AD87C989255BD5FAE99CCA049A654393C4422B6702763792395C742FD69E8EdDR4M" TargetMode="External"/><Relationship Id="rId69" Type="http://schemas.openxmlformats.org/officeDocument/2006/relationships/hyperlink" Target="https://online31.consultant.ru/cgi/online.cgi?ref=9D8161AA42813FF2C5CEF20345109A18045E915A4D486592BF0D91A3DD55F1698951AD87C989255BD5FAEB9DC7049D654393C4422B6702763792395C742FD69E87dDR8M" TargetMode="External"/><Relationship Id="rId113" Type="http://schemas.openxmlformats.org/officeDocument/2006/relationships/hyperlink" Target="https://online31.consultant.ru/cgi/online.cgi?ref=9D8161AA42813FF2C5CEF20345109A18045E915A4D486592BF0D91A3DD55F1698951AD87C989255BD5FBE092C10C90654393C4422B6702763792395C742FD69E8EDC4717EAd6R1M" TargetMode="External"/><Relationship Id="rId134"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320" Type="http://schemas.openxmlformats.org/officeDocument/2006/relationships/hyperlink" Target="https://online31.consultant.ru/cgi/online.cgi?ref=9D8161AA42813FF2C5CEF20345109A18045E915A4D486592BF0D91A3DD55F1698951AD9BC98E255BD5FCEE95C00C9338499B9D4E29d6R0M" TargetMode="External"/><Relationship Id="rId80" Type="http://schemas.openxmlformats.org/officeDocument/2006/relationships/hyperlink" Target="https://online31.consultant.ru/cgi/online.cgi?ref=9D8161AA42813FF2C5CEF20345109A18045E915A4D486592BF0D91A3DD55F1698951AD87C989255BD5FAEA95C3049E654393C4422B6702763792395C742FD69F8EdDRBM" TargetMode="External"/><Relationship Id="rId155" Type="http://schemas.openxmlformats.org/officeDocument/2006/relationships/hyperlink" Target="https://online31.consultant.ru/cgi/online.cgi?ref=9D8161AA42813FF2C5CEF20345109A18045E915A4D486592BF0D91A3DD55F1698951AD87C989255BD5FAE892C3049C654393C4422B6702763792395C742FD49C8FD54C43BB2402B727F23A4129D403E6C2dAR5M" TargetMode="External"/><Relationship Id="rId176" Type="http://schemas.openxmlformats.org/officeDocument/2006/relationships/hyperlink" Target="consultantplus://offline/ref=01B384758C61445753F859A4F7EA2D47DAA952889FA09DD86A22C1680E6D1451B73208CF8B40038BB94CDB842F55C4E53768FC3748eETFN" TargetMode="External"/><Relationship Id="rId197"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341" Type="http://schemas.openxmlformats.org/officeDocument/2006/relationships/hyperlink" Target="https://online31.consultant.ru/cgi/online.cgi?ref=9D8161AA42813FF2C5CEF20345109A18045E915A4D486592BF0D91A3DD55F1698951AD87C989255BD5FAE892C3049C654393C4422B6702763792395C7D2EDDCADF98121AE86349BA23E826402AdCR3M" TargetMode="External"/><Relationship Id="rId362" Type="http://schemas.openxmlformats.org/officeDocument/2006/relationships/hyperlink" Target="consultantplus://offline/ref=A6ECCED6FEC709F16E9C96E1CF87BCF7DE566E7FFF218AA9E42D4B7F5C8EF72B31FDC4601E6BCB0FW2S4N" TargetMode="External"/><Relationship Id="rId383" Type="http://schemas.openxmlformats.org/officeDocument/2006/relationships/fontTable" Target="fontTable.xml"/><Relationship Id="rId201" Type="http://schemas.openxmlformats.org/officeDocument/2006/relationships/hyperlink" Target="https://online31.consultant.ru/cgi/online.cgi?ref=9D8161AA42813FF2C5CEF20345109A18045E915A4D486592BF0D91A3DD55F1698951AD87C989255BD5FAE892C3049C654393C4422B6702763792395C742FD69886dDR9M" TargetMode="External"/><Relationship Id="rId222"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43"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64" Type="http://schemas.openxmlformats.org/officeDocument/2006/relationships/hyperlink" Target="https://online31.consultant.ru/cgi/online.cgi?ref=9D8161AA42813FF2C5CEF20345109A18045E915A4D486592BF0D91A3DD55F1698951AD87C989255BD5FAE892C3049C654393C4422B6702763792395C742FD49D88DC4C43BB2402B727F63A412BD403E6C2dAR5M" TargetMode="External"/><Relationship Id="rId285" Type="http://schemas.openxmlformats.org/officeDocument/2006/relationships/header" Target="header4.xml"/><Relationship Id="rId17" Type="http://schemas.openxmlformats.org/officeDocument/2006/relationships/hyperlink" Target="https://online31.consultant.ru/cgi/online.cgi?ref=9D8161AA42813FF2C5CEF20345109A18045E915A4D486592BF0D91A3DD55F1698951AD87C989255BD5FBE893C30798654393C4422B6702763792395C742FD69E8FdDRDM" TargetMode="External"/><Relationship Id="rId38" Type="http://schemas.openxmlformats.org/officeDocument/2006/relationships/hyperlink" Target="https://online31.consultant.ru/cgi/online.cgi?ref=9D8161AA42813FF2C5CEF20345109A18045E915A4D486592BF0D91A3DD55F1698951AD87C989255BD5FAE892C3009E654393C4422B6702763792395C742FD49F8BdDR4M" TargetMode="External"/><Relationship Id="rId59" Type="http://schemas.openxmlformats.org/officeDocument/2006/relationships/hyperlink" Target="https://online31.consultant.ru/cgi/online.cgi?ref=9D8161AA42813FF2C5CEF20345109A18045E915A4D486592BF0D91A3DD55F1698951AD87C989255BD5FAEA95C3049E654393C4422B6702763792395C76d2RFM" TargetMode="External"/><Relationship Id="rId103" Type="http://schemas.openxmlformats.org/officeDocument/2006/relationships/hyperlink" Target="https://online31.consultant.ru/cgi/online.cgi?ref=9D8161AA42813FF2C5CEF20345109A18045E915A4D486592BF0D91A3DD55F1698951AD87C989255BD5FBE09DC1019F654393C4422B6702763792395C742FD69E8AdDR8M" TargetMode="External"/><Relationship Id="rId124" Type="http://schemas.openxmlformats.org/officeDocument/2006/relationships/hyperlink" Target="https://online31.consultant.ru/cgi/online.cgi?ref=9D8161AA42813FF2C5CEF20345109A18045E915A4D486592BF0D91A3DD55F1698951AD87C989255BD5FAEB9DC7049D654393C4422B6702763792395C742FD69F8DdDRBM" TargetMode="External"/><Relationship Id="rId310" Type="http://schemas.openxmlformats.org/officeDocument/2006/relationships/footer" Target="footer16.xml"/><Relationship Id="rId70" Type="http://schemas.openxmlformats.org/officeDocument/2006/relationships/hyperlink" Target="https://online31.consultant.ru/cgi/online.cgi?ref=9D8161AA42813FF2C5CEF20345109A18045E915A4D486592BF0D91A3DD55F1698951AD87C989255BD5FAEB9DC7049D654393C4422B6702763792395C742FD69E87dDREM" TargetMode="External"/><Relationship Id="rId91" Type="http://schemas.openxmlformats.org/officeDocument/2006/relationships/hyperlink" Target="https://online31.consultant.ru/cgi/online.cgi?ref=9D8161AA42813FF2C5CEF20345109A18045E915A4D486592BF0D91A3DD55F1698951AD87C989255BD5FBE09DC1019F654393C4422B6702763792395C742FD69E8AdDR8M" TargetMode="External"/><Relationship Id="rId145" Type="http://schemas.openxmlformats.org/officeDocument/2006/relationships/hyperlink" Target="consultantplus://offline/ref=94DCFAD281080A77F3819CB74C048ED53841179B164E6FA5BD1ED32ED009ED44B2ECB0615D9052AE1E82234ECB659034E2D7FF88A3B616CF03mFI" TargetMode="External"/><Relationship Id="rId166" Type="http://schemas.openxmlformats.org/officeDocument/2006/relationships/hyperlink" Target="https://online31.consultant.ru/cgi/online.cgi?ref=9D8161AA42813FF2C5CEF20345109A18045E915A4D486592BF0D91A3DD55F1698951AD87C989255BD5FAE99CCA049A654393C4422B6702763792395C742FD69E8ED44C43BB2402B724F33A412BD403E6C2dAR5M" TargetMode="External"/><Relationship Id="rId187" Type="http://schemas.openxmlformats.org/officeDocument/2006/relationships/hyperlink" Target="https://online31.consultant.ru/cgi/online.cgi?ref=9D8161AA42813FF2C5CEF20345109A18045E915A4D486592BF0D91A3DD55F1698951AD87C989255BD5FAE892C3049C654393C4422B6702763792395C742FD79A8EdDRAM" TargetMode="External"/><Relationship Id="rId331" Type="http://schemas.openxmlformats.org/officeDocument/2006/relationships/hyperlink" Target="https://online31.consultant.ru/cgi/online.cgi?ref=9D8161AA42813FF2C5CEF20345109A18045E915A4D486592BF0D91A3DD55F1698951AD9BC98E255BD5FCED91C70D9338499B9D4E29d6R0M" TargetMode="External"/><Relationship Id="rId352" Type="http://schemas.openxmlformats.org/officeDocument/2006/relationships/image" Target="media/image13.jpeg"/><Relationship Id="rId373" Type="http://schemas.openxmlformats.org/officeDocument/2006/relationships/hyperlink" Target="consultantplus://offline/ref=A6ECCED6FEC709F16E9C96E1CF87BCF7DE566E7FFF218AA9E42D4B7F5C8EF72B31FDC4601E6BCB0EW2SBN" TargetMode="External"/><Relationship Id="rId1" Type="http://schemas.openxmlformats.org/officeDocument/2006/relationships/customXml" Target="../customXml/item1.xml"/><Relationship Id="rId212" Type="http://schemas.openxmlformats.org/officeDocument/2006/relationships/hyperlink" Target="https://online31.consultant.ru/cgi/online.cgi?ref=9D8161AA42813FF2C5CEF20345109A18045E915A4D486592BF0D91A3DD55F1698951AD87C989255BD5FAE892C3049C654393C4422B6702763792395C742FD7968EdDR8M" TargetMode="External"/><Relationship Id="rId233" Type="http://schemas.openxmlformats.org/officeDocument/2006/relationships/hyperlink" Target="https://online31.consultant.ru/cgi/online.cgi?ref=9D8161AA42813FF2C5CEF20345109A18045E915A4D486592BF0D91A3DD55F1698951AD87C989255BD5FBE893C30798654393C4422B6702763792395C742FD69E87dDR9M" TargetMode="External"/><Relationship Id="rId254" Type="http://schemas.openxmlformats.org/officeDocument/2006/relationships/hyperlink" Target="https://login.consultant.ru/link/?rnd=C417F3E323D70259F64D260CE50794A0&amp;req=doc&amp;base=RZR&amp;n=108357&amp;dst=100931&amp;fld=134&amp;REFFIELD=134&amp;REFDST=100030&amp;REFDOC=21668&amp;REFBASE=PKBO&amp;stat=refcode%3D10881%3Bdstident%3D100931%3Bindex%3D49&amp;date=27.11.2019" TargetMode="External"/><Relationship Id="rId28" Type="http://schemas.openxmlformats.org/officeDocument/2006/relationships/hyperlink" Target="https://online31.consultant.ru/cgi/online.cgi?ref=9D8161AA42813FF2C5CEF20345109A18045E915A4D486592BF0D91A3DD55F1698951AD87C989255BD5FBE09DC10190654393C4422B6702763792395C742FD69E8FdDRDM" TargetMode="External"/><Relationship Id="rId49" Type="http://schemas.openxmlformats.org/officeDocument/2006/relationships/hyperlink" Target="https://online31.consultant.ru/cgi/online.cgi?ref=9D8161AA42813FF2C5CEF20345109A18045E915A4D486592BF0D91A3DD55F1698951AD87C989255BD5F8E192C50590654393C4422B6702763792395C742FD69E8EdDR4M" TargetMode="External"/><Relationship Id="rId114" Type="http://schemas.openxmlformats.org/officeDocument/2006/relationships/hyperlink" Target="https://online31.consultant.ru/cgi/online.cgi?ref=9D8161AA42813FF2C5CEF20345109A18045E915A4D486592BF0D91A3DD55F1698951AD87C989255BD5FBE893C30491654393C4422B6702763792395C742FD69E86dDRDM" TargetMode="External"/><Relationship Id="rId275" Type="http://schemas.openxmlformats.org/officeDocument/2006/relationships/footer" Target="footer2.xml"/><Relationship Id="rId296" Type="http://schemas.openxmlformats.org/officeDocument/2006/relationships/hyperlink" Target="https://online31.consultant.ru/cgi/online.cgi?ref=9D8161AA42813FF2C5CEF20345109A18045E915A4D486592BF0D91A3DD55F1698951AD87C989255BD5FBE190C6009D654393C4422B6702763792395C742FD69B8AdDRBM" TargetMode="External"/><Relationship Id="rId300" Type="http://schemas.openxmlformats.org/officeDocument/2006/relationships/footer" Target="footer12.xml"/><Relationship Id="rId60" Type="http://schemas.openxmlformats.org/officeDocument/2006/relationships/hyperlink" Target="https://online31.consultant.ru/cgi/online.cgi?ref=9D8161AA42813FF2C5CEF20345109A18045E915A4D486592BF0D91A3DD55F1698951AD87C989255BD5FAE892C3049C654393C4422B6702763792395C742FD49F8DDA4C43BB2402B727F63A412BD403E6C2dAR5M" TargetMode="External"/><Relationship Id="rId81" Type="http://schemas.openxmlformats.org/officeDocument/2006/relationships/hyperlink" Target="https://online31.consultant.ru/cgi/online.cgi?ref=9D8161AA42813FF2C5CEF20345109A18045E915A4D486592BF0D91A3DD55F1698951AD87C989255BD5FAEA95C3049E654393C4422B6702763792395C742FD69F8EdDR4M" TargetMode="External"/><Relationship Id="rId135"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156" Type="http://schemas.openxmlformats.org/officeDocument/2006/relationships/hyperlink" Target="https://online31.consultant.ru/cgi/online.cgi?ref=9D8161AA42813FF2C5CEF20345109A18045E915A4D486592BF0D91A3DD55F1698951AD87C989255BD5FAE892C3009E654393C4422B6702763792395C742FD19D8DD94C43BB2402B727F23A4129D403E6C2dAR5M" TargetMode="External"/><Relationship Id="rId177" Type="http://schemas.openxmlformats.org/officeDocument/2006/relationships/hyperlink" Target="consultantplus://offline/ref=01B384758C61445753F859A4F7EA2D47DAA952889FA09DD86A22C1680E6D1451B73208CF8841038BB94CDB842F55C4E53768FC3748eETFN" TargetMode="External"/><Relationship Id="rId198" Type="http://schemas.openxmlformats.org/officeDocument/2006/relationships/hyperlink" Target="https://online31.consultant.ru/cgi/online.cgi?ref=9D8161AA42813FF2C5CEF20345109A18045E915A4D486592BF0D91A3DD55F1698951AD87C989255BD5FAE892C3049C654393C4422B6702763792395C742FD79A87dDRCM" TargetMode="External"/><Relationship Id="rId321" Type="http://schemas.openxmlformats.org/officeDocument/2006/relationships/hyperlink" Target="https://online31.consultant.ru/cgi/online.cgi?ref=9D8161AA42813FF2C5CEF20345109A18045E915A4D486592BF0D91A3DD55F1698951AD9BC98E255BD5FCEE95C00C9338499B9D4E29d6R0M" TargetMode="External"/><Relationship Id="rId342" Type="http://schemas.openxmlformats.org/officeDocument/2006/relationships/hyperlink" Target="https://online31.consultant.ru/cgi/online.cgi?ref=9D8161AA42813FF2C5CEF20345109A18045E915A4D486592BF0D91A3DD55F1698951AD87C989255BD5FAE892C3049C654393C4422B6702763792395C7D2EDDCADF98121AE86349BA23E826402AdCR3M" TargetMode="External"/><Relationship Id="rId363" Type="http://schemas.openxmlformats.org/officeDocument/2006/relationships/hyperlink" Target="consultantplus://offline/ref=A6ECCED6FEC709F16E9C96E1CF87BCF7DE566E7FFF218AA9E42D4B7F5C8EF72B31FDC4601E6BCB0FW2S4N" TargetMode="External"/><Relationship Id="rId384" Type="http://schemas.openxmlformats.org/officeDocument/2006/relationships/theme" Target="theme/theme1.xml"/><Relationship Id="rId202" Type="http://schemas.openxmlformats.org/officeDocument/2006/relationships/hyperlink" Target="https://online31.consultant.ru/cgi/online.cgi?ref=9D8161AA42813FF2C5CEF20345109A18045E915A4D486592BF0D91A3DD55F1698951AD87C989255BD5FAE892C3049C654393C4422B6702763792395C742FD79A87dDR5M" TargetMode="External"/><Relationship Id="rId223" Type="http://schemas.openxmlformats.org/officeDocument/2006/relationships/hyperlink" Target="https://online31.consultant.ru/cgi/online.cgi?ref=9D8161AA42813FF2C5CEF20345109A18045E915A4D486592BF0D91A3DD55F1698951AD87C989255BD5FBE893C30798654393C4422B6702763792395C742FD69E8CdDRBM" TargetMode="External"/><Relationship Id="rId244" Type="http://schemas.openxmlformats.org/officeDocument/2006/relationships/hyperlink" Target="https://online31.consultant.ru/cgi/online.cgi?ref=9D8161AA42813FF2C5CEF20345109A18045E915A4D486592BF0D91A3DD55F1698951AD87C989255BD5FAEA90C00391654393C4422B6702763792395C742FD39F8FdDREM" TargetMode="External"/><Relationship Id="rId18" Type="http://schemas.openxmlformats.org/officeDocument/2006/relationships/hyperlink" Target="https://online31.consultant.ru/cgi/online.cgi?ref=9D8161AA42813FF2C5CEF20345109A18045E915A4D486592BF0D91A3DD55F1698951AD87C989255BD5FBE893C30798654393C4422B6702763792395C742FD69E8FdDRDM" TargetMode="External"/><Relationship Id="rId39" Type="http://schemas.openxmlformats.org/officeDocument/2006/relationships/hyperlink" Target="https://online31.consultant.ru/cgi/online.cgi?ref=9D8161AA42813FF2C5CEF20345109A18045E915A4D486592BF0D91A3DD55F1698951AD87C989255BD5FBE190C6009D654393C4422B6702763792395C742FD69E8EDC4717EAd6R1M" TargetMode="External"/><Relationship Id="rId265" Type="http://schemas.openxmlformats.org/officeDocument/2006/relationships/hyperlink" Target="https://online31.consultant.ru/cgi/online.cgi?ref=9D8161AA42813FF2C5CEF20345109A18045E915A4D486592BF0D91A3DD55F1698951AD87C989255BD5FAE892C3049C654393C4422B6702763792395C762BdDR7M" TargetMode="External"/><Relationship Id="rId286" Type="http://schemas.openxmlformats.org/officeDocument/2006/relationships/footer" Target="footer7.xml"/><Relationship Id="rId50" Type="http://schemas.openxmlformats.org/officeDocument/2006/relationships/hyperlink" Target="https://online31.consultant.ru/cgi/online.cgi?ref=9D8161AA42813FF2C5CEF20345109A18045E915A4D486592BF0D91A3DD55F1698951AD87C989255BD5F8E192C50590654393C4422B6702763792395C742FD69E8EdDR4M" TargetMode="External"/><Relationship Id="rId104" Type="http://schemas.openxmlformats.org/officeDocument/2006/relationships/hyperlink" Target="https://online31.consultant.ru/cgi/online.cgi?ref=9D8161AA42813FF2C5CEF20345109A18045E915A4D486592BF0D91A3DD55F1698951AD87C989255BD5FBE09DC1019F654393C4422B6702763792395C742FD69E8AdDR8M" TargetMode="External"/><Relationship Id="rId125" Type="http://schemas.openxmlformats.org/officeDocument/2006/relationships/hyperlink" Target="https://online31.consultant.ru/cgi/online.cgi?ref=9D8161AA42813FF2C5CEF20345109A18045E915A4D486592BF0D91A3DD55F1698951AD87C989255BD5FAEB9DC7049D654393C4422B6702763792395C742FD69F8DdDR5M" TargetMode="External"/><Relationship Id="rId146" Type="http://schemas.openxmlformats.org/officeDocument/2006/relationships/hyperlink" Target="consultantplus://offline/ref=94DCFAD281080A77F3819CB74C048ED53841179B164E6FA5BD1ED32ED009ED44B2ECB0615D9552AE1682234ECB659034E2D7FF88A3B616CF03mFI" TargetMode="External"/><Relationship Id="rId167"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188" Type="http://schemas.openxmlformats.org/officeDocument/2006/relationships/hyperlink" Target="https://online31.consultant.ru/cgi/online.cgi?ref=9D8161AA42813FF2C5CEF20345109A18045E915A4D486592BF0D91A3DD55F1698951AD87C989255BD5FAE892C3049C654393C4422B6702763792395C742FD79986dDREM" TargetMode="External"/><Relationship Id="rId311" Type="http://schemas.openxmlformats.org/officeDocument/2006/relationships/hyperlink" Target="https://online31.consultant.ru/cgi/online.cgi?ref=9D8161AA42813FF2C5CEF20345109A18045E915A4D486592BF0D91A3DD55F1698951AD87C989255BD5FBEB97C0019A654393C4422B67d0R2M" TargetMode="External"/><Relationship Id="rId332" Type="http://schemas.openxmlformats.org/officeDocument/2006/relationships/hyperlink" Target="https://online31.consultant.ru/cgi/online.cgi?ref=9D8161AA42813FF2C5CEF20345109A18045E915A4D486592BF0D91A3DD55F1698951AD9BC98E255BD5FCEE95C1019338499B9D4E29d6R0M" TargetMode="External"/><Relationship Id="rId353" Type="http://schemas.openxmlformats.org/officeDocument/2006/relationships/image" Target="media/image14.jpeg"/><Relationship Id="rId374" Type="http://schemas.openxmlformats.org/officeDocument/2006/relationships/hyperlink" Target="consultantplus://offline/ref=A6ECCED6FEC709F16E9C96E1CF87BCF7DE566E7FFF218AA9E42D4B7F5C8EF72B31FDC4601E6BCB0FW2S4N" TargetMode="External"/><Relationship Id="rId71" Type="http://schemas.openxmlformats.org/officeDocument/2006/relationships/hyperlink" Target="https://online31.consultant.ru/cgi/online.cgi?ref=9D8161AA42813FF2C5CEF20345109A18045E915A4D486592BF0D91A3DD55F1698951AD87C989255BD5FAEB9DC7049D654393C4422B6702763792395C742FD69E87dDREM" TargetMode="External"/><Relationship Id="rId92" Type="http://schemas.openxmlformats.org/officeDocument/2006/relationships/hyperlink" Target="https://online31.consultant.ru/cgi/online.cgi?ref=9D8161AA42813FF2C5CEF20345109A18045E915A4D486592BF0D91A3DD55F1698951AD87C989255BD5FBE09DC1019F654393C4422B6702763792395C742FD69E8AdDR8M" TargetMode="External"/><Relationship Id="rId213"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34" Type="http://schemas.openxmlformats.org/officeDocument/2006/relationships/hyperlink" Target="https://online31.consultant.ru/cgi/online.cgi?ref=9D8161AA42813FF2C5CEF20345109A18045E915A4D486592BF0D91A3DD55F1698951AD87C989255BD5FBE893C30798654393C4422B6702763792395C742FD69E88dDRFM" TargetMode="External"/><Relationship Id="rId2" Type="http://schemas.openxmlformats.org/officeDocument/2006/relationships/numbering" Target="numbering.xml"/><Relationship Id="rId29" Type="http://schemas.openxmlformats.org/officeDocument/2006/relationships/hyperlink" Target="https://online31.consultant.ru/cgi/online.cgi?ref=9D8161AA42813FF2C5CEF20345109A18045E915A4D486592BF0D91A3DD55F1698951AD87C989255BD5FAE994C6039B654393C4422B6702763792395C742FD69E8FdDRDM" TargetMode="External"/><Relationship Id="rId255" Type="http://schemas.openxmlformats.org/officeDocument/2006/relationships/hyperlink" Target="https://online31.consultant.ru/cgi/online.cgi?ref=9D8161AA42813FF2C5CEF20345109A18045E915A4D486592BF0D91A3DD55F1698951AD87C989255BD5FAE892C3049C654393C4422B6702763792395C762CdDR4M" TargetMode="External"/><Relationship Id="rId276" Type="http://schemas.openxmlformats.org/officeDocument/2006/relationships/image" Target="media/image2.emf"/><Relationship Id="rId297" Type="http://schemas.openxmlformats.org/officeDocument/2006/relationships/hyperlink" Target="https://online31.consultant.ru/cgi/online.cgi?ref=9D8161AA42813FF2C5CEF20345109A18045E915A4D486592BF0D91A3DD55F1698951AD87C989255BD5FBE190C6009D654393C4422B6702763792395C742FD79D8FdDR8M" TargetMode="External"/><Relationship Id="rId40" Type="http://schemas.openxmlformats.org/officeDocument/2006/relationships/hyperlink" Target="https://online31.consultant.ru/cgi/online.cgi?ref=9D8161AA42813FF2C5CEF20345109A18045E915A4D486592BF0D91A3DD55F1698951AD87C989255BD5FBE190C6009D654393C4422B6702763792395C742FD69E8EDC4717EAd6R1M" TargetMode="External"/><Relationship Id="rId115" Type="http://schemas.openxmlformats.org/officeDocument/2006/relationships/hyperlink" Target="https://online31.consultant.ru/cgi/online.cgi?ref=9D8161AA42813FF2C5CEF20345109A18045E915A4D486592BF0D91A3DD55F1698951AD87C989255BD5FBE893C30491654393C4422B6702763792395C742FD69E89dDRBM" TargetMode="External"/><Relationship Id="rId136" Type="http://schemas.openxmlformats.org/officeDocument/2006/relationships/hyperlink" Target="https://online31.consultant.ru/cgi/online.cgi?ref=9D8161AA42813FF2C5CEF20345109A18045E915A4D486592BF0D91A3DD55F1698951AD87C989255BD5FBE190C6009D654393C4422B6702763792395C742FD69F88dDRFM" TargetMode="External"/><Relationship Id="rId157" Type="http://schemas.openxmlformats.org/officeDocument/2006/relationships/hyperlink" Target="https://online31.consultant.ru/cgi/online.cgi?ref=9D8161AA42813FF2C5CEF20345109A18045E915A4D486592BF0D91A3DD55F1698951AD87C989255BD5FAE892C3049C654393C4422B6702763792395C742FD6968FdDR8M" TargetMode="External"/><Relationship Id="rId178" Type="http://schemas.openxmlformats.org/officeDocument/2006/relationships/hyperlink" Target="https://online31.consultant.ru/cgi/online.cgi?ref=9D8161AA42813FF2C5CEF20345109A18045E915A4D486592BF0D91A3DD55F1698951AD87C989255BD5FAE892C3049C654393C4422B6702763792395C772DD795DA8D0342E76055A426FF3A422BCBd0R8M" TargetMode="External"/><Relationship Id="rId301" Type="http://schemas.openxmlformats.org/officeDocument/2006/relationships/hyperlink" Target="https://online31.consultant.ru/cgi/online.cgi?ref=9D8161AA42813FF2C5CEF20345109A18045E915A4D486592BF0D91A3DD55F1698951AD87C989255BD5FAEB9DC7049D654393C4422B6702763792395C742FD69C8FdDRFM" TargetMode="External"/><Relationship Id="rId322" Type="http://schemas.openxmlformats.org/officeDocument/2006/relationships/hyperlink" Target="https://online31.consultant.ru/cgi/online.cgi?ref=9D8161AA42813FF2C5CEF20345109A18045E915A4D486592BF0D91A3DD55F1698951AD87C989255BD5FAEA9CC00691654393C4422B6702763792395C742FD6978DdDRDM" TargetMode="External"/><Relationship Id="rId343" Type="http://schemas.openxmlformats.org/officeDocument/2006/relationships/hyperlink" Target="https://online31.consultant.ru/cgi/online.cgi?ref=9D8161AA42813FF2C5CEF20345109A18045E915A4D486592BF0D91A3DD55F1698951AD87C989255BD5FAEB96C4039F654393C4422B6702763792395C742FD69E8CDC4C43BB2402B727F03A402ED403E6C2dAR4M" TargetMode="External"/><Relationship Id="rId364" Type="http://schemas.openxmlformats.org/officeDocument/2006/relationships/hyperlink" Target="consultantplus://offline/ref=A6ECCED6FEC709F16E9C96E1CF87BCF7DE566E7FFF218AA9E42D4B7F5C8EF72B31FDC4601E6BCB0FW2S4N" TargetMode="External"/><Relationship Id="rId61" Type="http://schemas.openxmlformats.org/officeDocument/2006/relationships/hyperlink" Target="https://online31.consultant.ru/cgi/online.cgi?ref=9D8161AA42813FF2C5CEF20345109A18045E915A4D486592BF0D91A3DD55F1698951AD87C989255BD5FAE892C3049C654393C4422B6702763792395C742AD795DA8D0342E76055A426FF3A422BCBd0R8M" TargetMode="External"/><Relationship Id="rId82" Type="http://schemas.openxmlformats.org/officeDocument/2006/relationships/hyperlink" Target="https://online31.consultant.ru/cgi/online.cgi?ref=9D8161AA42813FF2C5CEF20345109A18045E915A4D486592BF0D91A3DD55F1698951AD87C989255BD5FAEB9DC7049D654393C4422B6702763792395C742FD69E87dDR8M" TargetMode="External"/><Relationship Id="rId199" Type="http://schemas.openxmlformats.org/officeDocument/2006/relationships/hyperlink" Target="https://online31.consultant.ru/cgi/online.cgi?ref=9D8161AA42813FF2C5CEF20345109A18045E915A4D486592BF0D91A3DD55F1698951AD87C989255BD5FAE892C3049C654393C4422B6702763792395C742FD79A87dDR5M" TargetMode="External"/><Relationship Id="rId203" Type="http://schemas.openxmlformats.org/officeDocument/2006/relationships/hyperlink" Target="https://online31.consultant.ru/cgi/online.cgi?ref=9D8161AA42813FF2C5CEF20345109A18045E915A4D486592BF0D91A3DD55F1698951AD87C989255BD5FAE892C3049C654393C4422B6702763792395C742FD79A87dDR5M" TargetMode="External"/><Relationship Id="rId19" Type="http://schemas.openxmlformats.org/officeDocument/2006/relationships/hyperlink" Target="https://online31.consultant.ru/cgi/online.cgi?ref=9D8161AA42813FF2C5CEF20345109A18045E915A4D486592BF0D91A3DD55F1698951AD87C989255BD5FAEB9DC70491654393C4422B6702763792395C742FD69E8FdDRDM" TargetMode="External"/><Relationship Id="rId224" Type="http://schemas.openxmlformats.org/officeDocument/2006/relationships/hyperlink" Target="https://online31.consultant.ru/cgi/online.cgi?ref=9D8161AA42813FF2C5CEF20345109A18045E915A4D486592BF0D91A3DD55F1698951AD87C989255BD5FBE893C30798654393C4422B6702763792395C742FD69E8DdDRBM" TargetMode="External"/><Relationship Id="rId245" Type="http://schemas.openxmlformats.org/officeDocument/2006/relationships/hyperlink" Target="https://online31.consultant.ru/cgi/online.cgi?ref=9D8161AA42813FF2C5CEF20345109A18045E915A4D486592BF0D91A3DD55F1698951AD87C989255BD5FAE892C3049C654393C4422B6702763792395C742FD49D8BDA4C43BB2402B727F63A412BD403E6C2dAR5M" TargetMode="External"/><Relationship Id="rId266" Type="http://schemas.openxmlformats.org/officeDocument/2006/relationships/hyperlink" Target="https://online31.consultant.ru/cgi/online.cgi?ref=9D8161AA42813FF2C5CEF20345109A18045E915A4D486592BF0D91A3DD55F1698951AD87C989255BD5FAE892C3049C654393C4422B6702763792395C742FD49D88DC4C43BB2402B727F63A412BD403E6C2dAR5M" TargetMode="External"/><Relationship Id="rId287" Type="http://schemas.openxmlformats.org/officeDocument/2006/relationships/footer" Target="footer8.xml"/><Relationship Id="rId30" Type="http://schemas.openxmlformats.org/officeDocument/2006/relationships/hyperlink" Target="https://online31.consultant.ru/cgi/online.cgi?ref=9D8161AA42813FF2C5CEF20345109A18045E915A4D486592BF0D91A3DD55F1698951AD87C989255BD5FAE994C6039B654393C4422B6702763792395C742FD69E8FdDRDM" TargetMode="External"/><Relationship Id="rId105" Type="http://schemas.openxmlformats.org/officeDocument/2006/relationships/hyperlink" Target="https://online31.consultant.ru/cgi/online.cgi?ref=9D8161AA42813FF2C5CEF20345109A18045E915A4D486592BF0D91A3DD55F1698951AD87C989255BD5FBE09DC1029A654393C4422B6702763792395C742FD69E8EDC4717EAd6R1M" TargetMode="External"/><Relationship Id="rId126" Type="http://schemas.openxmlformats.org/officeDocument/2006/relationships/hyperlink" Target="https://online31.consultant.ru/cgi/online.cgi?ref=9D8161AA42813FF2C5CEF20345109A18045E915A4D486592BF0D91A3DD55F1698951AD87C989255BD5FAE892C3049C654393C4422B6702763792395C7428dDR4M" TargetMode="External"/><Relationship Id="rId147" Type="http://schemas.openxmlformats.org/officeDocument/2006/relationships/hyperlink" Target="consultantplus://offline/ref=94DCFAD281080A77F3819CB74C048ED53841179B164E6FA5BD1ED32ED009ED44B2ECB0615D9253AE1B82234ECB659034E2D7FF88A3B616CF03mFI" TargetMode="External"/><Relationship Id="rId168" Type="http://schemas.openxmlformats.org/officeDocument/2006/relationships/hyperlink" Target="https://online31.consultant.ru/cgi/online.cgi?ref=9D8161AA42813FF2C5CEF20345109A18045E915A4D486592BF0D91A3DD55F1698951AD87C989255BD5FAE99CCA049A654393C4422B6702763792395C742FD49D8FdDRAM" TargetMode="External"/><Relationship Id="rId312" Type="http://schemas.openxmlformats.org/officeDocument/2006/relationships/hyperlink" Target="https://online31.consultant.ru/cgi/online.cgi?ref=9D8161AA42813FF2C5CEF20345109A18045E915A4D486592BF0D91A3DD55F1698951AD87C989255BD5FAE892C3049C654393C4422B6702763792395C742FD69D86dDRBM" TargetMode="External"/><Relationship Id="rId333" Type="http://schemas.openxmlformats.org/officeDocument/2006/relationships/header" Target="header11.xml"/><Relationship Id="rId354" Type="http://schemas.openxmlformats.org/officeDocument/2006/relationships/image" Target="media/image15.jpeg"/><Relationship Id="rId51" Type="http://schemas.openxmlformats.org/officeDocument/2006/relationships/hyperlink" Target="https://online31.consultant.ru/cgi/online.cgi?ref=9D8161AA42813FF2C5CEF20345109A18045E915A4D486592BF0D91A3DD55F1698951AD87C989255BD5FAEA90C00391654393C4422B6702763792395C742FD69E8FdDR9M" TargetMode="External"/><Relationship Id="rId72" Type="http://schemas.openxmlformats.org/officeDocument/2006/relationships/hyperlink" Target="https://online31.consultant.ru/cgi/online.cgi?ref=9D8161AA42813FF2C5CEF20345109A18045E915A4D486592BF0D91A3DD55F1698951AD87C989255BD5FBE09DC1019F654393C4422B6702763792395C742FD69E8AdDR5M" TargetMode="External"/><Relationship Id="rId93" Type="http://schemas.openxmlformats.org/officeDocument/2006/relationships/hyperlink" Target="https://online31.consultant.ru/cgi/online.cgi?ref=9D8161AA42813FF2C5CEF20345109A18045E915A4D486592BF0D91A3DD55F1698951AD87C989255BD5FAEA95C3049E654393C4422B6702763792395C742FD69F8FdDR8M" TargetMode="External"/><Relationship Id="rId189" Type="http://schemas.openxmlformats.org/officeDocument/2006/relationships/hyperlink" Target="https://online31.consultant.ru/cgi/online.cgi?ref=9D8161AA42813FF2C5CEF20345109A18045E915A4D486592BF0D91A3DD55F1698951AD87C989255BD5FAE892C3049C654393C4422B6702763792395C742FD79D89dDR9M" TargetMode="External"/><Relationship Id="rId375" Type="http://schemas.openxmlformats.org/officeDocument/2006/relationships/hyperlink" Target="consultantplus://offline/ref=A6ECCED6FEC709F16E9C96E1CF87BCF7DE566E7FFF218AA9E42D4B7F5C8EF72B31FDC4601E6BCB0FW2S4N" TargetMode="External"/><Relationship Id="rId3" Type="http://schemas.openxmlformats.org/officeDocument/2006/relationships/styles" Target="styles.xml"/><Relationship Id="rId214" Type="http://schemas.openxmlformats.org/officeDocument/2006/relationships/hyperlink" Target="https://online31.consultant.ru/cgi/online.cgi?ref=9D8161AA42813FF2C5CEF20345109A18045E915A4D486592BF0D91A3DD55F1698951AD87C989255BD5FBE190C6009D654393C4422B6702763792395C742FD79D89dDR8M" TargetMode="External"/><Relationship Id="rId235" Type="http://schemas.openxmlformats.org/officeDocument/2006/relationships/hyperlink" Target="https://online31.consultant.ru/cgi/online.cgi?ref=9D8161AA42813FF2C5CEF20345109A18045E915A4D486592BF0D91A3DD55F1698951AD87C989255BD5FBE893C30798654393C4422B6702763792395C742FD69E88dDRAM" TargetMode="External"/><Relationship Id="rId256" Type="http://schemas.openxmlformats.org/officeDocument/2006/relationships/hyperlink" Target="https://online31.consultant.ru/cgi/online.cgi?ref=9D8161AA42813FF2C5CEF20345109A18045E915A4D486592BF0D91A3DD55F1698951AD87C989255BD5FAE892C3049C654393C4422B6702763792395C742FD7968CD84C43BB2402B727F63A412BD403E6C2dAR5M" TargetMode="External"/><Relationship Id="rId277" Type="http://schemas.openxmlformats.org/officeDocument/2006/relationships/image" Target="media/image3.emf"/><Relationship Id="rId298" Type="http://schemas.openxmlformats.org/officeDocument/2006/relationships/header" Target="header6.xml"/><Relationship Id="rId116"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137" Type="http://schemas.openxmlformats.org/officeDocument/2006/relationships/hyperlink" Target="https://online31.consultant.ru/cgi/online.cgi?ref=9D8161AA42813FF2C5CEF20345109A18045E915A4D486592BF0D91A3DD55F1698951AD87C989255BD5FBE190C6009D654393C4422B6702763792395C742FD39C88dDRBM" TargetMode="External"/><Relationship Id="rId158" Type="http://schemas.openxmlformats.org/officeDocument/2006/relationships/hyperlink" Target="https://online31.consultant.ru/cgi/online.cgi?ref=9D8161AA42813FF2C5CEF20345109A18045E915A4D486592BF0D91A3DD55F1698951AD87C989255BD5FAE892C3049C654393C4422B6702763792395C742FD6968FDF4C43BB2402B726F43A4022D403E6C2dAR4M" TargetMode="External"/><Relationship Id="rId302" Type="http://schemas.openxmlformats.org/officeDocument/2006/relationships/hyperlink" Target="https://online31.consultant.ru/cgi/online.cgi?ref=9D8161AA42813FF2C5CEF20345109A18045E915A4D486592BF0D91A3DD55F1698951AD9BC98E255BD5FCEE90C20D9338499B9D4E29d6R0M" TargetMode="External"/><Relationship Id="rId323" Type="http://schemas.openxmlformats.org/officeDocument/2006/relationships/hyperlink" Target="https://online31.consultant.ru/cgi/online.cgi?ref=9D8161AA42813FF2C5CEF20345109A18045E915A4D486592BF0D91A3DD55F1698951AD87C989255BD5FAEA9CC00691654393C4422B6702763792395C742FD6978AdDRFM" TargetMode="External"/><Relationship Id="rId344" Type="http://schemas.openxmlformats.org/officeDocument/2006/relationships/image" Target="media/image5.jpeg"/><Relationship Id="rId20" Type="http://schemas.openxmlformats.org/officeDocument/2006/relationships/hyperlink" Target="https://online31.consultant.ru/cgi/online.cgi?ref=9D8161AA42813FF2C5CEF20345109A18045E915A4D486592BF0D91A3DD55F1698951AD87C989255BD5FAEB9DC70491654393C4422B6702763792395C742FD69E8FdDRDM" TargetMode="External"/><Relationship Id="rId41" Type="http://schemas.openxmlformats.org/officeDocument/2006/relationships/hyperlink" Target="https://online31.consultant.ru/cgi/online.cgi?ref=9D8161AA42813FF2C5CEF20345109A18045E915A4D486592BF0D91A3DD55F1698951AD87C989255BD5FBE190C6009D654393C4422B6702763792395C742FD39C8DdDR9M" TargetMode="External"/><Relationship Id="rId62" Type="http://schemas.openxmlformats.org/officeDocument/2006/relationships/hyperlink" Target="https://online31.consultant.ru/cgi/online.cgi?ref=9D8161AA42813FF2C5CEF20345109A18045E915A4D486592BF0D91A3DD55F1698951AD87C989255BD5FBE09DC1019F654393C4422B6702763792395C742FD69E8AdDR8M" TargetMode="External"/><Relationship Id="rId83" Type="http://schemas.openxmlformats.org/officeDocument/2006/relationships/hyperlink" Target="https://online31.consultant.ru/cgi/online.cgi?ref=9D8161AA42813FF2C5CEF20345109A18045E915A4D486592BF0D91A3DD55F1698951AD87C989255BD5FAE892C3049C654393C4422B6702763792395C742FD49F8DdDREM" TargetMode="External"/><Relationship Id="rId179"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365" Type="http://schemas.openxmlformats.org/officeDocument/2006/relationships/hyperlink" Target="consultantplus://offline/ref=A6ECCED6FEC709F16E9C96E1CF87BCF7DE566E7FFF218AA9E42D4B7F5C8EF72B31FDC4601E6BCB0FW2S4N" TargetMode="External"/><Relationship Id="rId190" Type="http://schemas.openxmlformats.org/officeDocument/2006/relationships/hyperlink" Target="https://online31.consultant.ru/cgi/online.cgi?ref=9D8161AA42813FF2C5CEF20345109A18045E915A4D486592BF0D91A3DD55F1698951AD87C989255BD5FBE190C6009D654393C4422B6702763792395C742FD79986dDRAM" TargetMode="External"/><Relationship Id="rId204" Type="http://schemas.openxmlformats.org/officeDocument/2006/relationships/hyperlink" Target="https://online31.consultant.ru/cgi/online.cgi?ref=9D8161AA42813FF2C5CEF20345109A18045E915A4D486592BF0D91A3DD55F1698951AD87C989255BD5FAE892C3049C654393C4422B6702763792395C7728dDREM" TargetMode="External"/><Relationship Id="rId225" Type="http://schemas.openxmlformats.org/officeDocument/2006/relationships/hyperlink" Target="https://online31.consultant.ru/cgi/online.cgi?ref=9D8161AA42813FF2C5CEF20345109A18045E915A4D486592BF0D91A3DD55F1698951AD87C989255BD5FBE190C6009D654393C4422B6702763792395C74d2RFM" TargetMode="External"/><Relationship Id="rId246"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267" Type="http://schemas.openxmlformats.org/officeDocument/2006/relationships/hyperlink" Target="https://online31.consultant.ru/cgi/online.cgi?ref=9D8161AA42813FF2C5CEF20345109A18045E915A4D486592BF0D91A3DD55F1698951AD87C989255BD5FAE892C3049C654393C4422B6702763792395C742FD79887DC4C43BB2402B726F43A4022D403E6C2dAR4M" TargetMode="External"/><Relationship Id="rId288" Type="http://schemas.openxmlformats.org/officeDocument/2006/relationships/header" Target="header5.xml"/><Relationship Id="rId106" Type="http://schemas.openxmlformats.org/officeDocument/2006/relationships/hyperlink" Target="https://online31.consultant.ru/cgi/online.cgi?ref=9D8161AA42813FF2C5CEF20345109A18045E915A4D486592BF0D91A3DD55F1698951AD87C989255BD5FBE09DC1019F654393C4422B6702763792395C742FD69E8AdDR8M" TargetMode="External"/><Relationship Id="rId127" Type="http://schemas.openxmlformats.org/officeDocument/2006/relationships/hyperlink" Target="https://online31.consultant.ru/cgi/online.cgi?ref=9D8161AA42813FF2C5CEF20345109A18045E915A4D486592BF0D91A3DD55F1698951AD87C989255BD5FBE190C6009D654393C4422B6702763792395C742FD49B8BdDRFM" TargetMode="External"/><Relationship Id="rId313" Type="http://schemas.openxmlformats.org/officeDocument/2006/relationships/hyperlink" Target="https://online31.consultant.ru/cgi/online.cgi?ref=9D8161AA42813FF2C5CEF20345109A18045E915A4D486592BF0D91A3DD55F1698951AD87C989255BD5FBE190C6009D654393C4422B67d0R2M" TargetMode="External"/><Relationship Id="rId10" Type="http://schemas.openxmlformats.org/officeDocument/2006/relationships/hyperlink" Target="https://online31.consultant.ru/cgi/online.cgi?ref=9D8161AA42813FF2C5CEF20345109A18045E915A4D486592BF0D91A3DD55F1698951AD87C989255BD5FAEA9CC0049F654393C4422B6702763792395C742FD69E8EDC4717EAd6R1M" TargetMode="External"/><Relationship Id="rId31" Type="http://schemas.openxmlformats.org/officeDocument/2006/relationships/hyperlink" Target="https://online31.consultant.ru/cgi/online.cgi?ref=9D8161AA42813FF2C5CEF20345109A18045E915A4D486592BF0D91A3DD55F1698951AD87C989255BD5FAE892C3049C654393C4422B6702763792395C742FD69E8FdDRAM" TargetMode="External"/><Relationship Id="rId52" Type="http://schemas.openxmlformats.org/officeDocument/2006/relationships/hyperlink" Target="https://online31.consultant.ru/cgi/online.cgi?ref=9D8161AA42813FF2C5CEF20345109A18045E915A4D486592BF0D91A3DD55F1698951AD87C989255BD5FAEA90C00391654393C4422B6702763792395C742FD69E8FdDR9M" TargetMode="External"/><Relationship Id="rId73" Type="http://schemas.openxmlformats.org/officeDocument/2006/relationships/hyperlink" Target="https://online31.consultant.ru/cgi/online.cgi?ref=9D8161AA42813FF2C5CEF20345109A18045E915A4D486592BF0D91A3DD55F1698951AD87C989255BD5FAEB9DC7049D654393C4422B6702763792395C742FD69E87dDR8M" TargetMode="External"/><Relationship Id="rId94" Type="http://schemas.openxmlformats.org/officeDocument/2006/relationships/hyperlink" Target="https://online31.consultant.ru/cgi/online.cgi?ref=9D8161AA42813FF2C5CEF20345109A18045E915A4D486592BF0D91A3DD55F1698951AD87C989255BD5FAEB9DC7049D654393C4422B6702763792395C742FD69C8FdDREM" TargetMode="External"/><Relationship Id="rId148" Type="http://schemas.openxmlformats.org/officeDocument/2006/relationships/hyperlink" Target="https://online31.consultant.ru/cgi/online.cgi?ref=9D8161AA42813FF2C5CEF20345109A18045E915A4D486592BF0D91A3DD55F1698951AD87C989255BD5FAE892C3049C654393C4422B6702763792395C7126dDR5M" TargetMode="External"/><Relationship Id="rId169" Type="http://schemas.openxmlformats.org/officeDocument/2006/relationships/hyperlink" Target="https://online31.consultant.ru/cgi/online.cgi?ref=9D8161AA42813FF2C5CEF20345109A18045E915A4D486592BF0D91A3DD55F1698951AD87C989255BD5FBE190C6009D654393C4422B6702763792395C742FD69787dDR8M" TargetMode="External"/><Relationship Id="rId334" Type="http://schemas.openxmlformats.org/officeDocument/2006/relationships/footer" Target="footer21.xml"/><Relationship Id="rId355" Type="http://schemas.openxmlformats.org/officeDocument/2006/relationships/image" Target="media/image16.jpeg"/><Relationship Id="rId376" Type="http://schemas.openxmlformats.org/officeDocument/2006/relationships/hyperlink" Target="consultantplus://offline/ref=A6ECCED6FEC709F16E9C96E1CF87BCF7DE566E7FFF218AA9E42D4B7F5C8EF72B31FDC4601E6BCB0FW2S4N" TargetMode="External"/><Relationship Id="rId4" Type="http://schemas.openxmlformats.org/officeDocument/2006/relationships/settings" Target="settings.xml"/><Relationship Id="rId180" Type="http://schemas.openxmlformats.org/officeDocument/2006/relationships/hyperlink" Target="https://online31.consultant.ru/cgi/online.cgi?ref=9D8161AA42813FF2C5CEF20345109A18045E915A4D486592BF0D91A3DD55F1698951AD87C989255BD5FBE190C6009D654393C4422B6702763792395C742FD29C8AdDRBM" TargetMode="External"/><Relationship Id="rId215" Type="http://schemas.openxmlformats.org/officeDocument/2006/relationships/hyperlink" Target="https://online31.consultant.ru/cgi/online.cgi?ref=9D8161AA42813FF2C5CEF20345109A18045E915A4D486592BF0D91A3DD55F1698951AD87C989255BD5FBE190C6009D654393C4422B6702763792395C742FD79A89dDRBM" TargetMode="External"/><Relationship Id="rId236" Type="http://schemas.openxmlformats.org/officeDocument/2006/relationships/hyperlink" Target="https://online31.consultant.ru/cgi/online.cgi?ref=9D8161AA42813FF2C5CEF20345109A18045E915A4D486592BF0D91A3DD55F1698951AD87C989255BD5FBE190C6009D654393C4422B6702763792395C742FD49D88dDR9M" TargetMode="External"/><Relationship Id="rId257" Type="http://schemas.openxmlformats.org/officeDocument/2006/relationships/hyperlink" Target="https://online31.consultant.ru/cgi/online.cgi?ref=9D8161AA42813FF2C5CEF20345109A18045E915A4D486592BF0D91A3DD55F1698951AD87C989255BD5FAE892C3049C654393C4422B6702763792395C742FD7968CD54C43BB2402B727F63A412BD403E6C2dAR5M" TargetMode="External"/><Relationship Id="rId278" Type="http://schemas.openxmlformats.org/officeDocument/2006/relationships/header" Target="header2.xml"/><Relationship Id="rId303" Type="http://schemas.openxmlformats.org/officeDocument/2006/relationships/hyperlink" Target="https://online31.consultant.ru/cgi/online.cgi?ref=9D8161AA42813FF2C5CEF20345109A18045E915A4D486592BF0D91A3DD55F1698951AD9BC98E255BD5FCEE95C10D9338499B9D4E29d6R0M" TargetMode="External"/><Relationship Id="rId42" Type="http://schemas.openxmlformats.org/officeDocument/2006/relationships/hyperlink" Target="https://online31.consultant.ru/cgi/online.cgi?ref=9D8161AA42813FF2C5CEF20345109A18045E915A4D486592BF0D91A3DD55F1698951AD87C989255BD5FBE190C6009D654393C4422B6702763792395C742FD39C8DdDR9M" TargetMode="External"/><Relationship Id="rId84" Type="http://schemas.openxmlformats.org/officeDocument/2006/relationships/hyperlink" Target="https://online31.consultant.ru/cgi/online.cgi?ref=9D8161AA42813FF2C5CEF20345109A18045E915A4D486592BF0D91A3DD55F1698951AD87C989255BD5FAEB9DC7049D654393C4422B6702763792395C742FD69E87dDR8M" TargetMode="External"/><Relationship Id="rId138" Type="http://schemas.openxmlformats.org/officeDocument/2006/relationships/hyperlink" Target="https://online31.consultant.ru/cgi/online.cgi?ref=9D8161AA42813FF2C5CEF20345109A18045E915A4D486592BF0D91A3DD55F1698951AD87C989255BD5FBE190C6009D654393C4422B6702763792395C742FD69D8EdDRDM" TargetMode="External"/><Relationship Id="rId345" Type="http://schemas.openxmlformats.org/officeDocument/2006/relationships/image" Target="media/image6.jpeg"/><Relationship Id="rId191" Type="http://schemas.openxmlformats.org/officeDocument/2006/relationships/hyperlink" Target="https://online31.consultant.ru/cgi/online.cgi?ref=9D8161AA42813FF2C5CEF20345109A18045E915A4D486592BF0D91A3DD55F1698951AD87C989255BD5FBE190C6009D654393C4422B6702763792395C742FD39D88dDR4M" TargetMode="External"/><Relationship Id="rId205" Type="http://schemas.openxmlformats.org/officeDocument/2006/relationships/hyperlink" Target="https://online31.consultant.ru/cgi/online.cgi?ref=9D8161AA42813FF2C5CEF20345109A18045E915A4D486592BF0D91A3DD55F1698951AD87C989255BD5FBE190C6009D654393C4422B6702763792395C742FD59B8BdDR5M" TargetMode="External"/><Relationship Id="rId247" Type="http://schemas.openxmlformats.org/officeDocument/2006/relationships/hyperlink" Target="https://online31.consultant.ru/cgi/online.cgi?ref=9D8161AA42813FF2C5CEF20345109A18045E915A4D486592BF0D91A3DD55F1698951AD87C989255BD5FAEA90C00391654393C4422B6702763792395C742FD69C8FdDR4M" TargetMode="External"/><Relationship Id="rId107" Type="http://schemas.openxmlformats.org/officeDocument/2006/relationships/hyperlink" Target="https://online31.consultant.ru/cgi/online.cgi?ref=9D8161AA42813FF2C5CEF20345109A18045E915A4D486592BF0D91A3DD55F1698951AD87C989255BD5FBE09DC1019F654393C4422B6702763792395C742FD69E8AdDR8M" TargetMode="External"/><Relationship Id="rId289" Type="http://schemas.openxmlformats.org/officeDocument/2006/relationships/footer" Target="footer9.xml"/><Relationship Id="rId11" Type="http://schemas.openxmlformats.org/officeDocument/2006/relationships/hyperlink" Target="https://online31.consultant.ru/cgi/online.cgi?ref=9D8161AA42813FF2C5CEF20345109A18045E915A4D486592BF0D91A3DD55F1698951AD87C989255BD5FAEB9DC7049D654393C4422B6702763792395C742FD69E8FdDRDM" TargetMode="External"/><Relationship Id="rId53" Type="http://schemas.openxmlformats.org/officeDocument/2006/relationships/hyperlink" Target="https://online31.consultant.ru/cgi/online.cgi?ref=9D8161AA42813FF2C5CEF20345109A18045E915A4D486592BF0D91A3DD55F1698951AD87C989255BD5FBE895C40D9E654393C4422B6702763792395C742FD69E8EDC4717EAd6R1M" TargetMode="External"/><Relationship Id="rId149" Type="http://schemas.openxmlformats.org/officeDocument/2006/relationships/hyperlink" Target="https://online31.consultant.ru/cgi/online.cgi?ref=9D8161AA42813FF2C5CEF20345109A18045E915A4D486592BF0D91A3DD55F1698951AD87C989255BD5FAE892C3049C654393C4422B6702763792395C742FD6988BdDRDM" TargetMode="External"/><Relationship Id="rId314" Type="http://schemas.openxmlformats.org/officeDocument/2006/relationships/hyperlink" Target="https://online31.consultant.ru/cgi/online.cgi?ref=9D8161AA42813FF2C5CEF20345109A18045E915A4D486592BF0D91A3DD55F1698951AD87C989255BD5F8E196C5069C654393C4422B6702763792395C742FD69E8ED54C43BB2402B726F73A412BD403E6C2dAR5M" TargetMode="External"/><Relationship Id="rId356" Type="http://schemas.openxmlformats.org/officeDocument/2006/relationships/image" Target="media/image17.jpeg"/><Relationship Id="rId95" Type="http://schemas.openxmlformats.org/officeDocument/2006/relationships/hyperlink" Target="https://online31.consultant.ru/cgi/online.cgi?ref=9D8161AA42813FF2C5CEF20345109A18045E915A4D486592BF0D91A3DD55F1698951AD87C989255BD5FBE09DC1019F654393C4422B6702763792395C742FD69E8AdDR8M" TargetMode="External"/><Relationship Id="rId160" Type="http://schemas.openxmlformats.org/officeDocument/2006/relationships/hyperlink" Target="https://online31.consultant.ru/cgi/online.cgi?ref=9D8161AA42813FF2C5CEF20345109A18045E915A4D486592BF0D91A3DD55F1698951AD87C989255BD5FBE09DC1019F654393C4422B6702763792395C742FD69E8BDF4C43BB2402B726F53A412BD403E6C2dAR5M" TargetMode="External"/><Relationship Id="rId216" Type="http://schemas.openxmlformats.org/officeDocument/2006/relationships/hyperlink" Target="https://online31.consultant.ru/cgi/online.cgi?ref=9D8161AA42813FF2C5CEF20345109A18045E915A4D486592BF0D91A3DD55F1698951AD87C989255BD5FBE190C6009D654393C4422B6702763792395C742FD79689dDR4M" TargetMode="External"/><Relationship Id="rId258" Type="http://schemas.openxmlformats.org/officeDocument/2006/relationships/hyperlink" Target="https://online31.consultant.ru/cgi/online.cgi?ref=9D8161AA42813FF2C5CEF20345109A18045E915A4D486592BF0D91A3DD55F1698951AD87C989255BD5FBE190C6009D654393C4422B6702763792395C742FD59B8BD54C43BB2402B724F33A412BD403E6C2dAR5M" TargetMode="External"/><Relationship Id="rId22" Type="http://schemas.openxmlformats.org/officeDocument/2006/relationships/hyperlink" Target="https://online31.consultant.ru/cgi/online.cgi?ref=9D8161AA42813FF2C5CEF20345109A18045E915A4D486592BF0D91A3DD55F1698951AD87C989255BD5FBE091C30D9A654393C4422B6702763792395C742FD69E8FdDRDM" TargetMode="External"/><Relationship Id="rId64" Type="http://schemas.openxmlformats.org/officeDocument/2006/relationships/hyperlink" Target="https://online31.consultant.ru/cgi/online.cgi?ref=9D8161AA42813FF2C5CEF20345109A18045E915A4D486592BF0D91A3DD55F1698951AD87C989255BD5FAEA95C3049E654393C4422B6702763792395C742FD69D8CDB4C43BB2402B726F33A412BD403E6C2dAR5M" TargetMode="External"/><Relationship Id="rId118" Type="http://schemas.openxmlformats.org/officeDocument/2006/relationships/hyperlink" Target="https://online31.consultant.ru/cgi/online.cgi?ref=9D8161AA42813FF2C5CEF20345109A18045E915A4D486592BF0D91A3DD55F1698951AD87C989255BD5FBE893C30491654393C4422B6702763792395C742FD69E89dDRBM" TargetMode="External"/><Relationship Id="rId325" Type="http://schemas.openxmlformats.org/officeDocument/2006/relationships/footer" Target="footer17.xml"/><Relationship Id="rId367" Type="http://schemas.openxmlformats.org/officeDocument/2006/relationships/hyperlink" Target="consultantplus://offline/ref=A6ECCED6FEC709F16E9C96E1CF87BCF7DE566E7FFF218AA9E42D4B7F5C8EF72B31FDC4601E6BCB0FW2S4N" TargetMode="External"/><Relationship Id="rId171" Type="http://schemas.openxmlformats.org/officeDocument/2006/relationships/hyperlink" Target="https://online31.consultant.ru/cgi/online.cgi?ref=9D8161AA42813FF2C5CEF20345109A18045E915A4D486592BF0D91A3DD55F1698951AD87C989255BD5FBE190C6009D654393C4422B6702763792395C742FD79F8CdDRBM" TargetMode="External"/><Relationship Id="rId227" Type="http://schemas.openxmlformats.org/officeDocument/2006/relationships/hyperlink" Target="https://online31.consultant.ru/cgi/online.cgi?ref=9D8161AA42813FF2C5CEF20345109A18045E915A4D486592BF0D91A3DD55F1698951AD87C989255BD5FBE893C30798654393C4422B6702763792395C742FD69E86dDRFM" TargetMode="External"/><Relationship Id="rId269" Type="http://schemas.openxmlformats.org/officeDocument/2006/relationships/hyperlink" Target="https://online31.consultant.ru/cgi/online.cgi?ref=9D8161AA42813FF2C5CEF20345109A18045E915A4D486592BF0D91A3DD55F1698951AD87C989255BD5FBE190C6009D654393C4422B6702763792395C742FD69D86dDRDM" TargetMode="External"/><Relationship Id="rId33" Type="http://schemas.openxmlformats.org/officeDocument/2006/relationships/hyperlink" Target="https://online31.consultant.ru/cgi/online.cgi?ref=9D8161AA42813FF2C5CEF20345109A18045E915A4D486592BF0D91A3DD55F1698951AD87C989255BD5FAE892C3049C654393C4422B6702763792395C742FD69D86dDRBM" TargetMode="External"/><Relationship Id="rId129" Type="http://schemas.openxmlformats.org/officeDocument/2006/relationships/hyperlink" Target="https://online31.consultant.ru/cgi/online.cgi?ref=9D8161AA42813FF2C5CEF20345109A18045E915A4D486592BF0D91A3DD55F1698951AD87C989255BD5FBE893C30491654393C4422B6702763792395C742FD69F8FdDR5M" TargetMode="External"/><Relationship Id="rId280" Type="http://schemas.openxmlformats.org/officeDocument/2006/relationships/footer" Target="footer4.xml"/><Relationship Id="rId336" Type="http://schemas.openxmlformats.org/officeDocument/2006/relationships/hyperlink" Target="https://online31.consultant.ru/cgi/online.cgi?ref=9D8161AA42813FF2C5CEF20345109A18045E915A4D486592BF0D91A3DD55F1698951AD87C989255BD5FBE99DC50399654393C4422B6702763792395Cd7R4M" TargetMode="External"/><Relationship Id="rId75" Type="http://schemas.openxmlformats.org/officeDocument/2006/relationships/hyperlink" Target="https://online31.consultant.ru/cgi/online.cgi?ref=9D8161AA42813FF2C5CEF20345109A18045E915A4D486592BF0D91A3DD55F1698951AD87C989255BD5FAE892C3049C654393C4422B6702763792395C742FD49F8DdDR9M" TargetMode="External"/><Relationship Id="rId140" Type="http://schemas.openxmlformats.org/officeDocument/2006/relationships/hyperlink" Target="https://online31.consultant.ru/cgi/online.cgi?ref=9D8161AA42813FF2C5CEF20345109A18045E915A4D486592BF0D91A3DD55F1698951AD87C989255BD5FBE09DC1019F654393C4422B6702763792395C742FD69E8AD44C43BB2402B726F53A412BD403E6C2dAR5M" TargetMode="External"/><Relationship Id="rId182" Type="http://schemas.openxmlformats.org/officeDocument/2006/relationships/hyperlink" Target="https://online31.consultant.ru/cgi/online.cgi?ref=9D8161AA42813FF2C5CEF20345109A18045E915A4D486592BF0D91A3DD55F1698951AD87C989255BD5FBE190C6009D654393C4422B6702763792395C742FD29C8AdDRBM" TargetMode="External"/><Relationship Id="rId378" Type="http://schemas.openxmlformats.org/officeDocument/2006/relationships/hyperlink" Target="consultantplus://offline/ref=A6ECCED6FEC709F16E9C96E1CF87BCF7DE566E7FFF218AA9E42D4B7F5C8EF72B31FDC4601E6BCB0FW2S4N" TargetMode="External"/><Relationship Id="rId6" Type="http://schemas.openxmlformats.org/officeDocument/2006/relationships/footnotes" Target="footnotes.xml"/><Relationship Id="rId238" Type="http://schemas.openxmlformats.org/officeDocument/2006/relationships/hyperlink" Target="https://online31.consultant.ru/cgi/online.cgi?ref=9D8161AA42813FF2C5CEF20345109A18045E915A4D486592BF0D91A3DD55F1698951AD87C989255BD5FBE893C30798654393C4422B6702763792395C742FD69E87dDRBM" TargetMode="External"/><Relationship Id="rId291" Type="http://schemas.openxmlformats.org/officeDocument/2006/relationships/hyperlink" Target="https://online31.consultant.ru/cgi/online.cgi?ref=9D8161AA42813FF2C5CEF20345109A18045E915A4D486592BF0D91A3DD55F1698951AD87C989255BD5FBE190C6009D654393C4422B6702763792395C742FD69D8EdDRDM" TargetMode="External"/><Relationship Id="rId305" Type="http://schemas.openxmlformats.org/officeDocument/2006/relationships/header" Target="header7.xml"/><Relationship Id="rId347" Type="http://schemas.openxmlformats.org/officeDocument/2006/relationships/image" Target="media/image8.jpeg"/><Relationship Id="rId44" Type="http://schemas.openxmlformats.org/officeDocument/2006/relationships/hyperlink" Target="https://online31.consultant.ru/cgi/online.cgi?ref=9D8161AA42813FF2C5CEF20345109A18045E915A4D486592BF0D91A3DD55F1698951AD87C989255BD5FBEB97C0019A654393C4422B6702763792395C742FD69E8EDC4717EAd6R1M" TargetMode="External"/><Relationship Id="rId86" Type="http://schemas.openxmlformats.org/officeDocument/2006/relationships/hyperlink" Target="https://online31.consultant.ru/cgi/online.cgi?ref=9D8161AA42813FF2C5CEF20345109A18045E915A4D486592BF0D91A3DD55F1698951AD87C989255BD5FAE892C3049C654393C4422B6702763792395C742FD49F8DdDR9M" TargetMode="External"/><Relationship Id="rId151" Type="http://schemas.openxmlformats.org/officeDocument/2006/relationships/hyperlink" Target="https://online31.consultant.ru/cgi/online.cgi?ref=9D8161AA42813FF2C5CEF20345109A18045E915A4D486592BF0D91A3DD55F1698951AD87C989255BD5FAE892C3049C654393C4422B6702763792395C7427D395DA8D0342E76153A427F43A422BCBd0R9M" TargetMode="External"/><Relationship Id="rId193" Type="http://schemas.openxmlformats.org/officeDocument/2006/relationships/hyperlink" Target="https://online31.consultant.ru/cgi/online.cgi?ref=9D8161AA42813FF2C5CEF20345109A18045E915A4D486592BF0D91A3DD55F1698951AD87C989255BD5FBE09DC10190654393C4422B6702763792395C742FD69E8BdDRFM" TargetMode="External"/><Relationship Id="rId207" Type="http://schemas.openxmlformats.org/officeDocument/2006/relationships/hyperlink" Target="https://online31.consultant.ru/cgi/online.cgi?ref=9D8161AA42813FF2C5CEF20345109A18045E915A4D486592BF0D91A3DD55F1698951AD87C989255BD5FBE190C6009D654393C4422B6702763792395C742FD49D88dDR9M" TargetMode="External"/><Relationship Id="rId249" Type="http://schemas.openxmlformats.org/officeDocument/2006/relationships/hyperlink" Target="https://online31.consultant.ru/cgi/online.cgi?ref=9D8161AA42813FF2C5CEF20345109A18045E915A4D486592BF0D91A3DD55F1698951AD87C989255BD5FAE892C3049C654393C4422B6702763792395C762DdDR0M" TargetMode="External"/><Relationship Id="rId13" Type="http://schemas.openxmlformats.org/officeDocument/2006/relationships/hyperlink" Target="https://online31.consultant.ru/cgi/online.cgi?ref=9D8161AA42813FF2C5CEF20345109A18045E915A4D486592BF0D91A3DD55F1698951AD87C989255BD5FBE893C30491654393C4422B6702763792395C742FD69E8FdDRDM" TargetMode="External"/><Relationship Id="rId109" Type="http://schemas.openxmlformats.org/officeDocument/2006/relationships/hyperlink" Target="https://online31.consultant.ru/cgi/online.cgi?ref=9D8161AA42813FF2C5CEF20345109A18045E915A4D486592BF0D91A3DD55F1698951AD87C989255BD5FAE892C3049C654393C4422B6702763792395C742FD49F86dDREM" TargetMode="External"/><Relationship Id="rId260" Type="http://schemas.openxmlformats.org/officeDocument/2006/relationships/hyperlink" Target="https://online31.consultant.ru/cgi/online.cgi?ref=9D8161AA42813FF2C5CEF20345109A18045E915A4D486592BF0D91A3DD55F1698951AD87C989255BD5FAE892C3049C654393C4422B6702763792395C742FD7968DdDRFM" TargetMode="External"/><Relationship Id="rId316" Type="http://schemas.openxmlformats.org/officeDocument/2006/relationships/hyperlink" Target="https://online31.consultant.ru/cgi/online.cgi?ref=9D8161AA42813FF2C5CEF20345109A18045E915A4D486592BF0D91A3DD55F1698951AD9BC98E255BD5FCEE95C00C9338499B9D4E29d6R0M" TargetMode="External"/><Relationship Id="rId55" Type="http://schemas.openxmlformats.org/officeDocument/2006/relationships/hyperlink" Target="https://online31.consultant.ru/cgi/online.cgi?ref=9D8161AA42813FF2C5CEF20345109A18045E915A4D486592BF0D91A3DD55F1698951AD87C989255BD5FAEB9CCB009C654393C4422B6702763792395C742FD69E8FdDRDM" TargetMode="External"/><Relationship Id="rId97" Type="http://schemas.openxmlformats.org/officeDocument/2006/relationships/hyperlink" Target="https://online31.consultant.ru/cgi/online.cgi?ref=9D8161AA42813FF2C5CEF20345109A18045E915A4D486592BF0D91A3DD55F1698951AD87C989255BD5FBE190C6009D654393C4422B6702763792395C742FDDCADF98121AE86249BB26E826402AdCR3M" TargetMode="External"/><Relationship Id="rId120" Type="http://schemas.openxmlformats.org/officeDocument/2006/relationships/hyperlink" Target="https://online31.consultant.ru/cgi/online.cgi?ref=9D8161AA42813FF2C5CEF20345109A18045E915A4D486592BF0D91A3DD55F1698951AD87C989255BD5FBE893C30491654393C4422B6702763792395C742FD69E89dDREM" TargetMode="External"/><Relationship Id="rId358" Type="http://schemas.openxmlformats.org/officeDocument/2006/relationships/hyperlink" Target="consultantplus://offline/ref=A6ECCED6FEC709F16E9C96E1CF87BCF7DE566E7FFF218AA9E42D4B7F5C8EF72B31FDC4601E6BCB0FW2S4N" TargetMode="External"/><Relationship Id="rId162" Type="http://schemas.openxmlformats.org/officeDocument/2006/relationships/hyperlink" Target="https://online31.consultant.ru/cgi/online.cgi?ref=9D8161AA42813FF2C5CEF20345109A18045E915A4D486592BF0D91A3DD55F1698951AD87C989255BD5FAEB9DC7049D654393C4422B6702763792395C742FD69F8AdDRCM" TargetMode="External"/><Relationship Id="rId218" Type="http://schemas.openxmlformats.org/officeDocument/2006/relationships/hyperlink" Target="https://online31.consultant.ru/cgi/online.cgi?ref=9D8161AA42813FF2C5CEF20345109A18045E915A4D486592BF0D91A3DD55F1698951AD87C989255BD5FBE190C6009D654393C4422B6702763792395C742FD49E8CdDRDM" TargetMode="External"/><Relationship Id="rId271" Type="http://schemas.openxmlformats.org/officeDocument/2006/relationships/hyperlink" Target="https://online31.consultant.ru/cgi/online.cgi?ref=9D8161AA42813FF2C5CEF20345109A18045E915A4D486592BF0D91A3DD55F1698951AD87C989255BD5FBE190C6009D654393C4422B6702763792395C742FD69B8AdDRBM" TargetMode="External"/><Relationship Id="rId24" Type="http://schemas.openxmlformats.org/officeDocument/2006/relationships/hyperlink" Target="https://online31.consultant.ru/cgi/online.cgi?ref=9D8161AA42813FF2C5CEF20345109A18045E915A4D486592BF0D91A3DD55F1698951AD87C989255BD5FBE09DC1019F654393C4422B6702763792395C742FD69E8FdDRDM" TargetMode="External"/><Relationship Id="rId66" Type="http://schemas.openxmlformats.org/officeDocument/2006/relationships/hyperlink" Target="https://online31.consultant.ru/cgi/online.cgi?ref=9D8161AA42813FF2C5CEF20345109A18045E915A4D486592BF0D91A3DD55F1698951AD87C989255BD5FBE09DC1019F654393C4422B6702763792395C742FD69E8AdDR4M" TargetMode="External"/><Relationship Id="rId131" Type="http://schemas.openxmlformats.org/officeDocument/2006/relationships/hyperlink" Target="https://online31.consultant.ru/cgi/online.cgi?ref=9D8161AA42813FF2C5CEF20345109A18045E915A4D486592BF0D91A3DD55F1698951AD87C989255BD5FBE893C30491654393C4422B6702763792395C742FD69F8CDD4C43BB2402B724F03A4022D403E6C2dAR5M" TargetMode="External"/><Relationship Id="rId327" Type="http://schemas.openxmlformats.org/officeDocument/2006/relationships/header" Target="header10.xml"/><Relationship Id="rId369" Type="http://schemas.openxmlformats.org/officeDocument/2006/relationships/hyperlink" Target="consultantplus://offline/ref=A6ECCED6FEC709F16E9C96E1CF87BCF7DE566E7FFF218AA9E42D4B7F5C8EF72B31FDC4601E6BCB0FW2S4N" TargetMode="External"/><Relationship Id="rId173" Type="http://schemas.openxmlformats.org/officeDocument/2006/relationships/hyperlink" Target="consultantplus://offline/ref=01B384758C61445753F859A4F7EA2D47DAA952889FA09DD86A22C1680E6D1451B73208CD8F440EDDE103DAD86A02D7E43D68FE3F57E4E6C0e3T6N" TargetMode="External"/><Relationship Id="rId229"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380" Type="http://schemas.openxmlformats.org/officeDocument/2006/relationships/header" Target="header13.xml"/><Relationship Id="rId240"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35" Type="http://schemas.openxmlformats.org/officeDocument/2006/relationships/hyperlink" Target="https://online31.consultant.ru/cgi/online.cgi?ref=9D8161AA42813FF2C5CEF20345109A18045E915A4D486592BF0D91A3DD55F1698951AD87C989255BD5FAE892C3009E654393C4422B6702763792395C742FD69E8FdDRFM" TargetMode="External"/><Relationship Id="rId77" Type="http://schemas.openxmlformats.org/officeDocument/2006/relationships/hyperlink" Target="https://online31.consultant.ru/cgi/online.cgi?ref=9D8161AA42813FF2C5CEF20345109A18045E915A4D486592BF0D91A3DD55F1698951AD87C989255BD5FAEB9DC7049D654393C4422B6702763792395C742FD69E88dDR5M" TargetMode="External"/><Relationship Id="rId100" Type="http://schemas.openxmlformats.org/officeDocument/2006/relationships/hyperlink" Target="https://online31.consultant.ru/cgi/online.cgi?ref=9D8161AA42813FF2C5CEF20345109A18045E915A4D486592BF0D91A3DD55F1698951AD87C989255BD5FBE190C6009D654393C4422B6702763792395C742FDDCADF98121AE86249BB26E826402AdCR3M" TargetMode="External"/><Relationship Id="rId282" Type="http://schemas.openxmlformats.org/officeDocument/2006/relationships/header" Target="header3.xml"/><Relationship Id="rId338" Type="http://schemas.openxmlformats.org/officeDocument/2006/relationships/footer" Target="footer23.xml"/><Relationship Id="rId8" Type="http://schemas.openxmlformats.org/officeDocument/2006/relationships/hyperlink" Target="https://online31.consultant.ru/cgi/online.cgi?ref=9D8161AA42813FF2C5CEF20345109A18045E915A4D486592BF0D91A3DD55F1698951AD87C989255BD5FAEA93C50D98654393C4422B6702763792395C742FD69E8EDC4717EAd6R1M" TargetMode="External"/><Relationship Id="rId142" Type="http://schemas.openxmlformats.org/officeDocument/2006/relationships/hyperlink" Target="consultantplus://offline/ref=94DCFAD281080A77F3819CB74C048ED53841179B164E6FA5BD1ED32ED009ED44B2ECB0615D9052AE1E82234ECB659034E2D7FF88A3B616CF03mFI" TargetMode="External"/><Relationship Id="rId184" Type="http://schemas.openxmlformats.org/officeDocument/2006/relationships/hyperlink" Target="https://online31.consultant.ru/cgi/online.cgi?ref=9D8161AA42813FF2C5CEF20345109A18045E915A4D486592BF0D91A3DD55F1698951AD87C989255BD5FBE190C6009D654393C4422B6702763792395C742FD59B8BdDR5M" TargetMode="External"/><Relationship Id="rId251" Type="http://schemas.openxmlformats.org/officeDocument/2006/relationships/hyperlink" Target="https://online31.consultant.ru/cgi/online.cgi?ref=9D8161AA42813FF2C5CEF20345109A18045E915A4D486592BF0D91A3DD55F1698951AD87C989255BD5FBE09DC1019F654393C4422B6702763792395C742FD69E8BdDRFM" TargetMode="External"/><Relationship Id="rId46" Type="http://schemas.openxmlformats.org/officeDocument/2006/relationships/hyperlink" Target="https://online31.consultant.ru/cgi/online.cgi?ref=9D8161AA42813FF2C5CEF20345109A18045E915A4D486592BF0D91A3DD55F1698951AD87C989255BD5F8E992CB0298654393C4422B6702763792395C742FD69E8FdDRCM" TargetMode="External"/><Relationship Id="rId293" Type="http://schemas.openxmlformats.org/officeDocument/2006/relationships/hyperlink" Target="https://online31.consultant.ru/cgi/online.cgi?ref=9D8161AA42813FF2C5CEF20345109A18045E915A4D486592BF0D91A3DD55F1698951AD87C989255BD5FBE190C6009D654393C4422B6702763792395C742FD69F88dDRFM" TargetMode="External"/><Relationship Id="rId307" Type="http://schemas.openxmlformats.org/officeDocument/2006/relationships/footer" Target="footer14.xml"/><Relationship Id="rId349" Type="http://schemas.openxmlformats.org/officeDocument/2006/relationships/image" Target="media/image10.jpeg"/><Relationship Id="rId88" Type="http://schemas.openxmlformats.org/officeDocument/2006/relationships/hyperlink" Target="https://online31.consultant.ru/cgi/online.cgi?ref=9D8161AA42813FF2C5CEF20345109A18045E915A4D486592BF0D91A3DD55F1698951AD87C989255BD5FAE892C3049C654393C4422B6702763792395C742AdDR7M" TargetMode="External"/><Relationship Id="rId111" Type="http://schemas.openxmlformats.org/officeDocument/2006/relationships/hyperlink" Target="https://online31.consultant.ru/cgi/online.cgi?ref=9D8161AA42813FF2C5CEF20345109A18045E915A4D486592BF0D91A3DD55F1698951AD87C989255BD5FBE893C30491654393C4422B6702763792395C742FD69F89dDRAM" TargetMode="External"/><Relationship Id="rId153" Type="http://schemas.openxmlformats.org/officeDocument/2006/relationships/hyperlink" Target="https://online31.consultant.ru/cgi/online.cgi?ref=9D8161AA42813FF2C5CEF20345109A18045E915A4D486592BF0D91A3DD55F1698951AD87C989255BD5FAEB9DC7049D654393C4422B6702763792395C742FD69F8EDB4C43BB2402B727F23A4129D403E6C2dAR5M" TargetMode="External"/><Relationship Id="rId195" Type="http://schemas.openxmlformats.org/officeDocument/2006/relationships/hyperlink" Target="https://online31.consultant.ru/cgi/online.cgi?ref=9D8161AA42813FF2C5CEF20345109A18045E915A4D486592BF0D91A3DD55F1698951AD87C989255BD5FBE09DC10190654393C4422B6702763792395C742FD69E8BDF4C43BB2402B727F13A402DD403E6C2dAR4M" TargetMode="External"/><Relationship Id="rId209" Type="http://schemas.openxmlformats.org/officeDocument/2006/relationships/hyperlink" Target="https://online31.consultant.ru/cgi/online.cgi?ref=9D8161AA42813FF2C5CEF20345109A18045E915A4D486592BF0D91A3DD55F1698951AD87C989255BD5FAE892C3049C654393C4422B6702763792395C742FD7968EdDR8M" TargetMode="External"/><Relationship Id="rId360" Type="http://schemas.openxmlformats.org/officeDocument/2006/relationships/hyperlink" Target="consultantplus://offline/ref=A6ECCED6FEC709F16E9C96E1CF87BCF7DE566E7FFF218AA9E42D4B7F5C8EF72B31FDC4601E6BCB0FW2S4N" TargetMode="External"/><Relationship Id="rId220" Type="http://schemas.openxmlformats.org/officeDocument/2006/relationships/hyperlink" Target="https://online31.consultant.ru/cgi/online.cgi?ref=9D8161AA42813FF2C5CEF20345109A18045E915A4D486592BF0D91A3DD55F1698951AD87C989255BD5FAEA93C50D98654393C4422B6702763792395C762CD5d9RBM" TargetMode="External"/><Relationship Id="rId15" Type="http://schemas.openxmlformats.org/officeDocument/2006/relationships/hyperlink" Target="https://online31.consultant.ru/cgi/online.cgi?ref=9D8161AA42813FF2C5CEF20345109A18045E915A4D486592BF0D91A3DD55F1698951AD87C989255BD5FBE893C10091654393C4422B6702763792395C742FD69E8FdDRDM" TargetMode="External"/><Relationship Id="rId57" Type="http://schemas.openxmlformats.org/officeDocument/2006/relationships/hyperlink" Target="https://online31.consultant.ru/cgi/online.cgi?ref=9D8161AA42813FF2C5CEF20345109A18045E915A4D486592BF0D91A3DD55F1698951AD87C989255BD5FAEB9CCB009C654393C4422B6702763792395C742FD69E8FdDRDM" TargetMode="External"/><Relationship Id="rId262" Type="http://schemas.openxmlformats.org/officeDocument/2006/relationships/hyperlink" Target="https://online31.consultant.ru/cgi/online.cgi?ref=9D8161AA42813FF2C5CEF20345109A18045E915A4D486592BF0D91A3DD55F1698951AD87C989255BD5FBE190C6009D654393C4422B6702763792395C742FD39E87dDRDM" TargetMode="External"/><Relationship Id="rId318" Type="http://schemas.openxmlformats.org/officeDocument/2006/relationships/hyperlink" Target="https://online31.consultant.ru/cgi/online.cgi?ref=9D8161AA42813FF2C5CEF20345109A18045E915A4D486592BF0D91A3DD55F1698951AD9BC98E255BD5FCEE95C00C9338499B9D4E29d6R0M" TargetMode="External"/><Relationship Id="rId99" Type="http://schemas.openxmlformats.org/officeDocument/2006/relationships/hyperlink" Target="https://online31.consultant.ru/cgi/online.cgi?ref=9D8161AA42813FF2C5CEF20345109A18045E915A4D486592BF0D91A3DD55F1698951AD87C989255BD5FBE190C6009D654393C4422B6702763792395C7026DDCADF98121AE86249BB26E826402AdCR3M" TargetMode="External"/><Relationship Id="rId122" Type="http://schemas.openxmlformats.org/officeDocument/2006/relationships/hyperlink" Target="https://online31.consultant.ru/cgi/online.cgi?ref=9D8161AA42813FF2C5CEF20345109A18045E915A4D486592BF0D91A3DD55F1698951AD87C989255BD5FAE892C3049C654393C4422B6702763792395C742FD49F86dDR5M" TargetMode="External"/><Relationship Id="rId164" Type="http://schemas.openxmlformats.org/officeDocument/2006/relationships/hyperlink" Target="https://online31.consultant.ru/cgi/online.cgi?ref=9D8161AA42813FF2C5CEF20345109A18045E915A4D486592BF0D91A3DD55F1698951AD87C989255BD5FAEB9DC7049D654393C4422B6702763792395C742FD69F8CdDRBM" TargetMode="External"/><Relationship Id="rId371" Type="http://schemas.openxmlformats.org/officeDocument/2006/relationships/hyperlink" Target="consultantplus://offline/ref=A6ECCED6FEC709F16E9C96E1CF87BCF7DE566E7FFF218AA9E42D4B7F5C8EF72B31FDC4601E6BCB0EW2S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78AC3-EF5D-4EE9-9059-B8BFAA329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117</Pages>
  <Words>43328</Words>
  <Characters>246973</Characters>
  <Application>Microsoft Office Word</Application>
  <DocSecurity>0</DocSecurity>
  <Lines>2058</Lines>
  <Paragraphs>579</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SPecialiST RePack</Company>
  <LinksUpToDate>false</LinksUpToDate>
  <CharactersWithSpaces>289722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Мария</dc:creator>
  <dc:description>Консультант Плюс - Конструктор Договоров</dc:description>
  <cp:lastModifiedBy>Пользователь Windows</cp:lastModifiedBy>
  <cp:revision>459</cp:revision>
  <cp:lastPrinted>2022-11-08T08:08:00Z</cp:lastPrinted>
  <dcterms:created xsi:type="dcterms:W3CDTF">2020-02-24T14:48:00Z</dcterms:created>
  <dcterms:modified xsi:type="dcterms:W3CDTF">2023-12-27T10:08:00Z</dcterms:modified>
</cp:coreProperties>
</file>